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BC9" w:rsidRDefault="007A0BC9" w:rsidP="007A0BC9">
      <w:pPr>
        <w:autoSpaceDE w:val="0"/>
        <w:autoSpaceDN w:val="0"/>
        <w:adjustRightInd w:val="0"/>
        <w:spacing w:before="120" w:after="120" w:line="360" w:lineRule="auto"/>
        <w:rPr>
          <w:rFonts w:ascii="Times New Roman" w:hAnsi="Times New Roman" w:cs="Times New Roman"/>
          <w:b/>
        </w:rPr>
      </w:pPr>
      <w:r w:rsidRPr="007A0BC9">
        <w:rPr>
          <w:rFonts w:ascii="Times New Roman" w:hAnsi="Times New Roman" w:cs="Times New Roman"/>
          <w:b/>
        </w:rPr>
        <w:t>Research Article</w:t>
      </w:r>
    </w:p>
    <w:p w:rsidR="00FD3DF8" w:rsidRPr="007D3F63" w:rsidRDefault="00275475" w:rsidP="007A0BC9">
      <w:pPr>
        <w:autoSpaceDE w:val="0"/>
        <w:autoSpaceDN w:val="0"/>
        <w:adjustRightInd w:val="0"/>
        <w:spacing w:before="120" w:after="120" w:line="360" w:lineRule="auto"/>
        <w:rPr>
          <w:rFonts w:ascii="Times New Roman" w:hAnsi="Times New Roman" w:cs="Times New Roman"/>
          <w:b/>
          <w:sz w:val="30"/>
          <w:szCs w:val="30"/>
        </w:rPr>
      </w:pPr>
      <w:r>
        <w:rPr>
          <w:rFonts w:ascii="Times New Roman" w:hAnsi="Times New Roman" w:cs="Times New Roman"/>
          <w:b/>
          <w:sz w:val="30"/>
          <w:szCs w:val="30"/>
        </w:rPr>
        <w:t>Photocatalytic Degradation o</w:t>
      </w:r>
      <w:r w:rsidR="007D3F63" w:rsidRPr="007D3F63">
        <w:rPr>
          <w:rFonts w:ascii="Times New Roman" w:hAnsi="Times New Roman" w:cs="Times New Roman"/>
          <w:b/>
          <w:sz w:val="30"/>
          <w:szCs w:val="30"/>
        </w:rPr>
        <w:t xml:space="preserve">f Organic Dyes Using </w:t>
      </w:r>
      <w:proofErr w:type="spellStart"/>
      <w:r w:rsidR="007D3F63" w:rsidRPr="007D3F63">
        <w:rPr>
          <w:rFonts w:ascii="Times New Roman" w:hAnsi="Times New Roman" w:cs="Times New Roman"/>
          <w:b/>
          <w:sz w:val="30"/>
          <w:szCs w:val="30"/>
        </w:rPr>
        <w:t>Nanocrystalline</w:t>
      </w:r>
      <w:proofErr w:type="spellEnd"/>
      <w:r w:rsidR="007D3F63" w:rsidRPr="007D3F63">
        <w:rPr>
          <w:rFonts w:ascii="Times New Roman" w:hAnsi="Times New Roman" w:cs="Times New Roman"/>
          <w:b/>
          <w:sz w:val="30"/>
          <w:szCs w:val="30"/>
        </w:rPr>
        <w:t xml:space="preserve"> Mg-Co Ferrite</w:t>
      </w:r>
    </w:p>
    <w:p w:rsidR="00A7406F" w:rsidRPr="00D7214A" w:rsidRDefault="00A7406F" w:rsidP="007D3F63">
      <w:pPr>
        <w:spacing w:before="120" w:after="120" w:line="360" w:lineRule="auto"/>
        <w:jc w:val="both"/>
        <w:rPr>
          <w:rFonts w:ascii="Times New Roman" w:hAnsi="Times New Roman" w:cs="Times New Roman"/>
        </w:rPr>
      </w:pPr>
      <w:proofErr w:type="spellStart"/>
      <w:r w:rsidRPr="00D7214A">
        <w:rPr>
          <w:rFonts w:ascii="Times New Roman" w:hAnsi="Times New Roman" w:cs="Times New Roman"/>
          <w:b/>
        </w:rPr>
        <w:t>Jadhav</w:t>
      </w:r>
      <w:proofErr w:type="spellEnd"/>
      <w:r w:rsidR="00D7214A" w:rsidRPr="00D7214A">
        <w:rPr>
          <w:rFonts w:ascii="Times New Roman" w:hAnsi="Times New Roman" w:cs="Times New Roman"/>
          <w:b/>
        </w:rPr>
        <w:t xml:space="preserve"> SD</w:t>
      </w:r>
      <w:r w:rsidR="00E5454F" w:rsidRPr="00BA263A">
        <w:rPr>
          <w:rFonts w:ascii="Times New Roman" w:hAnsi="Times New Roman" w:cs="Times New Roman"/>
          <w:b/>
          <w:vertAlign w:val="superscript"/>
        </w:rPr>
        <w:t>*</w:t>
      </w:r>
      <w:r w:rsidR="00010360">
        <w:rPr>
          <w:rFonts w:ascii="Times New Roman" w:hAnsi="Times New Roman" w:cs="Times New Roman"/>
          <w:b/>
        </w:rPr>
        <w:t>and</w:t>
      </w:r>
      <w:r w:rsidR="00D7214A" w:rsidRPr="0016007E">
        <w:rPr>
          <w:rFonts w:ascii="Times New Roman" w:hAnsi="Times New Roman" w:cs="Times New Roman"/>
          <w:b/>
        </w:rPr>
        <w:t xml:space="preserve"> </w:t>
      </w:r>
      <w:proofErr w:type="spellStart"/>
      <w:r w:rsidR="00145655" w:rsidRPr="00D7214A">
        <w:rPr>
          <w:rFonts w:ascii="Times New Roman" w:hAnsi="Times New Roman" w:cs="Times New Roman"/>
          <w:b/>
        </w:rPr>
        <w:t>Patil</w:t>
      </w:r>
      <w:proofErr w:type="spellEnd"/>
      <w:r w:rsidR="00D7214A" w:rsidRPr="00D7214A">
        <w:rPr>
          <w:rFonts w:ascii="Times New Roman" w:hAnsi="Times New Roman" w:cs="Times New Roman"/>
          <w:b/>
        </w:rPr>
        <w:t xml:space="preserve"> RS</w:t>
      </w:r>
    </w:p>
    <w:p w:rsidR="005D5E1D" w:rsidRDefault="00A7406F" w:rsidP="007D3F63">
      <w:pPr>
        <w:spacing w:before="120" w:after="120" w:line="360" w:lineRule="auto"/>
        <w:jc w:val="both"/>
        <w:rPr>
          <w:rFonts w:ascii="Times New Roman" w:hAnsi="Times New Roman" w:cs="Times New Roman"/>
          <w:sz w:val="20"/>
          <w:szCs w:val="20"/>
        </w:rPr>
      </w:pPr>
      <w:r w:rsidRPr="00B13E0B">
        <w:rPr>
          <w:rFonts w:ascii="Times New Roman" w:hAnsi="Times New Roman" w:cs="Times New Roman"/>
          <w:sz w:val="20"/>
          <w:szCs w:val="20"/>
        </w:rPr>
        <w:t xml:space="preserve"> </w:t>
      </w:r>
      <w:r w:rsidR="005D5E1D" w:rsidRPr="00B13E0B">
        <w:rPr>
          <w:rFonts w:ascii="Times New Roman" w:hAnsi="Times New Roman" w:cs="Times New Roman"/>
          <w:sz w:val="20"/>
          <w:szCs w:val="20"/>
        </w:rPr>
        <w:t xml:space="preserve">Department of Chemistry, </w:t>
      </w:r>
      <w:proofErr w:type="spellStart"/>
      <w:r w:rsidR="005D5E1D" w:rsidRPr="00B13E0B">
        <w:rPr>
          <w:rFonts w:ascii="Times New Roman" w:hAnsi="Times New Roman" w:cs="Times New Roman"/>
          <w:sz w:val="20"/>
          <w:szCs w:val="20"/>
        </w:rPr>
        <w:t>Yashwantrao</w:t>
      </w:r>
      <w:proofErr w:type="spellEnd"/>
      <w:r w:rsidR="005D5E1D" w:rsidRPr="00B13E0B">
        <w:rPr>
          <w:rFonts w:ascii="Times New Roman" w:hAnsi="Times New Roman" w:cs="Times New Roman"/>
          <w:sz w:val="20"/>
          <w:szCs w:val="20"/>
        </w:rPr>
        <w:t xml:space="preserve"> </w:t>
      </w:r>
      <w:proofErr w:type="spellStart"/>
      <w:r w:rsidR="005D5E1D" w:rsidRPr="00B13E0B">
        <w:rPr>
          <w:rFonts w:ascii="Times New Roman" w:hAnsi="Times New Roman" w:cs="Times New Roman"/>
          <w:sz w:val="20"/>
          <w:szCs w:val="20"/>
        </w:rPr>
        <w:t>Chavan</w:t>
      </w:r>
      <w:proofErr w:type="spellEnd"/>
      <w:r w:rsidR="005D5E1D" w:rsidRPr="00B13E0B">
        <w:rPr>
          <w:rFonts w:ascii="Times New Roman" w:hAnsi="Times New Roman" w:cs="Times New Roman"/>
          <w:sz w:val="20"/>
          <w:szCs w:val="20"/>
        </w:rPr>
        <w:t xml:space="preserve"> College of science</w:t>
      </w:r>
      <w:r w:rsidR="00FB43B7" w:rsidRPr="00B13E0B">
        <w:rPr>
          <w:rFonts w:ascii="Times New Roman" w:hAnsi="Times New Roman" w:cs="Times New Roman"/>
          <w:sz w:val="20"/>
          <w:szCs w:val="20"/>
        </w:rPr>
        <w:t xml:space="preserve">, </w:t>
      </w:r>
      <w:proofErr w:type="spellStart"/>
      <w:r w:rsidR="00FB43B7" w:rsidRPr="00B13E0B">
        <w:rPr>
          <w:rFonts w:ascii="Times New Roman" w:hAnsi="Times New Roman" w:cs="Times New Roman"/>
          <w:sz w:val="20"/>
          <w:szCs w:val="20"/>
        </w:rPr>
        <w:t>Karad</w:t>
      </w:r>
      <w:proofErr w:type="spellEnd"/>
      <w:r w:rsidR="005D5E1D" w:rsidRPr="00B13E0B">
        <w:rPr>
          <w:rFonts w:ascii="Times New Roman" w:hAnsi="Times New Roman" w:cs="Times New Roman"/>
          <w:sz w:val="20"/>
          <w:szCs w:val="20"/>
        </w:rPr>
        <w:t xml:space="preserve"> </w:t>
      </w:r>
      <w:proofErr w:type="spellStart"/>
      <w:r w:rsidR="00FB43B7" w:rsidRPr="00B13E0B">
        <w:rPr>
          <w:rFonts w:ascii="Times New Roman" w:hAnsi="Times New Roman" w:cs="Times New Roman"/>
          <w:sz w:val="20"/>
          <w:szCs w:val="20"/>
        </w:rPr>
        <w:t>S</w:t>
      </w:r>
      <w:r w:rsidR="00BA263A">
        <w:rPr>
          <w:rFonts w:ascii="Times New Roman" w:hAnsi="Times New Roman" w:cs="Times New Roman"/>
          <w:sz w:val="20"/>
          <w:szCs w:val="20"/>
        </w:rPr>
        <w:t>hivaji</w:t>
      </w:r>
      <w:proofErr w:type="spellEnd"/>
      <w:r w:rsidR="00BA263A">
        <w:rPr>
          <w:rFonts w:ascii="Times New Roman" w:hAnsi="Times New Roman" w:cs="Times New Roman"/>
          <w:sz w:val="20"/>
          <w:szCs w:val="20"/>
        </w:rPr>
        <w:t xml:space="preserve"> University,</w:t>
      </w:r>
      <w:r w:rsidR="005D5E1D" w:rsidRPr="00B13E0B">
        <w:rPr>
          <w:rFonts w:ascii="Times New Roman" w:hAnsi="Times New Roman" w:cs="Times New Roman"/>
          <w:sz w:val="20"/>
          <w:szCs w:val="20"/>
        </w:rPr>
        <w:t xml:space="preserve"> India.</w:t>
      </w:r>
    </w:p>
    <w:p w:rsidR="00BA263A" w:rsidRDefault="00BA263A" w:rsidP="00BA263A">
      <w:pPr>
        <w:spacing w:before="120" w:after="120" w:line="360" w:lineRule="auto"/>
        <w:jc w:val="both"/>
        <w:rPr>
          <w:sz w:val="20"/>
          <w:szCs w:val="20"/>
          <w:lang w:val="da-DK"/>
        </w:rPr>
      </w:pPr>
      <w:r w:rsidRPr="00BA263A">
        <w:rPr>
          <w:rFonts w:ascii="Times New Roman" w:hAnsi="Times New Roman" w:cs="Times New Roman"/>
          <w:b/>
          <w:sz w:val="20"/>
          <w:szCs w:val="20"/>
          <w:vertAlign w:val="superscript"/>
        </w:rPr>
        <w:t>*</w:t>
      </w:r>
      <w:r w:rsidRPr="00BA263A">
        <w:rPr>
          <w:rFonts w:ascii="Times New Roman" w:hAnsi="Times New Roman" w:cs="Times New Roman"/>
          <w:b/>
          <w:sz w:val="20"/>
          <w:szCs w:val="20"/>
        </w:rPr>
        <w:t xml:space="preserve">Corresponding </w:t>
      </w:r>
      <w:r>
        <w:rPr>
          <w:rFonts w:ascii="Times New Roman" w:hAnsi="Times New Roman" w:cs="Times New Roman"/>
          <w:b/>
          <w:sz w:val="20"/>
          <w:szCs w:val="20"/>
        </w:rPr>
        <w:t>a</w:t>
      </w:r>
      <w:r w:rsidRPr="00BA263A">
        <w:rPr>
          <w:rFonts w:ascii="Times New Roman" w:hAnsi="Times New Roman" w:cs="Times New Roman"/>
          <w:b/>
          <w:sz w:val="20"/>
          <w:szCs w:val="20"/>
        </w:rPr>
        <w:t>uthor:</w:t>
      </w:r>
      <w:r>
        <w:rPr>
          <w:rFonts w:ascii="Times New Roman" w:hAnsi="Times New Roman" w:cs="Times New Roman"/>
          <w:b/>
          <w:sz w:val="20"/>
          <w:szCs w:val="20"/>
        </w:rPr>
        <w:t xml:space="preserve"> </w:t>
      </w:r>
      <w:proofErr w:type="spellStart"/>
      <w:r w:rsidRPr="00BA263A">
        <w:rPr>
          <w:rFonts w:ascii="Times New Roman" w:hAnsi="Times New Roman" w:cs="Times New Roman"/>
          <w:sz w:val="20"/>
          <w:szCs w:val="20"/>
        </w:rPr>
        <w:t>Jadhav</w:t>
      </w:r>
      <w:proofErr w:type="spellEnd"/>
      <w:r w:rsidRPr="00BA263A">
        <w:rPr>
          <w:rFonts w:ascii="Times New Roman" w:hAnsi="Times New Roman" w:cs="Times New Roman"/>
          <w:sz w:val="20"/>
          <w:szCs w:val="20"/>
        </w:rPr>
        <w:t xml:space="preserve"> SD</w:t>
      </w:r>
      <w:r>
        <w:rPr>
          <w:rFonts w:ascii="Times New Roman" w:hAnsi="Times New Roman" w:cs="Times New Roman"/>
          <w:sz w:val="20"/>
          <w:szCs w:val="20"/>
        </w:rPr>
        <w:t xml:space="preserve">, </w:t>
      </w:r>
      <w:r w:rsidRPr="00BA263A">
        <w:rPr>
          <w:rFonts w:ascii="Times New Roman" w:hAnsi="Times New Roman" w:cs="Times New Roman"/>
          <w:sz w:val="20"/>
          <w:szCs w:val="20"/>
        </w:rPr>
        <w:t xml:space="preserve">Department of Chemistry, </w:t>
      </w:r>
      <w:proofErr w:type="spellStart"/>
      <w:r w:rsidRPr="00BA263A">
        <w:rPr>
          <w:rFonts w:ascii="Times New Roman" w:hAnsi="Times New Roman" w:cs="Times New Roman"/>
          <w:sz w:val="20"/>
          <w:szCs w:val="20"/>
        </w:rPr>
        <w:t>Yashwantrao</w:t>
      </w:r>
      <w:proofErr w:type="spellEnd"/>
      <w:r w:rsidRPr="00BA263A">
        <w:rPr>
          <w:rFonts w:ascii="Times New Roman" w:hAnsi="Times New Roman" w:cs="Times New Roman"/>
          <w:sz w:val="20"/>
          <w:szCs w:val="20"/>
        </w:rPr>
        <w:t xml:space="preserve"> </w:t>
      </w:r>
      <w:proofErr w:type="spellStart"/>
      <w:r w:rsidRPr="00BA263A">
        <w:rPr>
          <w:rFonts w:ascii="Times New Roman" w:hAnsi="Times New Roman" w:cs="Times New Roman"/>
          <w:sz w:val="20"/>
          <w:szCs w:val="20"/>
        </w:rPr>
        <w:t>Chavan</w:t>
      </w:r>
      <w:proofErr w:type="spellEnd"/>
      <w:r w:rsidRPr="00BA263A">
        <w:rPr>
          <w:rFonts w:ascii="Times New Roman" w:hAnsi="Times New Roman" w:cs="Times New Roman"/>
          <w:sz w:val="20"/>
          <w:szCs w:val="20"/>
        </w:rPr>
        <w:t xml:space="preserve"> College of science, </w:t>
      </w:r>
      <w:proofErr w:type="spellStart"/>
      <w:r>
        <w:rPr>
          <w:rFonts w:ascii="Times New Roman" w:hAnsi="Times New Roman" w:cs="Times New Roman"/>
          <w:sz w:val="20"/>
          <w:szCs w:val="20"/>
        </w:rPr>
        <w:t>Karad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Shivaji</w:t>
      </w:r>
      <w:proofErr w:type="spellEnd"/>
      <w:r>
        <w:rPr>
          <w:rFonts w:ascii="Times New Roman" w:hAnsi="Times New Roman" w:cs="Times New Roman"/>
          <w:sz w:val="20"/>
          <w:szCs w:val="20"/>
        </w:rPr>
        <w:t xml:space="preserve"> University, India, Tel: </w:t>
      </w:r>
      <w:r w:rsidR="00D65B72">
        <w:rPr>
          <w:rFonts w:ascii="Times New Roman" w:hAnsi="Times New Roman" w:cs="Times New Roman"/>
          <w:sz w:val="20"/>
          <w:szCs w:val="20"/>
        </w:rPr>
        <w:t xml:space="preserve">91 </w:t>
      </w:r>
      <w:r w:rsidR="00D65B72" w:rsidRPr="00D65B72">
        <w:rPr>
          <w:rFonts w:ascii="Times New Roman" w:hAnsi="Times New Roman" w:cs="Times New Roman"/>
          <w:sz w:val="20"/>
          <w:szCs w:val="20"/>
        </w:rPr>
        <w:t>9881847898</w:t>
      </w:r>
      <w:r w:rsidR="00D65B72">
        <w:rPr>
          <w:rFonts w:ascii="Times New Roman" w:hAnsi="Times New Roman" w:cs="Times New Roman"/>
          <w:sz w:val="20"/>
          <w:szCs w:val="20"/>
        </w:rPr>
        <w:t xml:space="preserve">; Email: </w:t>
      </w:r>
      <w:r w:rsidR="00D65B72" w:rsidRPr="00ED630D">
        <w:rPr>
          <w:rFonts w:ascii="Times New Roman" w:hAnsi="Times New Roman" w:cs="Times New Roman"/>
          <w:sz w:val="20"/>
          <w:szCs w:val="20"/>
        </w:rPr>
        <w:t>sdjchemsuk@gmail.com</w:t>
      </w:r>
      <w:r w:rsidR="00EC063C" w:rsidRPr="00EC063C">
        <w:rPr>
          <w:rFonts w:ascii="Times New Roman" w:hAnsi="Times New Roman" w:cs="Times New Roman"/>
          <w:sz w:val="20"/>
          <w:szCs w:val="20"/>
        </w:rPr>
        <w:t xml:space="preserve">; </w:t>
      </w:r>
      <w:hyperlink r:id="rId6" w:history="1">
        <w:r w:rsidR="00EC063C" w:rsidRPr="00EC063C">
          <w:rPr>
            <w:rStyle w:val="Hyperlink"/>
            <w:rFonts w:ascii="Times New Roman" w:hAnsi="Times New Roman" w:cs="Times New Roman"/>
            <w:sz w:val="20"/>
            <w:szCs w:val="20"/>
            <w:lang w:val="da-DK"/>
          </w:rPr>
          <w:t>sdj_chem2007@rediffmail.com</w:t>
        </w:r>
      </w:hyperlink>
      <w:r w:rsidR="00EC063C">
        <w:rPr>
          <w:sz w:val="20"/>
          <w:szCs w:val="20"/>
          <w:lang w:val="da-DK"/>
        </w:rPr>
        <w:t xml:space="preserve"> </w:t>
      </w:r>
    </w:p>
    <w:p w:rsidR="0016007E" w:rsidRPr="0016007E" w:rsidRDefault="0016007E" w:rsidP="0016007E">
      <w:pPr>
        <w:autoSpaceDE w:val="0"/>
        <w:autoSpaceDN w:val="0"/>
        <w:adjustRightInd w:val="0"/>
        <w:spacing w:after="0" w:line="360" w:lineRule="auto"/>
        <w:rPr>
          <w:rFonts w:ascii="Times New Roman" w:hAnsi="Times New Roman" w:cs="Times New Roman"/>
          <w:sz w:val="20"/>
          <w:szCs w:val="20"/>
        </w:rPr>
      </w:pPr>
      <w:r w:rsidRPr="0016007E">
        <w:rPr>
          <w:rFonts w:ascii="Times New Roman" w:hAnsi="Times New Roman" w:cs="Times New Roman"/>
          <w:sz w:val="20"/>
          <w:szCs w:val="20"/>
        </w:rPr>
        <w:t>Received Date: 8-Feb-22</w:t>
      </w:r>
    </w:p>
    <w:p w:rsidR="0016007E" w:rsidRPr="0016007E" w:rsidRDefault="0016007E" w:rsidP="0016007E">
      <w:pPr>
        <w:autoSpaceDE w:val="0"/>
        <w:autoSpaceDN w:val="0"/>
        <w:adjustRightInd w:val="0"/>
        <w:spacing w:after="0" w:line="360" w:lineRule="auto"/>
        <w:rPr>
          <w:rFonts w:ascii="Times New Roman" w:hAnsi="Times New Roman" w:cs="Times New Roman"/>
          <w:sz w:val="20"/>
          <w:szCs w:val="20"/>
        </w:rPr>
      </w:pPr>
      <w:r w:rsidRPr="0016007E">
        <w:rPr>
          <w:rFonts w:ascii="Times New Roman" w:hAnsi="Times New Roman" w:cs="Times New Roman"/>
          <w:sz w:val="20"/>
          <w:szCs w:val="20"/>
        </w:rPr>
        <w:t>Accepted Date: 8 Apr-22</w:t>
      </w:r>
    </w:p>
    <w:p w:rsidR="0016007E" w:rsidRPr="0016007E" w:rsidRDefault="0016007E" w:rsidP="0016007E">
      <w:pPr>
        <w:autoSpaceDE w:val="0"/>
        <w:autoSpaceDN w:val="0"/>
        <w:adjustRightInd w:val="0"/>
        <w:spacing w:after="0" w:line="360" w:lineRule="auto"/>
        <w:rPr>
          <w:rFonts w:ascii="Times New Roman" w:hAnsi="Times New Roman" w:cs="Times New Roman"/>
          <w:sz w:val="20"/>
          <w:szCs w:val="20"/>
        </w:rPr>
      </w:pPr>
      <w:r w:rsidRPr="0016007E">
        <w:rPr>
          <w:rFonts w:ascii="Times New Roman" w:hAnsi="Times New Roman" w:cs="Times New Roman"/>
          <w:sz w:val="20"/>
          <w:szCs w:val="20"/>
        </w:rPr>
        <w:t>Published Date: 14 Apr-22</w:t>
      </w:r>
    </w:p>
    <w:p w:rsidR="009B04BF" w:rsidRPr="009B04BF" w:rsidRDefault="009B04BF" w:rsidP="00BA263A">
      <w:pPr>
        <w:spacing w:before="120" w:after="120" w:line="360" w:lineRule="auto"/>
        <w:jc w:val="both"/>
        <w:rPr>
          <w:rFonts w:ascii="Times New Roman" w:hAnsi="Times New Roman" w:cs="Times New Roman"/>
          <w:b/>
          <w:sz w:val="20"/>
          <w:szCs w:val="20"/>
        </w:rPr>
      </w:pPr>
      <w:r w:rsidRPr="009B04BF">
        <w:rPr>
          <w:rFonts w:ascii="Times New Roman" w:hAnsi="Times New Roman" w:cs="Times New Roman"/>
          <w:b/>
          <w:sz w:val="20"/>
          <w:szCs w:val="20"/>
        </w:rPr>
        <w:t>Cita</w:t>
      </w:r>
      <w:r w:rsidR="00275475">
        <w:rPr>
          <w:rFonts w:ascii="Times New Roman" w:hAnsi="Times New Roman" w:cs="Times New Roman"/>
          <w:b/>
          <w:sz w:val="20"/>
          <w:szCs w:val="20"/>
        </w:rPr>
        <w:t>t</w:t>
      </w:r>
      <w:r w:rsidRPr="009B04BF">
        <w:rPr>
          <w:rFonts w:ascii="Times New Roman" w:hAnsi="Times New Roman" w:cs="Times New Roman"/>
          <w:b/>
          <w:sz w:val="20"/>
          <w:szCs w:val="20"/>
        </w:rPr>
        <w:t xml:space="preserve">ion: </w:t>
      </w:r>
      <w:proofErr w:type="spellStart"/>
      <w:r w:rsidRPr="00E73D00">
        <w:rPr>
          <w:rFonts w:ascii="Times New Roman" w:hAnsi="Times New Roman" w:cs="Times New Roman"/>
          <w:sz w:val="20"/>
          <w:szCs w:val="20"/>
        </w:rPr>
        <w:t>Jadhav</w:t>
      </w:r>
      <w:proofErr w:type="spellEnd"/>
      <w:r w:rsidRPr="00E73D00">
        <w:rPr>
          <w:rFonts w:ascii="Times New Roman" w:hAnsi="Times New Roman" w:cs="Times New Roman"/>
          <w:sz w:val="20"/>
          <w:szCs w:val="20"/>
        </w:rPr>
        <w:t xml:space="preserve"> SD</w:t>
      </w:r>
      <w:r w:rsidR="00E73D00" w:rsidRPr="00E73D00">
        <w:rPr>
          <w:rFonts w:ascii="Times New Roman" w:hAnsi="Times New Roman" w:cs="Times New Roman"/>
          <w:sz w:val="20"/>
          <w:szCs w:val="20"/>
        </w:rPr>
        <w:t xml:space="preserve"> and</w:t>
      </w:r>
      <w:r w:rsidR="00E14621" w:rsidRPr="00E73D00">
        <w:rPr>
          <w:rFonts w:ascii="Times New Roman" w:hAnsi="Times New Roman" w:cs="Times New Roman"/>
          <w:sz w:val="20"/>
          <w:szCs w:val="20"/>
        </w:rPr>
        <w:t xml:space="preserve"> </w:t>
      </w:r>
      <w:proofErr w:type="spellStart"/>
      <w:r w:rsidRPr="00E73D00">
        <w:rPr>
          <w:rFonts w:ascii="Times New Roman" w:hAnsi="Times New Roman" w:cs="Times New Roman"/>
          <w:sz w:val="20"/>
          <w:szCs w:val="20"/>
        </w:rPr>
        <w:t>Patil</w:t>
      </w:r>
      <w:proofErr w:type="spellEnd"/>
      <w:r w:rsidRPr="009B04BF">
        <w:rPr>
          <w:rFonts w:ascii="Times New Roman" w:hAnsi="Times New Roman" w:cs="Times New Roman"/>
          <w:sz w:val="20"/>
          <w:szCs w:val="20"/>
        </w:rPr>
        <w:t xml:space="preserve"> RS</w:t>
      </w:r>
      <w:r w:rsidR="003C6043">
        <w:rPr>
          <w:rFonts w:ascii="Times New Roman" w:hAnsi="Times New Roman" w:cs="Times New Roman"/>
          <w:sz w:val="20"/>
          <w:szCs w:val="20"/>
        </w:rPr>
        <w:t xml:space="preserve"> (2022)</w:t>
      </w:r>
      <w:r>
        <w:rPr>
          <w:rFonts w:ascii="Times New Roman" w:hAnsi="Times New Roman" w:cs="Times New Roman"/>
          <w:sz w:val="20"/>
          <w:szCs w:val="20"/>
        </w:rPr>
        <w:t xml:space="preserve"> </w:t>
      </w:r>
      <w:r w:rsidR="00FA3F1D">
        <w:rPr>
          <w:rFonts w:ascii="Times New Roman" w:hAnsi="Times New Roman" w:cs="Times New Roman"/>
          <w:sz w:val="20"/>
          <w:szCs w:val="20"/>
        </w:rPr>
        <w:t>Photocatalytic Degradation o</w:t>
      </w:r>
      <w:r w:rsidRPr="009B04BF">
        <w:rPr>
          <w:rFonts w:ascii="Times New Roman" w:hAnsi="Times New Roman" w:cs="Times New Roman"/>
          <w:sz w:val="20"/>
          <w:szCs w:val="20"/>
        </w:rPr>
        <w:t xml:space="preserve">f Organic Dyes Using </w:t>
      </w:r>
      <w:proofErr w:type="spellStart"/>
      <w:r w:rsidRPr="009B04BF">
        <w:rPr>
          <w:rFonts w:ascii="Times New Roman" w:hAnsi="Times New Roman" w:cs="Times New Roman"/>
          <w:sz w:val="20"/>
          <w:szCs w:val="20"/>
        </w:rPr>
        <w:t>Nanocrystalline</w:t>
      </w:r>
      <w:proofErr w:type="spellEnd"/>
      <w:r w:rsidRPr="009B04BF">
        <w:rPr>
          <w:rFonts w:ascii="Times New Roman" w:hAnsi="Times New Roman" w:cs="Times New Roman"/>
          <w:sz w:val="20"/>
          <w:szCs w:val="20"/>
        </w:rPr>
        <w:t xml:space="preserve"> Mg-Co Ferrite</w:t>
      </w:r>
      <w:r>
        <w:rPr>
          <w:rFonts w:ascii="Times New Roman" w:hAnsi="Times New Roman" w:cs="Times New Roman"/>
          <w:sz w:val="20"/>
          <w:szCs w:val="20"/>
        </w:rPr>
        <w:t xml:space="preserve">. </w:t>
      </w:r>
      <w:r w:rsidRPr="009B04BF">
        <w:rPr>
          <w:rFonts w:ascii="Times New Roman" w:hAnsi="Times New Roman" w:cs="Times New Roman"/>
          <w:sz w:val="20"/>
          <w:szCs w:val="20"/>
        </w:rPr>
        <w:t xml:space="preserve">J </w:t>
      </w:r>
      <w:proofErr w:type="spellStart"/>
      <w:r w:rsidRPr="009B04BF">
        <w:rPr>
          <w:rFonts w:ascii="Times New Roman" w:hAnsi="Times New Roman" w:cs="Times New Roman"/>
          <w:sz w:val="20"/>
          <w:szCs w:val="20"/>
        </w:rPr>
        <w:t>Chem</w:t>
      </w:r>
      <w:proofErr w:type="spellEnd"/>
      <w:r w:rsidRPr="009B04BF">
        <w:rPr>
          <w:rFonts w:ascii="Times New Roman" w:hAnsi="Times New Roman" w:cs="Times New Roman"/>
          <w:sz w:val="20"/>
          <w:szCs w:val="20"/>
        </w:rPr>
        <w:t xml:space="preserve"> </w:t>
      </w:r>
      <w:proofErr w:type="spellStart"/>
      <w:r w:rsidRPr="009B04BF">
        <w:rPr>
          <w:rFonts w:ascii="Times New Roman" w:hAnsi="Times New Roman" w:cs="Times New Roman"/>
          <w:sz w:val="20"/>
          <w:szCs w:val="20"/>
        </w:rPr>
        <w:t>Eng</w:t>
      </w:r>
      <w:proofErr w:type="spellEnd"/>
      <w:r w:rsidRPr="009B04BF">
        <w:rPr>
          <w:rFonts w:ascii="Times New Roman" w:hAnsi="Times New Roman" w:cs="Times New Roman"/>
          <w:sz w:val="20"/>
          <w:szCs w:val="20"/>
        </w:rPr>
        <w:t xml:space="preserve"> </w:t>
      </w:r>
      <w:proofErr w:type="spellStart"/>
      <w:r w:rsidRPr="009B04BF">
        <w:rPr>
          <w:rFonts w:ascii="Times New Roman" w:hAnsi="Times New Roman" w:cs="Times New Roman"/>
          <w:sz w:val="20"/>
          <w:szCs w:val="20"/>
        </w:rPr>
        <w:t>Catal</w:t>
      </w:r>
      <w:proofErr w:type="spellEnd"/>
      <w:r>
        <w:rPr>
          <w:rFonts w:ascii="Times New Roman" w:hAnsi="Times New Roman" w:cs="Times New Roman"/>
          <w:sz w:val="20"/>
          <w:szCs w:val="20"/>
        </w:rPr>
        <w:t xml:space="preserve"> 2: </w:t>
      </w:r>
      <w:r w:rsidR="001063B4">
        <w:rPr>
          <w:rFonts w:ascii="Times New Roman" w:hAnsi="Times New Roman" w:cs="Times New Roman"/>
          <w:sz w:val="20"/>
          <w:szCs w:val="20"/>
        </w:rPr>
        <w:t>1-14</w:t>
      </w:r>
      <w:r>
        <w:rPr>
          <w:rFonts w:ascii="Times New Roman" w:hAnsi="Times New Roman" w:cs="Times New Roman"/>
          <w:sz w:val="20"/>
          <w:szCs w:val="20"/>
        </w:rPr>
        <w:t xml:space="preserve"> (1:101).</w:t>
      </w:r>
    </w:p>
    <w:p w:rsidR="00FD3DF8" w:rsidRPr="00EC063C" w:rsidRDefault="00FD3DF8" w:rsidP="007D3F63">
      <w:pPr>
        <w:pStyle w:val="Default"/>
        <w:spacing w:before="120" w:after="120" w:line="360" w:lineRule="auto"/>
        <w:jc w:val="both"/>
        <w:rPr>
          <w:b/>
          <w:bCs/>
          <w:iCs/>
          <w:sz w:val="22"/>
          <w:szCs w:val="20"/>
        </w:rPr>
      </w:pPr>
      <w:r w:rsidRPr="00EC063C">
        <w:rPr>
          <w:b/>
          <w:bCs/>
          <w:iCs/>
          <w:sz w:val="22"/>
          <w:szCs w:val="20"/>
        </w:rPr>
        <w:t xml:space="preserve">Abstract </w:t>
      </w:r>
    </w:p>
    <w:p w:rsidR="00044D6F" w:rsidRPr="00B13E0B" w:rsidRDefault="00E5454F" w:rsidP="007D3F63">
      <w:pPr>
        <w:autoSpaceDE w:val="0"/>
        <w:autoSpaceDN w:val="0"/>
        <w:adjustRightInd w:val="0"/>
        <w:spacing w:before="120" w:after="120" w:line="360" w:lineRule="auto"/>
        <w:jc w:val="both"/>
        <w:rPr>
          <w:rFonts w:ascii="Times New Roman" w:hAnsi="Times New Roman" w:cs="Times New Roman"/>
          <w:sz w:val="20"/>
          <w:szCs w:val="20"/>
        </w:rPr>
      </w:pPr>
      <w:r w:rsidRPr="00B13E0B">
        <w:rPr>
          <w:rFonts w:ascii="Times New Roman" w:hAnsi="Times New Roman" w:cs="Times New Roman"/>
          <w:sz w:val="20"/>
          <w:szCs w:val="20"/>
        </w:rPr>
        <w:t xml:space="preserve">The </w:t>
      </w:r>
      <w:r w:rsidR="00236F33" w:rsidRPr="00B13E0B">
        <w:rPr>
          <w:rFonts w:ascii="Times New Roman" w:hAnsi="Times New Roman" w:cs="Times New Roman"/>
          <w:sz w:val="20"/>
          <w:szCs w:val="20"/>
        </w:rPr>
        <w:t>semiconducting</w:t>
      </w:r>
      <w:r w:rsidR="00B70F05" w:rsidRPr="00B13E0B">
        <w:rPr>
          <w:rFonts w:ascii="Times New Roman" w:hAnsi="Times New Roman" w:cs="Times New Roman"/>
          <w:sz w:val="20"/>
          <w:szCs w:val="20"/>
        </w:rPr>
        <w:t xml:space="preserve"> </w:t>
      </w:r>
      <w:r w:rsidR="009314C4" w:rsidRPr="00B13E0B">
        <w:rPr>
          <w:rFonts w:ascii="Times New Roman" w:hAnsi="Times New Roman" w:cs="Times New Roman"/>
          <w:sz w:val="20"/>
          <w:szCs w:val="20"/>
        </w:rPr>
        <w:t>Mg</w:t>
      </w:r>
      <w:r w:rsidRPr="00B13E0B">
        <w:rPr>
          <w:rFonts w:ascii="Times New Roman" w:hAnsi="Times New Roman" w:cs="Times New Roman"/>
          <w:sz w:val="20"/>
          <w:szCs w:val="20"/>
        </w:rPr>
        <w:t>-Co</w:t>
      </w:r>
      <w:r w:rsidR="0096349A" w:rsidRPr="00B13E0B">
        <w:rPr>
          <w:rFonts w:ascii="Times New Roman" w:hAnsi="Times New Roman" w:cs="Times New Roman"/>
          <w:sz w:val="20"/>
          <w:szCs w:val="20"/>
        </w:rPr>
        <w:t xml:space="preserve"> </w:t>
      </w:r>
      <w:r w:rsidRPr="00B13E0B">
        <w:rPr>
          <w:rFonts w:ascii="Times New Roman" w:hAnsi="Times New Roman" w:cs="Times New Roman"/>
          <w:sz w:val="20"/>
          <w:szCs w:val="20"/>
        </w:rPr>
        <w:t>ferrite</w:t>
      </w:r>
      <w:r w:rsidRPr="00B13E0B">
        <w:rPr>
          <w:rFonts w:ascii="Times New Roman" w:hAnsi="Times New Roman" w:cs="Times New Roman"/>
          <w:b/>
          <w:sz w:val="20"/>
          <w:szCs w:val="20"/>
        </w:rPr>
        <w:t xml:space="preserve"> </w:t>
      </w:r>
      <w:r w:rsidR="00EA6B6F" w:rsidRPr="00B13E0B">
        <w:rPr>
          <w:rFonts w:ascii="Times New Roman" w:hAnsi="Times New Roman" w:cs="Times New Roman"/>
          <w:sz w:val="20"/>
          <w:szCs w:val="20"/>
        </w:rPr>
        <w:t>nanoparticles</w:t>
      </w:r>
      <w:r w:rsidR="00EA6B6F" w:rsidRPr="00B13E0B">
        <w:rPr>
          <w:rFonts w:ascii="Times New Roman" w:hAnsi="Times New Roman" w:cs="Times New Roman"/>
          <w:b/>
          <w:sz w:val="20"/>
          <w:szCs w:val="20"/>
        </w:rPr>
        <w:t xml:space="preserve"> </w:t>
      </w:r>
      <w:r w:rsidRPr="00B13E0B">
        <w:rPr>
          <w:rFonts w:ascii="Times New Roman" w:hAnsi="Times New Roman" w:cs="Times New Roman"/>
          <w:sz w:val="20"/>
          <w:szCs w:val="20"/>
        </w:rPr>
        <w:t xml:space="preserve">prepared via controlled </w:t>
      </w:r>
      <w:r w:rsidR="00BE36B9" w:rsidRPr="00B13E0B">
        <w:rPr>
          <w:rFonts w:ascii="Times New Roman" w:hAnsi="Times New Roman" w:cs="Times New Roman"/>
          <w:sz w:val="20"/>
          <w:szCs w:val="20"/>
        </w:rPr>
        <w:t>co-precipitation</w:t>
      </w:r>
      <w:r w:rsidRPr="00B13E0B">
        <w:rPr>
          <w:rFonts w:ascii="Times New Roman" w:hAnsi="Times New Roman" w:cs="Times New Roman"/>
          <w:sz w:val="20"/>
          <w:szCs w:val="20"/>
        </w:rPr>
        <w:t xml:space="preserve"> method.</w:t>
      </w:r>
      <w:r w:rsidR="009314C4" w:rsidRPr="00B13E0B">
        <w:rPr>
          <w:rFonts w:ascii="Times New Roman" w:hAnsi="Times New Roman" w:cs="Times New Roman"/>
          <w:sz w:val="20"/>
          <w:szCs w:val="20"/>
        </w:rPr>
        <w:t xml:space="preserve"> </w:t>
      </w:r>
      <w:r w:rsidR="00AA135C" w:rsidRPr="00B13E0B">
        <w:rPr>
          <w:rFonts w:ascii="Times New Roman" w:hAnsi="Times New Roman" w:cs="Times New Roman"/>
          <w:sz w:val="20"/>
          <w:szCs w:val="20"/>
        </w:rPr>
        <w:t>The X-ray diffraction and Transmission Electron Microscopy (SAED patterns) techniques were employed to study phase, composition and the average particle size of the resulting material. The</w:t>
      </w:r>
      <w:r w:rsidR="009314C4" w:rsidRPr="00B13E0B">
        <w:rPr>
          <w:rFonts w:ascii="Times New Roman" w:hAnsi="Times New Roman" w:cs="Times New Roman"/>
          <w:sz w:val="20"/>
          <w:szCs w:val="20"/>
        </w:rPr>
        <w:t xml:space="preserve"> photocatalytic degradation </w:t>
      </w:r>
      <w:r w:rsidRPr="00B13E0B">
        <w:rPr>
          <w:rFonts w:ascii="Times New Roman" w:hAnsi="Times New Roman" w:cs="Times New Roman"/>
          <w:sz w:val="20"/>
          <w:szCs w:val="20"/>
        </w:rPr>
        <w:t xml:space="preserve">of methyl orange and Congo red dye were </w:t>
      </w:r>
      <w:r w:rsidR="004C2D23" w:rsidRPr="00B13E0B">
        <w:rPr>
          <w:rFonts w:ascii="Times New Roman" w:hAnsi="Times New Roman" w:cs="Times New Roman"/>
          <w:sz w:val="20"/>
          <w:szCs w:val="20"/>
        </w:rPr>
        <w:t xml:space="preserve">performed </w:t>
      </w:r>
      <w:r w:rsidR="004C2D23" w:rsidRPr="00B13E0B">
        <w:rPr>
          <w:rFonts w:ascii="Times New Roman" w:eastAsia="TimesNewRomanPSMT" w:hAnsi="Times New Roman" w:cs="Times New Roman"/>
          <w:color w:val="010202"/>
          <w:sz w:val="20"/>
          <w:szCs w:val="20"/>
        </w:rPr>
        <w:t>under</w:t>
      </w:r>
      <w:r w:rsidR="005D7CCE" w:rsidRPr="00B13E0B">
        <w:rPr>
          <w:rFonts w:ascii="Times New Roman" w:eastAsia="TimesNewRomanPSMT" w:hAnsi="Times New Roman" w:cs="Times New Roman"/>
          <w:color w:val="010202"/>
          <w:sz w:val="20"/>
          <w:szCs w:val="20"/>
        </w:rPr>
        <w:t xml:space="preserve"> </w:t>
      </w:r>
      <w:r w:rsidR="008D61EA" w:rsidRPr="00B13E0B">
        <w:rPr>
          <w:rFonts w:ascii="Times New Roman" w:eastAsia="TimesNewRomanPSMT" w:hAnsi="Times New Roman" w:cs="Times New Roman"/>
          <w:color w:val="010202"/>
          <w:sz w:val="20"/>
          <w:szCs w:val="20"/>
        </w:rPr>
        <w:t xml:space="preserve">illumination of </w:t>
      </w:r>
      <w:r w:rsidR="00FC66E6" w:rsidRPr="00B13E0B">
        <w:rPr>
          <w:rFonts w:ascii="Times New Roman" w:eastAsia="TimesNewRomanPSMT" w:hAnsi="Times New Roman" w:cs="Times New Roman"/>
          <w:color w:val="010202"/>
          <w:sz w:val="20"/>
          <w:szCs w:val="20"/>
        </w:rPr>
        <w:t xml:space="preserve">visible </w:t>
      </w:r>
      <w:r w:rsidR="004C2D23" w:rsidRPr="00B13E0B">
        <w:rPr>
          <w:rFonts w:ascii="Times New Roman" w:eastAsia="TimesNewRomanPSMT" w:hAnsi="Times New Roman" w:cs="Times New Roman"/>
          <w:color w:val="010202"/>
          <w:sz w:val="20"/>
          <w:szCs w:val="20"/>
        </w:rPr>
        <w:t>light (</w:t>
      </w:r>
      <w:r w:rsidR="005D7CCE" w:rsidRPr="00B13E0B">
        <w:rPr>
          <w:rFonts w:ascii="Times New Roman" w:eastAsia="TimesNewRomanPSMT" w:hAnsi="Times New Roman" w:cs="Times New Roman"/>
          <w:color w:val="010202"/>
          <w:sz w:val="20"/>
          <w:szCs w:val="20"/>
        </w:rPr>
        <w:t xml:space="preserve">Philips </w:t>
      </w:r>
      <w:r w:rsidR="00D571E6" w:rsidRPr="00B13E0B">
        <w:rPr>
          <w:rFonts w:ascii="Times New Roman" w:eastAsia="TimesNewRomanPSMT" w:hAnsi="Times New Roman" w:cs="Times New Roman"/>
          <w:color w:val="010202"/>
          <w:sz w:val="20"/>
          <w:szCs w:val="20"/>
        </w:rPr>
        <w:t>25</w:t>
      </w:r>
      <w:r w:rsidR="005D7CCE" w:rsidRPr="00B13E0B">
        <w:rPr>
          <w:rFonts w:ascii="Times New Roman" w:eastAsia="TimesNewRomanPSMT" w:hAnsi="Times New Roman" w:cs="Times New Roman"/>
          <w:color w:val="010202"/>
          <w:sz w:val="20"/>
          <w:szCs w:val="20"/>
        </w:rPr>
        <w:t>0Watt</w:t>
      </w:r>
      <w:r w:rsidR="00741EF0" w:rsidRPr="00B13E0B">
        <w:rPr>
          <w:rFonts w:ascii="Times New Roman" w:eastAsia="TimesNewRomanPSMT" w:hAnsi="Times New Roman" w:cs="Times New Roman"/>
          <w:color w:val="010202"/>
          <w:sz w:val="20"/>
          <w:szCs w:val="20"/>
        </w:rPr>
        <w:t>)</w:t>
      </w:r>
      <w:r w:rsidR="005D7CCE" w:rsidRPr="00B13E0B">
        <w:rPr>
          <w:rFonts w:ascii="Times New Roman" w:eastAsia="TimesNewRomanPSMT" w:hAnsi="Times New Roman" w:cs="Times New Roman"/>
          <w:color w:val="010202"/>
          <w:sz w:val="20"/>
          <w:szCs w:val="20"/>
        </w:rPr>
        <w:t xml:space="preserve"> </w:t>
      </w:r>
      <w:r w:rsidR="00D571E6" w:rsidRPr="00B13E0B">
        <w:rPr>
          <w:rFonts w:ascii="Times New Roman" w:eastAsia="TimesNewRomanPSMT" w:hAnsi="Times New Roman" w:cs="Times New Roman"/>
          <w:color w:val="010202"/>
          <w:sz w:val="20"/>
          <w:szCs w:val="20"/>
        </w:rPr>
        <w:t>as source of photons.</w:t>
      </w:r>
      <w:r w:rsidR="009314C4" w:rsidRPr="00B13E0B">
        <w:rPr>
          <w:rFonts w:ascii="Times New Roman" w:hAnsi="Times New Roman" w:cs="Times New Roman"/>
          <w:sz w:val="20"/>
          <w:szCs w:val="20"/>
        </w:rPr>
        <w:t xml:space="preserve"> </w:t>
      </w:r>
      <w:r w:rsidR="002A7F08" w:rsidRPr="00B13E0B">
        <w:rPr>
          <w:rFonts w:ascii="Times New Roman" w:hAnsi="Times New Roman" w:cs="Times New Roman"/>
          <w:sz w:val="20"/>
          <w:szCs w:val="20"/>
        </w:rPr>
        <w:t xml:space="preserve">The behavior of this reaction was pseudo first order and the maximum </w:t>
      </w:r>
      <w:r w:rsidR="00791D92" w:rsidRPr="00B13E0B">
        <w:rPr>
          <w:rFonts w:ascii="Times New Roman" w:eastAsia="TimesNewRomanPSMT" w:hAnsi="Times New Roman" w:cs="Times New Roman"/>
          <w:color w:val="010202"/>
          <w:sz w:val="20"/>
          <w:szCs w:val="20"/>
        </w:rPr>
        <w:t xml:space="preserve">photodecolorization efficiency </w:t>
      </w:r>
      <w:r w:rsidR="002A7F08" w:rsidRPr="00B13E0B">
        <w:rPr>
          <w:rFonts w:ascii="Times New Roman" w:hAnsi="Times New Roman" w:cs="Times New Roman"/>
          <w:sz w:val="20"/>
          <w:szCs w:val="20"/>
        </w:rPr>
        <w:t>was 8</w:t>
      </w:r>
      <w:r w:rsidR="002600C8" w:rsidRPr="00B13E0B">
        <w:rPr>
          <w:rFonts w:ascii="Times New Roman" w:hAnsi="Times New Roman" w:cs="Times New Roman"/>
          <w:sz w:val="20"/>
          <w:szCs w:val="20"/>
        </w:rPr>
        <w:t>5</w:t>
      </w:r>
      <w:r w:rsidR="002A7F08" w:rsidRPr="00B13E0B">
        <w:rPr>
          <w:rFonts w:ascii="Times New Roman" w:hAnsi="Times New Roman" w:cs="Times New Roman"/>
          <w:sz w:val="20"/>
          <w:szCs w:val="20"/>
        </w:rPr>
        <w:t xml:space="preserve">.16% </w:t>
      </w:r>
      <w:r w:rsidR="002600C8" w:rsidRPr="00B13E0B">
        <w:rPr>
          <w:rFonts w:ascii="Times New Roman" w:hAnsi="Times New Roman" w:cs="Times New Roman"/>
          <w:sz w:val="20"/>
          <w:szCs w:val="20"/>
        </w:rPr>
        <w:t>for Methyl orange and 95.40 for Congo red</w:t>
      </w:r>
      <w:r w:rsidR="00AE35F1" w:rsidRPr="00B13E0B">
        <w:rPr>
          <w:rFonts w:ascii="Times New Roman" w:hAnsi="Times New Roman" w:cs="Times New Roman"/>
          <w:sz w:val="20"/>
          <w:szCs w:val="20"/>
        </w:rPr>
        <w:t xml:space="preserve"> </w:t>
      </w:r>
      <w:r w:rsidR="002A7F08" w:rsidRPr="00B13E0B">
        <w:rPr>
          <w:rFonts w:ascii="Times New Roman" w:hAnsi="Times New Roman" w:cs="Times New Roman"/>
          <w:sz w:val="20"/>
          <w:szCs w:val="20"/>
        </w:rPr>
        <w:t xml:space="preserve">in </w:t>
      </w:r>
      <w:r w:rsidR="002600C8" w:rsidRPr="00B13E0B">
        <w:rPr>
          <w:rFonts w:ascii="Times New Roman" w:hAnsi="Times New Roman" w:cs="Times New Roman"/>
          <w:sz w:val="20"/>
          <w:szCs w:val="20"/>
        </w:rPr>
        <w:t>6</w:t>
      </w:r>
      <w:r w:rsidR="002A7F08" w:rsidRPr="00B13E0B">
        <w:rPr>
          <w:rFonts w:ascii="Times New Roman" w:hAnsi="Times New Roman" w:cs="Times New Roman"/>
          <w:sz w:val="20"/>
          <w:szCs w:val="20"/>
        </w:rPr>
        <w:t>0 min.</w:t>
      </w:r>
      <w:r w:rsidR="00AE35F1" w:rsidRPr="00B13E0B">
        <w:rPr>
          <w:rFonts w:ascii="Times New Roman" w:hAnsi="Times New Roman" w:cs="Times New Roman"/>
          <w:sz w:val="20"/>
          <w:szCs w:val="20"/>
        </w:rPr>
        <w:t xml:space="preserve"> </w:t>
      </w:r>
      <w:r w:rsidR="002A7F08" w:rsidRPr="00B13E0B">
        <w:rPr>
          <w:rFonts w:ascii="Times New Roman" w:hAnsi="Times New Roman" w:cs="Times New Roman"/>
          <w:sz w:val="20"/>
          <w:szCs w:val="20"/>
        </w:rPr>
        <w:t>at</w:t>
      </w:r>
      <w:r w:rsidR="00AE35F1" w:rsidRPr="00B13E0B">
        <w:rPr>
          <w:rFonts w:ascii="Times New Roman" w:hAnsi="Times New Roman" w:cs="Times New Roman"/>
          <w:sz w:val="20"/>
          <w:szCs w:val="20"/>
        </w:rPr>
        <w:t xml:space="preserve"> </w:t>
      </w:r>
      <w:r w:rsidR="002A7F08" w:rsidRPr="00B13E0B">
        <w:rPr>
          <w:rFonts w:ascii="Times New Roman" w:hAnsi="Times New Roman" w:cs="Times New Roman"/>
          <w:sz w:val="20"/>
          <w:szCs w:val="20"/>
        </w:rPr>
        <w:t>30</w:t>
      </w:r>
      <w:r w:rsidR="002A7F08" w:rsidRPr="00871E43">
        <w:rPr>
          <w:rFonts w:ascii="Times New Roman" w:hAnsi="Times New Roman" w:cs="Times New Roman"/>
          <w:sz w:val="20"/>
          <w:szCs w:val="20"/>
          <w:vertAlign w:val="superscript"/>
        </w:rPr>
        <w:t>o</w:t>
      </w:r>
      <w:r w:rsidR="002A7F08" w:rsidRPr="00B13E0B">
        <w:rPr>
          <w:rFonts w:ascii="Times New Roman" w:hAnsi="Times New Roman" w:cs="Times New Roman"/>
          <w:sz w:val="20"/>
          <w:szCs w:val="20"/>
        </w:rPr>
        <w:t>C.</w:t>
      </w:r>
    </w:p>
    <w:p w:rsidR="00A7406F" w:rsidRPr="00B13E0B" w:rsidRDefault="00A7406F" w:rsidP="007D3F63">
      <w:pPr>
        <w:pStyle w:val="Heading1"/>
        <w:spacing w:before="120" w:after="120" w:line="360" w:lineRule="auto"/>
        <w:jc w:val="both"/>
        <w:rPr>
          <w:b w:val="0"/>
        </w:rPr>
      </w:pPr>
      <w:r w:rsidRPr="00EC063C">
        <w:rPr>
          <w:sz w:val="22"/>
        </w:rPr>
        <w:t>Keywords</w:t>
      </w:r>
      <w:r w:rsidRPr="00B13E0B">
        <w:t>:</w:t>
      </w:r>
      <w:r w:rsidRPr="00B13E0B">
        <w:rPr>
          <w:b w:val="0"/>
        </w:rPr>
        <w:t xml:space="preserve"> X-ray Diffraction, SEM</w:t>
      </w:r>
      <w:r w:rsidR="00E5454F" w:rsidRPr="00B13E0B">
        <w:rPr>
          <w:b w:val="0"/>
        </w:rPr>
        <w:t>, Transmission</w:t>
      </w:r>
      <w:r w:rsidRPr="00B13E0B">
        <w:rPr>
          <w:b w:val="0"/>
        </w:rPr>
        <w:t xml:space="preserve"> electron microscopy (TEM), </w:t>
      </w:r>
      <w:r w:rsidR="003A7D0D" w:rsidRPr="00B13E0B">
        <w:rPr>
          <w:b w:val="0"/>
        </w:rPr>
        <w:t>Photo catalysis</w:t>
      </w:r>
      <w:r w:rsidR="003C688B" w:rsidRPr="00B13E0B">
        <w:rPr>
          <w:b w:val="0"/>
        </w:rPr>
        <w:t>.</w:t>
      </w:r>
    </w:p>
    <w:p w:rsidR="000A4EBB" w:rsidRPr="003C6043" w:rsidRDefault="00EE7B16" w:rsidP="000A4EBB">
      <w:pPr>
        <w:autoSpaceDE w:val="0"/>
        <w:autoSpaceDN w:val="0"/>
        <w:adjustRightInd w:val="0"/>
        <w:spacing w:before="120" w:after="120" w:line="360" w:lineRule="auto"/>
        <w:jc w:val="both"/>
        <w:rPr>
          <w:rFonts w:ascii="Times New Roman" w:hAnsi="Times New Roman" w:cs="Times New Roman"/>
          <w:b/>
        </w:rPr>
      </w:pPr>
      <w:r w:rsidRPr="003C6043">
        <w:rPr>
          <w:rFonts w:ascii="Times New Roman" w:hAnsi="Times New Roman" w:cs="Times New Roman"/>
          <w:b/>
        </w:rPr>
        <w:t>Introduction</w:t>
      </w:r>
    </w:p>
    <w:p w:rsidR="00F66156" w:rsidRPr="000A4EBB" w:rsidRDefault="00F43A13" w:rsidP="000A4EBB">
      <w:pPr>
        <w:autoSpaceDE w:val="0"/>
        <w:autoSpaceDN w:val="0"/>
        <w:adjustRightInd w:val="0"/>
        <w:spacing w:before="120" w:after="120" w:line="360" w:lineRule="auto"/>
        <w:jc w:val="both"/>
        <w:rPr>
          <w:rStyle w:val="A2"/>
          <w:rFonts w:ascii="Times New Roman" w:hAnsi="Times New Roman" w:cs="Times New Roman"/>
          <w:b/>
          <w:color w:val="auto"/>
          <w:sz w:val="20"/>
          <w:szCs w:val="20"/>
        </w:rPr>
      </w:pPr>
      <w:r w:rsidRPr="000A4EBB">
        <w:rPr>
          <w:rStyle w:val="A2"/>
          <w:rFonts w:ascii="Times New Roman" w:hAnsi="Times New Roman" w:cs="Times New Roman"/>
          <w:sz w:val="20"/>
          <w:szCs w:val="20"/>
        </w:rPr>
        <w:t>Water</w:t>
      </w:r>
      <w:r w:rsidR="00E05BB5" w:rsidRPr="000A4EBB">
        <w:rPr>
          <w:rStyle w:val="A2"/>
          <w:rFonts w:ascii="Times New Roman" w:hAnsi="Times New Roman" w:cs="Times New Roman"/>
          <w:sz w:val="20"/>
          <w:szCs w:val="20"/>
        </w:rPr>
        <w:t xml:space="preserve"> </w:t>
      </w:r>
      <w:r w:rsidR="00155285" w:rsidRPr="000A4EBB">
        <w:rPr>
          <w:rStyle w:val="A2"/>
          <w:rFonts w:ascii="Times New Roman" w:hAnsi="Times New Roman" w:cs="Times New Roman"/>
          <w:sz w:val="20"/>
          <w:szCs w:val="20"/>
        </w:rPr>
        <w:t>contamination is mainly caused due to toxic effluents drain by number of chemical</w:t>
      </w:r>
      <w:r w:rsidR="00E05BB5" w:rsidRPr="000A4EBB">
        <w:rPr>
          <w:rStyle w:val="A2"/>
          <w:rFonts w:ascii="Times New Roman" w:hAnsi="Times New Roman" w:cs="Times New Roman"/>
          <w:sz w:val="20"/>
          <w:szCs w:val="20"/>
        </w:rPr>
        <w:t xml:space="preserve">, </w:t>
      </w:r>
      <w:r w:rsidR="00C4344A" w:rsidRPr="000A4EBB">
        <w:rPr>
          <w:rStyle w:val="A2"/>
          <w:rFonts w:ascii="Times New Roman" w:hAnsi="Times New Roman" w:cs="Times New Roman"/>
          <w:sz w:val="20"/>
          <w:szCs w:val="20"/>
        </w:rPr>
        <w:t xml:space="preserve">agricultural </w:t>
      </w:r>
      <w:r w:rsidR="00E05BB5" w:rsidRPr="000A4EBB">
        <w:rPr>
          <w:rStyle w:val="A2"/>
          <w:rFonts w:ascii="Times New Roman" w:hAnsi="Times New Roman" w:cs="Times New Roman"/>
          <w:sz w:val="20"/>
          <w:szCs w:val="20"/>
        </w:rPr>
        <w:t xml:space="preserve">and </w:t>
      </w:r>
      <w:r w:rsidR="00C4344A" w:rsidRPr="000A4EBB">
        <w:rPr>
          <w:rStyle w:val="A2"/>
          <w:rFonts w:ascii="Times New Roman" w:hAnsi="Times New Roman" w:cs="Times New Roman"/>
          <w:sz w:val="20"/>
          <w:szCs w:val="20"/>
        </w:rPr>
        <w:t xml:space="preserve">textile </w:t>
      </w:r>
      <w:r w:rsidR="00EA4204" w:rsidRPr="000A4EBB">
        <w:rPr>
          <w:rStyle w:val="A2"/>
          <w:rFonts w:ascii="Times New Roman" w:hAnsi="Times New Roman" w:cs="Times New Roman"/>
          <w:sz w:val="20"/>
          <w:szCs w:val="20"/>
        </w:rPr>
        <w:t>industr</w:t>
      </w:r>
      <w:r w:rsidR="00155285" w:rsidRPr="000A4EBB">
        <w:rPr>
          <w:rStyle w:val="A2"/>
          <w:rFonts w:ascii="Times New Roman" w:hAnsi="Times New Roman" w:cs="Times New Roman"/>
          <w:sz w:val="20"/>
          <w:szCs w:val="20"/>
        </w:rPr>
        <w:t>ies</w:t>
      </w:r>
      <w:r w:rsidR="00EA4204" w:rsidRPr="000A4EBB">
        <w:rPr>
          <w:rStyle w:val="A2"/>
          <w:rFonts w:ascii="Times New Roman" w:hAnsi="Times New Roman" w:cs="Times New Roman"/>
          <w:sz w:val="20"/>
          <w:szCs w:val="20"/>
        </w:rPr>
        <w:t>.</w:t>
      </w:r>
      <w:r w:rsidR="00155285" w:rsidRPr="000A4EBB">
        <w:rPr>
          <w:rStyle w:val="A2"/>
          <w:rFonts w:ascii="Times New Roman" w:hAnsi="Times New Roman" w:cs="Times New Roman"/>
          <w:sz w:val="20"/>
          <w:szCs w:val="20"/>
        </w:rPr>
        <w:t xml:space="preserve"> </w:t>
      </w:r>
      <w:r w:rsidR="00A07465" w:rsidRPr="000A4EBB">
        <w:rPr>
          <w:rFonts w:ascii="Times New Roman" w:eastAsia="Times New Roman" w:hAnsi="Times New Roman" w:cs="Times New Roman"/>
          <w:sz w:val="20"/>
          <w:szCs w:val="20"/>
        </w:rPr>
        <w:t xml:space="preserve">It has been reported that about 25% dye stuffs discharged directly into the environment by textile </w:t>
      </w:r>
      <w:r w:rsidR="00741EF0" w:rsidRPr="000A4EBB">
        <w:rPr>
          <w:rFonts w:ascii="Times New Roman" w:eastAsia="Times New Roman" w:hAnsi="Times New Roman" w:cs="Times New Roman"/>
          <w:sz w:val="20"/>
          <w:szCs w:val="20"/>
        </w:rPr>
        <w:t>factory.</w:t>
      </w:r>
      <w:r w:rsidR="00741EF0" w:rsidRPr="000A4EBB">
        <w:rPr>
          <w:rStyle w:val="A2"/>
          <w:rFonts w:ascii="Times New Roman" w:hAnsi="Times New Roman" w:cs="Times New Roman"/>
          <w:sz w:val="20"/>
          <w:szCs w:val="20"/>
        </w:rPr>
        <w:t xml:space="preserve"> </w:t>
      </w:r>
      <w:r w:rsidR="00D42AF1" w:rsidRPr="000A4EBB">
        <w:rPr>
          <w:rStyle w:val="A2"/>
          <w:rFonts w:ascii="Times New Roman" w:hAnsi="Times New Roman" w:cs="Times New Roman"/>
          <w:sz w:val="20"/>
          <w:szCs w:val="20"/>
        </w:rPr>
        <w:t>Generally,</w:t>
      </w:r>
      <w:r w:rsidR="00155285" w:rsidRPr="000A4EBB">
        <w:rPr>
          <w:rStyle w:val="A2"/>
          <w:rFonts w:ascii="Times New Roman" w:hAnsi="Times New Roman" w:cs="Times New Roman"/>
          <w:sz w:val="20"/>
          <w:szCs w:val="20"/>
        </w:rPr>
        <w:t xml:space="preserve"> w</w:t>
      </w:r>
      <w:r w:rsidR="00284F89" w:rsidRPr="000A4EBB">
        <w:rPr>
          <w:rStyle w:val="A2"/>
          <w:rFonts w:ascii="Times New Roman" w:hAnsi="Times New Roman" w:cs="Times New Roman"/>
          <w:sz w:val="20"/>
          <w:szCs w:val="20"/>
        </w:rPr>
        <w:t>aste</w:t>
      </w:r>
      <w:r w:rsidR="00EA4204" w:rsidRPr="000A4EBB">
        <w:rPr>
          <w:rStyle w:val="A2"/>
          <w:rFonts w:ascii="Times New Roman" w:hAnsi="Times New Roman" w:cs="Times New Roman"/>
          <w:sz w:val="20"/>
          <w:szCs w:val="20"/>
        </w:rPr>
        <w:t xml:space="preserve"> water generated by textile </w:t>
      </w:r>
      <w:r w:rsidR="00284F89" w:rsidRPr="000A4EBB">
        <w:rPr>
          <w:rStyle w:val="A2"/>
          <w:rFonts w:ascii="Times New Roman" w:hAnsi="Times New Roman" w:cs="Times New Roman"/>
          <w:sz w:val="20"/>
          <w:szCs w:val="20"/>
        </w:rPr>
        <w:t xml:space="preserve">industry </w:t>
      </w:r>
      <w:r w:rsidR="00A2300A" w:rsidRPr="000A4EBB">
        <w:rPr>
          <w:rStyle w:val="A2"/>
          <w:rFonts w:ascii="Times New Roman" w:hAnsi="Times New Roman" w:cs="Times New Roman"/>
          <w:sz w:val="20"/>
          <w:szCs w:val="20"/>
        </w:rPr>
        <w:t>contains</w:t>
      </w:r>
      <w:r w:rsidR="000C0E19">
        <w:rPr>
          <w:rStyle w:val="A2"/>
          <w:rFonts w:ascii="Times New Roman" w:hAnsi="Times New Roman" w:cs="Times New Roman"/>
          <w:sz w:val="20"/>
          <w:szCs w:val="20"/>
        </w:rPr>
        <w:t xml:space="preserve"> considerable amount of non-</w:t>
      </w:r>
      <w:r w:rsidR="00EA4204" w:rsidRPr="000A4EBB">
        <w:rPr>
          <w:rStyle w:val="A2"/>
          <w:rFonts w:ascii="Times New Roman" w:hAnsi="Times New Roman" w:cs="Times New Roman"/>
          <w:sz w:val="20"/>
          <w:szCs w:val="20"/>
        </w:rPr>
        <w:t xml:space="preserve">fixed dyes, especially azo dyes and a huge amount of inorganic salts. </w:t>
      </w:r>
      <w:r w:rsidR="00155285" w:rsidRPr="000A4EBB">
        <w:rPr>
          <w:rStyle w:val="A2"/>
          <w:rFonts w:ascii="Times New Roman" w:hAnsi="Times New Roman" w:cs="Times New Roman"/>
          <w:sz w:val="20"/>
          <w:szCs w:val="20"/>
        </w:rPr>
        <w:t>Also</w:t>
      </w:r>
      <w:r w:rsidR="00EA4204" w:rsidRPr="000A4EBB">
        <w:rPr>
          <w:rStyle w:val="A2"/>
          <w:rFonts w:ascii="Times New Roman" w:hAnsi="Times New Roman" w:cs="Times New Roman"/>
          <w:sz w:val="20"/>
          <w:szCs w:val="20"/>
        </w:rPr>
        <w:t xml:space="preserve"> contains several non-biodegradable substrates that can be harmful to the environment.</w:t>
      </w:r>
      <w:r w:rsidR="00E05BB5" w:rsidRPr="000A4EBB">
        <w:rPr>
          <w:rStyle w:val="A2"/>
          <w:rFonts w:ascii="Times New Roman" w:hAnsi="Times New Roman" w:cs="Times New Roman"/>
          <w:sz w:val="20"/>
          <w:szCs w:val="20"/>
        </w:rPr>
        <w:t xml:space="preserve"> Their toxicity, stability to natural decomposition and persistence in the environment </w:t>
      </w:r>
      <w:r w:rsidR="00014CF2" w:rsidRPr="000A4EBB">
        <w:rPr>
          <w:rStyle w:val="A2"/>
          <w:rFonts w:ascii="Times New Roman" w:hAnsi="Times New Roman" w:cs="Times New Roman"/>
          <w:sz w:val="20"/>
          <w:szCs w:val="20"/>
        </w:rPr>
        <w:t>has</w:t>
      </w:r>
      <w:r w:rsidR="0067412D" w:rsidRPr="000A4EBB">
        <w:rPr>
          <w:rStyle w:val="A2"/>
          <w:rFonts w:ascii="Times New Roman" w:hAnsi="Times New Roman" w:cs="Times New Roman"/>
          <w:sz w:val="20"/>
          <w:szCs w:val="20"/>
        </w:rPr>
        <w:t xml:space="preserve"> been the cause of much concern</w:t>
      </w:r>
      <w:r w:rsidR="00E05BB5" w:rsidRPr="000A4EBB">
        <w:rPr>
          <w:rStyle w:val="A2"/>
          <w:rFonts w:ascii="Times New Roman" w:hAnsi="Times New Roman" w:cs="Times New Roman"/>
          <w:sz w:val="20"/>
          <w:szCs w:val="20"/>
        </w:rPr>
        <w:t xml:space="preserve"> to the society and regulation authorities all around </w:t>
      </w:r>
      <w:r w:rsidR="00E05BB5" w:rsidRPr="000A4EBB">
        <w:rPr>
          <w:rStyle w:val="A2"/>
          <w:rFonts w:ascii="Times New Roman" w:hAnsi="Times New Roman" w:cs="Times New Roman"/>
          <w:color w:val="000000" w:themeColor="text1"/>
          <w:sz w:val="20"/>
          <w:szCs w:val="20"/>
        </w:rPr>
        <w:t>the world</w:t>
      </w:r>
      <w:r w:rsidR="00345DD6" w:rsidRPr="000A4EBB">
        <w:rPr>
          <w:rStyle w:val="A2"/>
          <w:rFonts w:ascii="Times New Roman" w:hAnsi="Times New Roman" w:cs="Times New Roman"/>
          <w:color w:val="000000" w:themeColor="text1"/>
          <w:sz w:val="20"/>
          <w:szCs w:val="20"/>
        </w:rPr>
        <w:t xml:space="preserve"> [</w:t>
      </w:r>
      <w:r w:rsidR="00841046" w:rsidRPr="000A4EBB">
        <w:rPr>
          <w:rStyle w:val="A2"/>
          <w:rFonts w:ascii="Times New Roman" w:hAnsi="Times New Roman" w:cs="Times New Roman"/>
          <w:color w:val="000000" w:themeColor="text1"/>
          <w:sz w:val="20"/>
          <w:szCs w:val="20"/>
        </w:rPr>
        <w:t>1</w:t>
      </w:r>
      <w:r w:rsidR="009409DD" w:rsidRPr="000A4EBB">
        <w:rPr>
          <w:rStyle w:val="A2"/>
          <w:rFonts w:ascii="Times New Roman" w:hAnsi="Times New Roman" w:cs="Times New Roman"/>
          <w:color w:val="000000" w:themeColor="text1"/>
          <w:sz w:val="20"/>
          <w:szCs w:val="20"/>
        </w:rPr>
        <w:t>-</w:t>
      </w:r>
      <w:r w:rsidR="00013FED" w:rsidRPr="000A4EBB">
        <w:rPr>
          <w:rStyle w:val="A2"/>
          <w:rFonts w:ascii="Times New Roman" w:hAnsi="Times New Roman" w:cs="Times New Roman"/>
          <w:color w:val="000000" w:themeColor="text1"/>
          <w:sz w:val="20"/>
          <w:szCs w:val="20"/>
        </w:rPr>
        <w:t>3</w:t>
      </w:r>
      <w:r w:rsidR="00345DD6" w:rsidRPr="000A4EBB">
        <w:rPr>
          <w:rStyle w:val="A2"/>
          <w:rFonts w:ascii="Times New Roman" w:hAnsi="Times New Roman" w:cs="Times New Roman"/>
          <w:color w:val="000000" w:themeColor="text1"/>
          <w:sz w:val="20"/>
          <w:szCs w:val="20"/>
        </w:rPr>
        <w:t>]</w:t>
      </w:r>
      <w:r w:rsidR="00D301AC" w:rsidRPr="000A4EBB">
        <w:rPr>
          <w:rStyle w:val="A2"/>
          <w:rFonts w:ascii="Times New Roman" w:hAnsi="Times New Roman" w:cs="Times New Roman"/>
          <w:color w:val="000000" w:themeColor="text1"/>
          <w:sz w:val="20"/>
          <w:szCs w:val="20"/>
        </w:rPr>
        <w:t>.</w:t>
      </w:r>
      <w:r w:rsidR="00284F89" w:rsidRPr="000A4EBB">
        <w:rPr>
          <w:rFonts w:ascii="Times New Roman" w:hAnsi="Times New Roman" w:cs="Times New Roman"/>
          <w:color w:val="000000" w:themeColor="text1"/>
          <w:sz w:val="20"/>
          <w:szCs w:val="20"/>
        </w:rPr>
        <w:t xml:space="preserve"> </w:t>
      </w:r>
      <w:r w:rsidR="00155285" w:rsidRPr="000A4EBB">
        <w:rPr>
          <w:rFonts w:ascii="Times New Roman" w:hAnsi="Times New Roman" w:cs="Times New Roman"/>
          <w:color w:val="000000" w:themeColor="text1"/>
          <w:sz w:val="20"/>
          <w:szCs w:val="20"/>
        </w:rPr>
        <w:t xml:space="preserve">Environmental </w:t>
      </w:r>
      <w:r w:rsidR="00155285" w:rsidRPr="000A4EBB">
        <w:rPr>
          <w:rFonts w:ascii="Times New Roman" w:hAnsi="Times New Roman" w:cs="Times New Roman"/>
          <w:color w:val="000000"/>
          <w:sz w:val="20"/>
          <w:szCs w:val="20"/>
        </w:rPr>
        <w:t>problems associated with toxic organic pollutants in water and air is current issues to be solved for the development of a healthy environment.</w:t>
      </w:r>
    </w:p>
    <w:p w:rsidR="00B12BB9" w:rsidRPr="00B13E0B" w:rsidRDefault="00B614F9" w:rsidP="003231AC">
      <w:pPr>
        <w:autoSpaceDE w:val="0"/>
        <w:autoSpaceDN w:val="0"/>
        <w:adjustRightInd w:val="0"/>
        <w:spacing w:before="120" w:after="120" w:line="360" w:lineRule="auto"/>
        <w:jc w:val="both"/>
        <w:rPr>
          <w:rFonts w:ascii="Times New Roman" w:eastAsia="Times New Roman" w:hAnsi="Times New Roman" w:cs="Times New Roman"/>
          <w:color w:val="000000"/>
          <w:sz w:val="20"/>
          <w:szCs w:val="20"/>
        </w:rPr>
      </w:pPr>
      <w:r w:rsidRPr="00B13E0B">
        <w:rPr>
          <w:rFonts w:ascii="Times New Roman" w:hAnsi="Times New Roman" w:cs="Times New Roman"/>
          <w:sz w:val="20"/>
          <w:szCs w:val="20"/>
        </w:rPr>
        <w:t xml:space="preserve">Photocatalytic oxidation is one of the emerging technologies for the </w:t>
      </w:r>
      <w:r w:rsidR="00D613F7" w:rsidRPr="00B13E0B">
        <w:rPr>
          <w:rFonts w:ascii="Times New Roman" w:hAnsi="Times New Roman" w:cs="Times New Roman"/>
          <w:sz w:val="20"/>
          <w:szCs w:val="20"/>
        </w:rPr>
        <w:t xml:space="preserve">decomposition </w:t>
      </w:r>
      <w:r w:rsidRPr="00B13E0B">
        <w:rPr>
          <w:rFonts w:ascii="Times New Roman" w:hAnsi="Times New Roman" w:cs="Times New Roman"/>
          <w:sz w:val="20"/>
          <w:szCs w:val="20"/>
        </w:rPr>
        <w:t>of organic dyes such as</w:t>
      </w:r>
      <w:r w:rsidR="00CD194D" w:rsidRPr="00B13E0B">
        <w:rPr>
          <w:rFonts w:ascii="Times New Roman" w:hAnsi="Times New Roman" w:cs="Times New Roman"/>
          <w:sz w:val="20"/>
          <w:szCs w:val="20"/>
        </w:rPr>
        <w:t xml:space="preserve"> </w:t>
      </w:r>
      <w:r w:rsidR="008B5CF9" w:rsidRPr="00B13E0B">
        <w:rPr>
          <w:rFonts w:ascii="Times New Roman" w:hAnsi="Times New Roman" w:cs="Times New Roman"/>
          <w:sz w:val="20"/>
          <w:szCs w:val="20"/>
        </w:rPr>
        <w:t>R</w:t>
      </w:r>
      <w:r w:rsidR="00CD194D" w:rsidRPr="00B13E0B">
        <w:rPr>
          <w:rFonts w:ascii="Times New Roman" w:eastAsia="MinionPro-Capt" w:hAnsi="Times New Roman" w:cs="Times New Roman"/>
          <w:sz w:val="20"/>
          <w:szCs w:val="20"/>
        </w:rPr>
        <w:t>eactive black 5</w:t>
      </w:r>
      <w:r w:rsidR="000E5E6B" w:rsidRPr="00B13E0B">
        <w:rPr>
          <w:rFonts w:ascii="Times New Roman" w:hAnsi="Times New Roman" w:cs="Times New Roman"/>
          <w:sz w:val="20"/>
          <w:szCs w:val="20"/>
        </w:rPr>
        <w:t>,</w:t>
      </w:r>
      <w:r w:rsidRPr="00B13E0B">
        <w:rPr>
          <w:rFonts w:ascii="Times New Roman" w:hAnsi="Times New Roman" w:cs="Times New Roman"/>
          <w:sz w:val="20"/>
          <w:szCs w:val="20"/>
        </w:rPr>
        <w:t xml:space="preserve"> </w:t>
      </w:r>
      <w:r w:rsidR="002A7F08" w:rsidRPr="00B13E0B">
        <w:rPr>
          <w:rFonts w:ascii="Times New Roman" w:hAnsi="Times New Roman" w:cs="Times New Roman"/>
          <w:sz w:val="20"/>
          <w:szCs w:val="20"/>
        </w:rPr>
        <w:t>Acid ora</w:t>
      </w:r>
      <w:r w:rsidR="003231AC">
        <w:rPr>
          <w:rFonts w:ascii="Times New Roman" w:hAnsi="Times New Roman" w:cs="Times New Roman"/>
          <w:sz w:val="20"/>
          <w:szCs w:val="20"/>
        </w:rPr>
        <w:t xml:space="preserve">nge, Aniline yellow, Orange B, </w:t>
      </w:r>
      <w:r w:rsidR="002A7F08" w:rsidRPr="00B13E0B">
        <w:rPr>
          <w:rFonts w:ascii="Times New Roman" w:hAnsi="Times New Roman" w:cs="Times New Roman"/>
          <w:sz w:val="20"/>
          <w:szCs w:val="20"/>
        </w:rPr>
        <w:t xml:space="preserve">Methyl yellow, </w:t>
      </w:r>
      <w:r w:rsidRPr="00B13E0B">
        <w:rPr>
          <w:rFonts w:ascii="Times New Roman" w:hAnsi="Times New Roman" w:cs="Times New Roman"/>
          <w:sz w:val="20"/>
          <w:szCs w:val="20"/>
        </w:rPr>
        <w:t>M</w:t>
      </w:r>
      <w:r w:rsidR="000E5E6B" w:rsidRPr="00B13E0B">
        <w:rPr>
          <w:rFonts w:ascii="Times New Roman" w:hAnsi="Times New Roman" w:cs="Times New Roman"/>
          <w:sz w:val="20"/>
          <w:szCs w:val="20"/>
        </w:rPr>
        <w:t>ethyl red</w:t>
      </w:r>
      <w:r w:rsidR="002A7F08" w:rsidRPr="00B13E0B">
        <w:rPr>
          <w:rFonts w:ascii="Times New Roman" w:hAnsi="Times New Roman" w:cs="Times New Roman"/>
          <w:sz w:val="20"/>
          <w:szCs w:val="20"/>
        </w:rPr>
        <w:t xml:space="preserve">, </w:t>
      </w:r>
      <w:proofErr w:type="spellStart"/>
      <w:r w:rsidR="002A7F08" w:rsidRPr="00B13E0B">
        <w:rPr>
          <w:rFonts w:ascii="Times New Roman" w:hAnsi="Times New Roman" w:cs="Times New Roman"/>
          <w:sz w:val="20"/>
          <w:szCs w:val="20"/>
        </w:rPr>
        <w:t>Methyelene</w:t>
      </w:r>
      <w:proofErr w:type="spellEnd"/>
      <w:r w:rsidR="000E5E6B" w:rsidRPr="00B13E0B">
        <w:rPr>
          <w:rFonts w:ascii="Times New Roman" w:hAnsi="Times New Roman" w:cs="Times New Roman"/>
          <w:sz w:val="20"/>
          <w:szCs w:val="20"/>
        </w:rPr>
        <w:t xml:space="preserve"> blue</w:t>
      </w:r>
      <w:r w:rsidR="00F43A13" w:rsidRPr="00B13E0B">
        <w:rPr>
          <w:rFonts w:ascii="Times New Roman" w:hAnsi="Times New Roman" w:cs="Times New Roman"/>
          <w:sz w:val="20"/>
          <w:szCs w:val="20"/>
        </w:rPr>
        <w:t>,</w:t>
      </w:r>
      <w:r w:rsidRPr="00B13E0B">
        <w:rPr>
          <w:rFonts w:ascii="Times New Roman" w:hAnsi="Times New Roman" w:cs="Times New Roman"/>
          <w:sz w:val="20"/>
          <w:szCs w:val="20"/>
        </w:rPr>
        <w:t xml:space="preserve"> C</w:t>
      </w:r>
      <w:r w:rsidR="002A7F08" w:rsidRPr="00B13E0B">
        <w:rPr>
          <w:rFonts w:ascii="Times New Roman" w:hAnsi="Times New Roman" w:cs="Times New Roman"/>
          <w:sz w:val="20"/>
          <w:szCs w:val="20"/>
        </w:rPr>
        <w:t>ongo red</w:t>
      </w:r>
      <w:r w:rsidRPr="00B13E0B">
        <w:rPr>
          <w:rFonts w:ascii="Times New Roman" w:hAnsi="Times New Roman" w:cs="Times New Roman"/>
          <w:sz w:val="20"/>
          <w:szCs w:val="20"/>
        </w:rPr>
        <w:t xml:space="preserve"> &amp; M</w:t>
      </w:r>
      <w:r w:rsidR="002A7F08" w:rsidRPr="00B13E0B">
        <w:rPr>
          <w:rFonts w:ascii="Times New Roman" w:hAnsi="Times New Roman" w:cs="Times New Roman"/>
          <w:sz w:val="20"/>
          <w:szCs w:val="20"/>
        </w:rPr>
        <w:t xml:space="preserve">ethyl </w:t>
      </w:r>
      <w:r w:rsidR="002A7F08" w:rsidRPr="00B13E0B">
        <w:rPr>
          <w:rFonts w:ascii="Times New Roman" w:hAnsi="Times New Roman" w:cs="Times New Roman"/>
          <w:sz w:val="20"/>
          <w:szCs w:val="20"/>
        </w:rPr>
        <w:lastRenderedPageBreak/>
        <w:t>orange</w:t>
      </w:r>
      <w:r w:rsidR="00074CEC" w:rsidRPr="00B13E0B">
        <w:rPr>
          <w:rFonts w:ascii="Times New Roman" w:hAnsi="Times New Roman" w:cs="Times New Roman"/>
          <w:sz w:val="20"/>
          <w:szCs w:val="20"/>
        </w:rPr>
        <w:t xml:space="preserve"> etc.</w:t>
      </w:r>
      <w:r w:rsidRPr="00B13E0B">
        <w:rPr>
          <w:rFonts w:ascii="Times New Roman" w:hAnsi="Times New Roman" w:cs="Times New Roman"/>
          <w:sz w:val="20"/>
          <w:szCs w:val="20"/>
        </w:rPr>
        <w:t xml:space="preserve"> </w:t>
      </w:r>
      <w:r w:rsidR="00423437" w:rsidRPr="00B13E0B">
        <w:rPr>
          <w:rFonts w:ascii="Times New Roman" w:eastAsia="Times New Roman" w:hAnsi="Times New Roman" w:cs="Times New Roman"/>
          <w:sz w:val="20"/>
          <w:szCs w:val="20"/>
        </w:rPr>
        <w:t xml:space="preserve">Azo dyes represent about one-half of the dyes used in the textile </w:t>
      </w:r>
      <w:r w:rsidR="00C51B6F" w:rsidRPr="00B13E0B">
        <w:rPr>
          <w:rFonts w:ascii="Times New Roman" w:eastAsia="Times New Roman" w:hAnsi="Times New Roman" w:cs="Times New Roman"/>
          <w:sz w:val="20"/>
          <w:szCs w:val="20"/>
        </w:rPr>
        <w:t>industry.</w:t>
      </w:r>
      <w:r w:rsidR="00C51B6F" w:rsidRPr="00B13E0B">
        <w:rPr>
          <w:rFonts w:ascii="Times New Roman" w:hAnsi="Times New Roman" w:cs="Times New Roman"/>
          <w:sz w:val="20"/>
          <w:szCs w:val="20"/>
        </w:rPr>
        <w:t xml:space="preserve"> Among</w:t>
      </w:r>
      <w:r w:rsidR="00CC04CC" w:rsidRPr="00B13E0B">
        <w:rPr>
          <w:rFonts w:ascii="Times New Roman" w:hAnsi="Times New Roman" w:cs="Times New Roman"/>
          <w:sz w:val="20"/>
          <w:szCs w:val="20"/>
        </w:rPr>
        <w:t xml:space="preserve"> </w:t>
      </w:r>
      <w:r w:rsidR="009A6A0F" w:rsidRPr="00B13E0B">
        <w:rPr>
          <w:rFonts w:ascii="Times New Roman" w:hAnsi="Times New Roman" w:cs="Times New Roman"/>
          <w:sz w:val="20"/>
          <w:szCs w:val="20"/>
        </w:rPr>
        <w:t>a</w:t>
      </w:r>
      <w:r w:rsidR="007139B5" w:rsidRPr="00B13E0B">
        <w:rPr>
          <w:rFonts w:ascii="Times New Roman" w:hAnsi="Times New Roman" w:cs="Times New Roman"/>
          <w:sz w:val="20"/>
          <w:szCs w:val="20"/>
        </w:rPr>
        <w:t xml:space="preserve">zo </w:t>
      </w:r>
      <w:r w:rsidR="00CC04CC" w:rsidRPr="00B13E0B">
        <w:rPr>
          <w:rFonts w:ascii="Times New Roman" w:hAnsi="Times New Roman" w:cs="Times New Roman"/>
          <w:sz w:val="20"/>
          <w:szCs w:val="20"/>
        </w:rPr>
        <w:t>dyes</w:t>
      </w:r>
      <w:r w:rsidR="00C4344A" w:rsidRPr="00B13E0B">
        <w:rPr>
          <w:rFonts w:ascii="Times New Roman" w:hAnsi="Times New Roman" w:cs="Times New Roman"/>
          <w:sz w:val="20"/>
          <w:szCs w:val="20"/>
        </w:rPr>
        <w:t xml:space="preserve">, </w:t>
      </w:r>
      <w:r w:rsidR="00644B4F" w:rsidRPr="00B13E0B">
        <w:rPr>
          <w:rFonts w:ascii="Times New Roman" w:hAnsi="Times New Roman" w:cs="Times New Roman"/>
          <w:sz w:val="20"/>
          <w:szCs w:val="20"/>
        </w:rPr>
        <w:t xml:space="preserve">Methyl Orange (MO) </w:t>
      </w:r>
      <w:r w:rsidR="00CC04CC" w:rsidRPr="00B13E0B">
        <w:rPr>
          <w:rFonts w:ascii="Times New Roman" w:hAnsi="Times New Roman" w:cs="Times New Roman"/>
          <w:sz w:val="20"/>
          <w:szCs w:val="20"/>
        </w:rPr>
        <w:t>is</w:t>
      </w:r>
      <w:r w:rsidR="00644B4F" w:rsidRPr="00B13E0B">
        <w:rPr>
          <w:rFonts w:ascii="Times New Roman" w:hAnsi="Times New Roman" w:cs="Times New Roman"/>
          <w:sz w:val="20"/>
          <w:szCs w:val="20"/>
        </w:rPr>
        <w:t xml:space="preserve"> highly </w:t>
      </w:r>
      <w:r w:rsidR="00CC04CC" w:rsidRPr="00B13E0B">
        <w:rPr>
          <w:rFonts w:ascii="Times New Roman" w:hAnsi="Times New Roman" w:cs="Times New Roman"/>
          <w:sz w:val="20"/>
          <w:szCs w:val="20"/>
        </w:rPr>
        <w:t>water soluble</w:t>
      </w:r>
      <w:r w:rsidR="00644B4F" w:rsidRPr="00B13E0B">
        <w:rPr>
          <w:rFonts w:ascii="Times New Roman" w:hAnsi="Times New Roman" w:cs="Times New Roman"/>
          <w:sz w:val="20"/>
          <w:szCs w:val="20"/>
        </w:rPr>
        <w:t xml:space="preserve">, even </w:t>
      </w:r>
      <w:r w:rsidRPr="00B13E0B">
        <w:rPr>
          <w:rFonts w:ascii="Times New Roman" w:hAnsi="Times New Roman" w:cs="Times New Roman"/>
          <w:sz w:val="20"/>
          <w:szCs w:val="20"/>
        </w:rPr>
        <w:t>at very low concentrations, which hinder the penetration of light and therefore c</w:t>
      </w:r>
      <w:r w:rsidRPr="003231AC">
        <w:rPr>
          <w:rFonts w:ascii="Times New Roman" w:hAnsi="Times New Roman" w:cs="Times New Roman"/>
          <w:color w:val="000000" w:themeColor="text1"/>
          <w:sz w:val="20"/>
          <w:szCs w:val="20"/>
        </w:rPr>
        <w:t>ause</w:t>
      </w:r>
      <w:r w:rsidR="00644B4F" w:rsidRPr="003231AC">
        <w:rPr>
          <w:rFonts w:ascii="Times New Roman" w:hAnsi="Times New Roman" w:cs="Times New Roman"/>
          <w:color w:val="000000" w:themeColor="text1"/>
          <w:sz w:val="20"/>
          <w:szCs w:val="20"/>
        </w:rPr>
        <w:t xml:space="preserve"> ad</w:t>
      </w:r>
      <w:r w:rsidR="001136F5" w:rsidRPr="003231AC">
        <w:rPr>
          <w:rFonts w:ascii="Times New Roman" w:hAnsi="Times New Roman" w:cs="Times New Roman"/>
          <w:color w:val="000000" w:themeColor="text1"/>
          <w:sz w:val="20"/>
          <w:szCs w:val="20"/>
        </w:rPr>
        <w:t>verse effects on photosynthesis</w:t>
      </w:r>
      <w:r w:rsidR="00644B4F" w:rsidRPr="003231AC">
        <w:rPr>
          <w:rFonts w:ascii="Times New Roman" w:hAnsi="Times New Roman" w:cs="Times New Roman"/>
          <w:color w:val="000000" w:themeColor="text1"/>
          <w:sz w:val="20"/>
          <w:szCs w:val="20"/>
        </w:rPr>
        <w:t xml:space="preserve">. Congo Red (CR) was the first synthetic dye that could dye cotton </w:t>
      </w:r>
      <w:r w:rsidR="006B4C20" w:rsidRPr="003231AC">
        <w:rPr>
          <w:rFonts w:ascii="Times New Roman" w:hAnsi="Times New Roman" w:cs="Times New Roman"/>
          <w:color w:val="000000" w:themeColor="text1"/>
          <w:sz w:val="20"/>
          <w:szCs w:val="20"/>
        </w:rPr>
        <w:t>directly [</w:t>
      </w:r>
      <w:r w:rsidR="00AE1CD2" w:rsidRPr="003231AC">
        <w:rPr>
          <w:rFonts w:ascii="Times New Roman" w:hAnsi="Times New Roman" w:cs="Times New Roman"/>
          <w:color w:val="000000" w:themeColor="text1"/>
          <w:sz w:val="20"/>
          <w:szCs w:val="20"/>
        </w:rPr>
        <w:t>4]</w:t>
      </w:r>
      <w:r w:rsidR="00644B4F" w:rsidRPr="003231AC">
        <w:rPr>
          <w:rFonts w:ascii="Times New Roman" w:hAnsi="Times New Roman" w:cs="Times New Roman"/>
          <w:color w:val="000000" w:themeColor="text1"/>
          <w:sz w:val="20"/>
          <w:szCs w:val="20"/>
        </w:rPr>
        <w:t xml:space="preserve">. </w:t>
      </w:r>
      <w:r w:rsidR="00644B4F" w:rsidRPr="00B13E0B">
        <w:rPr>
          <w:rFonts w:ascii="Times New Roman" w:hAnsi="Times New Roman" w:cs="Times New Roman"/>
          <w:sz w:val="20"/>
          <w:szCs w:val="20"/>
        </w:rPr>
        <w:t>It is contained in wastewater effluents from the textile, printing and dyeing, paper,</w:t>
      </w:r>
      <w:r w:rsidR="001136F5" w:rsidRPr="00B13E0B">
        <w:rPr>
          <w:rFonts w:ascii="Times New Roman" w:hAnsi="Times New Roman" w:cs="Times New Roman"/>
          <w:sz w:val="20"/>
          <w:szCs w:val="20"/>
        </w:rPr>
        <w:t xml:space="preserve"> rubber and plastics industries</w:t>
      </w:r>
      <w:r w:rsidR="00644B4F" w:rsidRPr="00B13E0B">
        <w:rPr>
          <w:rFonts w:ascii="Times New Roman" w:hAnsi="Times New Roman" w:cs="Times New Roman"/>
          <w:sz w:val="20"/>
          <w:szCs w:val="20"/>
        </w:rPr>
        <w:t>. CR is used in medicine as a biological stain and as an indicator since it turns from red-brown in a basic medium to blue in an aci</w:t>
      </w:r>
      <w:r w:rsidR="001136F5" w:rsidRPr="00B13E0B">
        <w:rPr>
          <w:rFonts w:ascii="Times New Roman" w:hAnsi="Times New Roman" w:cs="Times New Roman"/>
          <w:sz w:val="20"/>
          <w:szCs w:val="20"/>
        </w:rPr>
        <w:t>dic one</w:t>
      </w:r>
      <w:r w:rsidR="00644B4F" w:rsidRPr="00B13E0B">
        <w:rPr>
          <w:rFonts w:ascii="Times New Roman" w:hAnsi="Times New Roman" w:cs="Times New Roman"/>
          <w:sz w:val="20"/>
          <w:szCs w:val="20"/>
        </w:rPr>
        <w:t xml:space="preserve">. </w:t>
      </w:r>
      <w:r w:rsidR="00D92F31" w:rsidRPr="00B13E0B">
        <w:rPr>
          <w:rFonts w:ascii="Times New Roman" w:hAnsi="Times New Roman" w:cs="Times New Roman"/>
          <w:sz w:val="20"/>
          <w:szCs w:val="20"/>
        </w:rPr>
        <w:t xml:space="preserve">These are the different ways organic </w:t>
      </w:r>
      <w:r w:rsidR="00C4344A" w:rsidRPr="00B13E0B">
        <w:rPr>
          <w:rFonts w:ascii="Times New Roman" w:hAnsi="Times New Roman" w:cs="Times New Roman"/>
          <w:sz w:val="20"/>
          <w:szCs w:val="20"/>
        </w:rPr>
        <w:t>pollutants (</w:t>
      </w:r>
      <w:r w:rsidR="00D92F31" w:rsidRPr="00B13E0B">
        <w:rPr>
          <w:rFonts w:ascii="Times New Roman" w:hAnsi="Times New Roman" w:cs="Times New Roman"/>
          <w:sz w:val="20"/>
          <w:szCs w:val="20"/>
        </w:rPr>
        <w:t xml:space="preserve">dyes) continuously get added into water sources. </w:t>
      </w:r>
      <w:r w:rsidR="00B12BB9" w:rsidRPr="00B13E0B">
        <w:rPr>
          <w:rFonts w:ascii="Times New Roman" w:eastAsia="Times New Roman" w:hAnsi="Times New Roman" w:cs="Times New Roman"/>
          <w:color w:val="000000"/>
          <w:sz w:val="20"/>
          <w:szCs w:val="20"/>
        </w:rPr>
        <w:t xml:space="preserve">Incomplete decomposition of organic pollutants may </w:t>
      </w:r>
      <w:r w:rsidR="00D42AF1" w:rsidRPr="00B13E0B">
        <w:rPr>
          <w:rFonts w:ascii="Times New Roman" w:eastAsia="Times New Roman" w:hAnsi="Times New Roman" w:cs="Times New Roman"/>
          <w:color w:val="000000"/>
          <w:sz w:val="20"/>
          <w:szCs w:val="20"/>
        </w:rPr>
        <w:t>lead</w:t>
      </w:r>
      <w:r w:rsidR="00B12BB9" w:rsidRPr="00B13E0B">
        <w:rPr>
          <w:rFonts w:ascii="Times New Roman" w:eastAsia="Times New Roman" w:hAnsi="Times New Roman" w:cs="Times New Roman"/>
          <w:color w:val="000000"/>
          <w:sz w:val="20"/>
          <w:szCs w:val="20"/>
        </w:rPr>
        <w:t xml:space="preserve"> to formation of more toxic byproducts than the parent pollutants.</w:t>
      </w:r>
      <w:r w:rsidR="00AF11A9" w:rsidRPr="00B13E0B">
        <w:rPr>
          <w:rFonts w:ascii="Times New Roman" w:eastAsia="Times New Roman" w:hAnsi="Times New Roman" w:cs="Times New Roman"/>
          <w:color w:val="000000"/>
          <w:sz w:val="20"/>
          <w:szCs w:val="20"/>
        </w:rPr>
        <w:t xml:space="preserve"> Therefore, in order to overcome such problem looking for metal oxide </w:t>
      </w:r>
      <w:proofErr w:type="spellStart"/>
      <w:r w:rsidR="00AF11A9" w:rsidRPr="00B13E0B">
        <w:rPr>
          <w:rFonts w:ascii="Times New Roman" w:eastAsia="Times New Roman" w:hAnsi="Times New Roman" w:cs="Times New Roman"/>
          <w:color w:val="000000"/>
          <w:sz w:val="20"/>
          <w:szCs w:val="20"/>
        </w:rPr>
        <w:t>photocatalyst</w:t>
      </w:r>
      <w:proofErr w:type="spellEnd"/>
      <w:r w:rsidR="00AF11A9" w:rsidRPr="00B13E0B">
        <w:rPr>
          <w:rFonts w:ascii="Times New Roman" w:eastAsia="Times New Roman" w:hAnsi="Times New Roman" w:cs="Times New Roman"/>
          <w:color w:val="000000"/>
          <w:sz w:val="20"/>
          <w:szCs w:val="20"/>
        </w:rPr>
        <w:t xml:space="preserve"> with strong </w:t>
      </w:r>
      <w:proofErr w:type="spellStart"/>
      <w:r w:rsidR="00AF11A9" w:rsidRPr="00B13E0B">
        <w:rPr>
          <w:rFonts w:ascii="Times New Roman" w:eastAsia="Times New Roman" w:hAnsi="Times New Roman" w:cs="Times New Roman"/>
          <w:color w:val="000000"/>
          <w:sz w:val="20"/>
          <w:szCs w:val="20"/>
        </w:rPr>
        <w:t>photodegradation</w:t>
      </w:r>
      <w:proofErr w:type="spellEnd"/>
      <w:r w:rsidR="00AF11A9" w:rsidRPr="00B13E0B">
        <w:rPr>
          <w:rFonts w:ascii="Times New Roman" w:eastAsia="Times New Roman" w:hAnsi="Times New Roman" w:cs="Times New Roman"/>
          <w:color w:val="000000"/>
          <w:sz w:val="20"/>
          <w:szCs w:val="20"/>
        </w:rPr>
        <w:t xml:space="preserve"> capacity is inventible.</w:t>
      </w:r>
    </w:p>
    <w:p w:rsidR="009703AC" w:rsidRPr="00B13E0B" w:rsidRDefault="004C2D23" w:rsidP="003231AC">
      <w:pPr>
        <w:autoSpaceDE w:val="0"/>
        <w:autoSpaceDN w:val="0"/>
        <w:adjustRightInd w:val="0"/>
        <w:spacing w:before="120" w:after="120" w:line="360" w:lineRule="auto"/>
        <w:jc w:val="both"/>
        <w:rPr>
          <w:rFonts w:ascii="Times New Roman" w:hAnsi="Times New Roman" w:cs="Times New Roman"/>
          <w:sz w:val="20"/>
          <w:szCs w:val="20"/>
        </w:rPr>
      </w:pPr>
      <w:r w:rsidRPr="003231AC">
        <w:rPr>
          <w:rFonts w:ascii="Times New Roman" w:hAnsi="Times New Roman" w:cs="Times New Roman"/>
          <w:color w:val="000000" w:themeColor="text1"/>
          <w:sz w:val="20"/>
          <w:szCs w:val="20"/>
        </w:rPr>
        <w:t>For instance, Jang et al. [</w:t>
      </w:r>
      <w:r w:rsidR="00133A04" w:rsidRPr="003231AC">
        <w:rPr>
          <w:rFonts w:ascii="Times New Roman" w:hAnsi="Times New Roman" w:cs="Times New Roman"/>
          <w:color w:val="000000" w:themeColor="text1"/>
          <w:sz w:val="20"/>
          <w:szCs w:val="20"/>
        </w:rPr>
        <w:t>5</w:t>
      </w:r>
      <w:r w:rsidRPr="003231AC">
        <w:rPr>
          <w:rFonts w:ascii="Times New Roman" w:hAnsi="Times New Roman" w:cs="Times New Roman"/>
          <w:color w:val="000000" w:themeColor="text1"/>
          <w:sz w:val="20"/>
          <w:szCs w:val="20"/>
        </w:rPr>
        <w:t>] and Jung et al. [</w:t>
      </w:r>
      <w:r w:rsidR="00133A04" w:rsidRPr="003231AC">
        <w:rPr>
          <w:rFonts w:ascii="Times New Roman" w:hAnsi="Times New Roman" w:cs="Times New Roman"/>
          <w:color w:val="000000" w:themeColor="text1"/>
          <w:sz w:val="20"/>
          <w:szCs w:val="20"/>
        </w:rPr>
        <w:t>6</w:t>
      </w:r>
      <w:r w:rsidRPr="003231AC">
        <w:rPr>
          <w:rFonts w:ascii="Times New Roman" w:hAnsi="Times New Roman" w:cs="Times New Roman"/>
          <w:color w:val="000000" w:themeColor="text1"/>
          <w:sz w:val="20"/>
          <w:szCs w:val="20"/>
        </w:rPr>
        <w:t>] respectively demonstrated that ZnFe</w:t>
      </w:r>
      <w:r w:rsidRPr="003231AC">
        <w:rPr>
          <w:rFonts w:ascii="Times New Roman" w:hAnsi="Times New Roman" w:cs="Times New Roman"/>
          <w:color w:val="000000" w:themeColor="text1"/>
          <w:sz w:val="20"/>
          <w:szCs w:val="20"/>
          <w:vertAlign w:val="subscript"/>
        </w:rPr>
        <w:t>2</w:t>
      </w:r>
      <w:r w:rsidRPr="003231AC">
        <w:rPr>
          <w:rFonts w:ascii="Times New Roman" w:hAnsi="Times New Roman" w:cs="Times New Roman"/>
          <w:color w:val="000000" w:themeColor="text1"/>
          <w:sz w:val="20"/>
          <w:szCs w:val="20"/>
        </w:rPr>
        <w:t>O</w:t>
      </w:r>
      <w:r w:rsidRPr="003231AC">
        <w:rPr>
          <w:rFonts w:ascii="Times New Roman" w:hAnsi="Times New Roman" w:cs="Times New Roman"/>
          <w:color w:val="000000" w:themeColor="text1"/>
          <w:sz w:val="20"/>
          <w:szCs w:val="20"/>
          <w:vertAlign w:val="subscript"/>
        </w:rPr>
        <w:t>4</w:t>
      </w:r>
      <w:r w:rsidRPr="003231AC">
        <w:rPr>
          <w:rFonts w:ascii="Times New Roman" w:hAnsi="Times New Roman" w:cs="Times New Roman"/>
          <w:color w:val="000000" w:themeColor="text1"/>
          <w:sz w:val="20"/>
          <w:szCs w:val="20"/>
        </w:rPr>
        <w:t xml:space="preserve"> and CaFe</w:t>
      </w:r>
      <w:r w:rsidRPr="003231AC">
        <w:rPr>
          <w:rFonts w:ascii="Times New Roman" w:hAnsi="Times New Roman" w:cs="Times New Roman"/>
          <w:color w:val="000000" w:themeColor="text1"/>
          <w:sz w:val="20"/>
          <w:szCs w:val="20"/>
          <w:vertAlign w:val="subscript"/>
        </w:rPr>
        <w:t>2</w:t>
      </w:r>
      <w:r w:rsidRPr="003231AC">
        <w:rPr>
          <w:rFonts w:ascii="Times New Roman" w:hAnsi="Times New Roman" w:cs="Times New Roman"/>
          <w:color w:val="000000" w:themeColor="text1"/>
          <w:sz w:val="20"/>
          <w:szCs w:val="20"/>
        </w:rPr>
        <w:t>O</w:t>
      </w:r>
      <w:r w:rsidRPr="003231AC">
        <w:rPr>
          <w:rFonts w:ascii="Times New Roman" w:hAnsi="Times New Roman" w:cs="Times New Roman"/>
          <w:color w:val="000000" w:themeColor="text1"/>
          <w:sz w:val="20"/>
          <w:szCs w:val="20"/>
          <w:vertAlign w:val="subscript"/>
        </w:rPr>
        <w:t xml:space="preserve">4 </w:t>
      </w:r>
      <w:r w:rsidRPr="003231AC">
        <w:rPr>
          <w:rFonts w:ascii="Times New Roman" w:hAnsi="Times New Roman" w:cs="Times New Roman"/>
          <w:color w:val="000000" w:themeColor="text1"/>
          <w:sz w:val="20"/>
          <w:szCs w:val="20"/>
        </w:rPr>
        <w:t>systems are useful for solar photocatalytic degradation of pollutants. Similarly, in case of homo [</w:t>
      </w:r>
      <w:r w:rsidR="00133A04" w:rsidRPr="003231AC">
        <w:rPr>
          <w:rFonts w:ascii="Times New Roman" w:hAnsi="Times New Roman" w:cs="Times New Roman"/>
          <w:color w:val="000000" w:themeColor="text1"/>
          <w:sz w:val="20"/>
          <w:szCs w:val="20"/>
        </w:rPr>
        <w:t>7</w:t>
      </w:r>
      <w:r w:rsidRPr="003231AC">
        <w:rPr>
          <w:rFonts w:ascii="Times New Roman" w:hAnsi="Times New Roman" w:cs="Times New Roman"/>
          <w:color w:val="000000" w:themeColor="text1"/>
          <w:sz w:val="20"/>
          <w:szCs w:val="20"/>
        </w:rPr>
        <w:t>] or hetero [</w:t>
      </w:r>
      <w:r w:rsidR="00133A04" w:rsidRPr="003231AC">
        <w:rPr>
          <w:rFonts w:ascii="Times New Roman" w:hAnsi="Times New Roman" w:cs="Times New Roman"/>
          <w:color w:val="000000" w:themeColor="text1"/>
          <w:sz w:val="20"/>
          <w:szCs w:val="20"/>
        </w:rPr>
        <w:t>8</w:t>
      </w:r>
      <w:r w:rsidRPr="003231AC">
        <w:rPr>
          <w:rFonts w:ascii="Times New Roman" w:hAnsi="Times New Roman" w:cs="Times New Roman"/>
          <w:color w:val="000000" w:themeColor="text1"/>
          <w:sz w:val="20"/>
          <w:szCs w:val="20"/>
        </w:rPr>
        <w:t>] composite ferrite systems, CaFe</w:t>
      </w:r>
      <w:r w:rsidRPr="003231AC">
        <w:rPr>
          <w:rFonts w:ascii="Times New Roman" w:hAnsi="Times New Roman" w:cs="Times New Roman"/>
          <w:color w:val="000000" w:themeColor="text1"/>
          <w:sz w:val="20"/>
          <w:szCs w:val="20"/>
          <w:vertAlign w:val="subscript"/>
        </w:rPr>
        <w:t>2</w:t>
      </w:r>
      <w:r w:rsidRPr="003231AC">
        <w:rPr>
          <w:rFonts w:ascii="Times New Roman" w:hAnsi="Times New Roman" w:cs="Times New Roman"/>
          <w:color w:val="000000" w:themeColor="text1"/>
          <w:sz w:val="20"/>
          <w:szCs w:val="20"/>
        </w:rPr>
        <w:t>O</w:t>
      </w:r>
      <w:r w:rsidRPr="003231AC">
        <w:rPr>
          <w:rFonts w:ascii="Times New Roman" w:hAnsi="Times New Roman" w:cs="Times New Roman"/>
          <w:color w:val="000000" w:themeColor="text1"/>
          <w:sz w:val="20"/>
          <w:szCs w:val="20"/>
          <w:vertAlign w:val="subscript"/>
        </w:rPr>
        <w:t>4</w:t>
      </w:r>
      <w:r w:rsidRPr="003231AC">
        <w:rPr>
          <w:rFonts w:ascii="Times New Roman" w:hAnsi="Times New Roman" w:cs="Times New Roman"/>
          <w:color w:val="000000" w:themeColor="text1"/>
          <w:sz w:val="20"/>
          <w:szCs w:val="20"/>
        </w:rPr>
        <w:t>:MgFe</w:t>
      </w:r>
      <w:r w:rsidRPr="003231AC">
        <w:rPr>
          <w:rFonts w:ascii="Times New Roman" w:hAnsi="Times New Roman" w:cs="Times New Roman"/>
          <w:color w:val="000000" w:themeColor="text1"/>
          <w:sz w:val="20"/>
          <w:szCs w:val="20"/>
          <w:vertAlign w:val="subscript"/>
        </w:rPr>
        <w:t>2</w:t>
      </w:r>
      <w:r w:rsidRPr="003231AC">
        <w:rPr>
          <w:rFonts w:ascii="Times New Roman" w:hAnsi="Times New Roman" w:cs="Times New Roman"/>
          <w:color w:val="000000" w:themeColor="text1"/>
          <w:sz w:val="20"/>
          <w:szCs w:val="20"/>
        </w:rPr>
        <w:t>O</w:t>
      </w:r>
      <w:r w:rsidRPr="003231AC">
        <w:rPr>
          <w:rFonts w:ascii="Times New Roman" w:hAnsi="Times New Roman" w:cs="Times New Roman"/>
          <w:color w:val="000000" w:themeColor="text1"/>
          <w:sz w:val="20"/>
          <w:szCs w:val="20"/>
          <w:vertAlign w:val="subscript"/>
        </w:rPr>
        <w:t>4</w:t>
      </w:r>
      <w:r w:rsidRPr="003231AC">
        <w:rPr>
          <w:rFonts w:ascii="Times New Roman" w:hAnsi="Times New Roman" w:cs="Times New Roman"/>
          <w:color w:val="000000" w:themeColor="text1"/>
          <w:sz w:val="20"/>
          <w:szCs w:val="20"/>
        </w:rPr>
        <w:t xml:space="preserve"> and ZnFe</w:t>
      </w:r>
      <w:r w:rsidRPr="003231AC">
        <w:rPr>
          <w:rFonts w:ascii="Times New Roman" w:hAnsi="Times New Roman" w:cs="Times New Roman"/>
          <w:color w:val="000000" w:themeColor="text1"/>
          <w:sz w:val="20"/>
          <w:szCs w:val="20"/>
          <w:vertAlign w:val="subscript"/>
        </w:rPr>
        <w:t>2</w:t>
      </w:r>
      <w:r w:rsidRPr="003231AC">
        <w:rPr>
          <w:rFonts w:ascii="Times New Roman" w:hAnsi="Times New Roman" w:cs="Times New Roman"/>
          <w:color w:val="000000" w:themeColor="text1"/>
          <w:sz w:val="20"/>
          <w:szCs w:val="20"/>
        </w:rPr>
        <w:t>O</w:t>
      </w:r>
      <w:r w:rsidRPr="003231AC">
        <w:rPr>
          <w:rFonts w:ascii="Times New Roman" w:hAnsi="Times New Roman" w:cs="Times New Roman"/>
          <w:color w:val="000000" w:themeColor="text1"/>
          <w:sz w:val="20"/>
          <w:szCs w:val="20"/>
          <w:vertAlign w:val="subscript"/>
        </w:rPr>
        <w:t>4</w:t>
      </w:r>
      <w:r w:rsidRPr="003231AC">
        <w:rPr>
          <w:rFonts w:ascii="Times New Roman" w:hAnsi="Times New Roman" w:cs="Times New Roman"/>
          <w:color w:val="000000" w:themeColor="text1"/>
          <w:sz w:val="20"/>
          <w:szCs w:val="20"/>
        </w:rPr>
        <w:t>:SrTiO</w:t>
      </w:r>
      <w:r w:rsidRPr="003231AC">
        <w:rPr>
          <w:rFonts w:ascii="Times New Roman" w:hAnsi="Times New Roman" w:cs="Times New Roman"/>
          <w:color w:val="000000" w:themeColor="text1"/>
          <w:sz w:val="20"/>
          <w:szCs w:val="20"/>
          <w:vertAlign w:val="subscript"/>
        </w:rPr>
        <w:t>3</w:t>
      </w:r>
      <w:r w:rsidRPr="003231AC">
        <w:rPr>
          <w:rFonts w:ascii="Times New Roman" w:hAnsi="Times New Roman" w:cs="Times New Roman"/>
          <w:color w:val="000000" w:themeColor="text1"/>
          <w:sz w:val="20"/>
          <w:szCs w:val="20"/>
        </w:rPr>
        <w:t xml:space="preserve"> have been shown to be efficient and useful for photocatalytic water splitting. It has been reported that </w:t>
      </w:r>
      <w:proofErr w:type="spellStart"/>
      <w:r w:rsidRPr="003231AC">
        <w:rPr>
          <w:rFonts w:ascii="Times New Roman" w:hAnsi="Times New Roman" w:cs="Times New Roman"/>
          <w:color w:val="000000" w:themeColor="text1"/>
          <w:sz w:val="20"/>
          <w:szCs w:val="20"/>
        </w:rPr>
        <w:t>Ching</w:t>
      </w:r>
      <w:proofErr w:type="spellEnd"/>
      <w:r w:rsidRPr="003231AC">
        <w:rPr>
          <w:rFonts w:ascii="Times New Roman" w:hAnsi="Times New Roman" w:cs="Times New Roman"/>
          <w:color w:val="000000" w:themeColor="text1"/>
          <w:sz w:val="20"/>
          <w:szCs w:val="20"/>
        </w:rPr>
        <w:t xml:space="preserve"> Cheng </w:t>
      </w:r>
      <w:r w:rsidRPr="003231AC">
        <w:rPr>
          <w:rFonts w:ascii="Times New Roman" w:hAnsi="Times New Roman" w:cs="Times New Roman"/>
          <w:i/>
          <w:iCs/>
          <w:color w:val="000000" w:themeColor="text1"/>
          <w:sz w:val="20"/>
          <w:szCs w:val="20"/>
        </w:rPr>
        <w:t xml:space="preserve">et al </w:t>
      </w:r>
      <w:r w:rsidR="00133A04" w:rsidRPr="003231AC">
        <w:rPr>
          <w:rFonts w:ascii="Times New Roman" w:hAnsi="Times New Roman" w:cs="Times New Roman"/>
          <w:color w:val="000000" w:themeColor="text1"/>
          <w:sz w:val="20"/>
          <w:szCs w:val="20"/>
        </w:rPr>
        <w:t>[9</w:t>
      </w:r>
      <w:r w:rsidRPr="003231AC">
        <w:rPr>
          <w:rFonts w:ascii="Times New Roman" w:hAnsi="Times New Roman" w:cs="Times New Roman"/>
          <w:color w:val="000000" w:themeColor="text1"/>
          <w:sz w:val="20"/>
          <w:szCs w:val="20"/>
        </w:rPr>
        <w:t>] investigated the effects of cation distribution in CdFe</w:t>
      </w:r>
      <w:r w:rsidRPr="003231AC">
        <w:rPr>
          <w:rFonts w:ascii="Times New Roman" w:hAnsi="Times New Roman" w:cs="Times New Roman"/>
          <w:color w:val="000000" w:themeColor="text1"/>
          <w:sz w:val="20"/>
          <w:szCs w:val="20"/>
          <w:vertAlign w:val="subscript"/>
        </w:rPr>
        <w:t>2</w:t>
      </w:r>
      <w:r w:rsidRPr="003231AC">
        <w:rPr>
          <w:rFonts w:ascii="Times New Roman" w:hAnsi="Times New Roman" w:cs="Times New Roman"/>
          <w:color w:val="000000" w:themeColor="text1"/>
          <w:sz w:val="20"/>
          <w:szCs w:val="20"/>
        </w:rPr>
        <w:t>O</w:t>
      </w:r>
      <w:r w:rsidRPr="003231AC">
        <w:rPr>
          <w:rFonts w:ascii="Times New Roman" w:hAnsi="Times New Roman" w:cs="Times New Roman"/>
          <w:color w:val="000000" w:themeColor="text1"/>
          <w:sz w:val="20"/>
          <w:szCs w:val="20"/>
          <w:vertAlign w:val="subscript"/>
        </w:rPr>
        <w:t>4</w:t>
      </w:r>
      <w:r w:rsidRPr="003231AC">
        <w:rPr>
          <w:rFonts w:ascii="Times New Roman" w:hAnsi="Times New Roman" w:cs="Times New Roman"/>
          <w:color w:val="000000" w:themeColor="text1"/>
          <w:sz w:val="20"/>
          <w:szCs w:val="20"/>
        </w:rPr>
        <w:t>,</w:t>
      </w:r>
      <w:r w:rsidR="00AA2F28" w:rsidRPr="003231AC">
        <w:rPr>
          <w:rFonts w:ascii="Times New Roman" w:hAnsi="Times New Roman" w:cs="Times New Roman"/>
          <w:color w:val="000000" w:themeColor="text1"/>
          <w:sz w:val="20"/>
          <w:szCs w:val="20"/>
        </w:rPr>
        <w:t xml:space="preserve"> </w:t>
      </w:r>
      <w:r w:rsidRPr="003231AC">
        <w:rPr>
          <w:rFonts w:ascii="Times New Roman" w:hAnsi="Times New Roman" w:cs="Times New Roman"/>
          <w:color w:val="000000" w:themeColor="text1"/>
          <w:sz w:val="20"/>
          <w:szCs w:val="20"/>
        </w:rPr>
        <w:t xml:space="preserve">M. Yokoyama </w:t>
      </w:r>
      <w:r w:rsidRPr="003231AC">
        <w:rPr>
          <w:rFonts w:ascii="Times New Roman" w:hAnsi="Times New Roman" w:cs="Times New Roman"/>
          <w:i/>
          <w:iCs/>
          <w:color w:val="000000" w:themeColor="text1"/>
          <w:sz w:val="20"/>
          <w:szCs w:val="20"/>
        </w:rPr>
        <w:t xml:space="preserve">et al </w:t>
      </w:r>
      <w:r w:rsidRPr="003231AC">
        <w:rPr>
          <w:rFonts w:ascii="Times New Roman" w:hAnsi="Times New Roman" w:cs="Times New Roman"/>
          <w:color w:val="000000" w:themeColor="text1"/>
          <w:sz w:val="20"/>
          <w:szCs w:val="20"/>
        </w:rPr>
        <w:t>[</w:t>
      </w:r>
      <w:r w:rsidR="006B4C20" w:rsidRPr="003231AC">
        <w:rPr>
          <w:rFonts w:ascii="Times New Roman" w:hAnsi="Times New Roman" w:cs="Times New Roman"/>
          <w:color w:val="000000" w:themeColor="text1"/>
          <w:sz w:val="20"/>
          <w:szCs w:val="20"/>
        </w:rPr>
        <w:t>1</w:t>
      </w:r>
      <w:r w:rsidR="00133A04" w:rsidRPr="003231AC">
        <w:rPr>
          <w:rFonts w:ascii="Times New Roman" w:hAnsi="Times New Roman" w:cs="Times New Roman"/>
          <w:color w:val="000000" w:themeColor="text1"/>
          <w:sz w:val="20"/>
          <w:szCs w:val="20"/>
        </w:rPr>
        <w:t>0</w:t>
      </w:r>
      <w:r w:rsidRPr="003231AC">
        <w:rPr>
          <w:rFonts w:ascii="Times New Roman" w:hAnsi="Times New Roman" w:cs="Times New Roman"/>
          <w:color w:val="000000" w:themeColor="text1"/>
          <w:sz w:val="20"/>
          <w:szCs w:val="20"/>
        </w:rPr>
        <w:t xml:space="preserve">] studied the magnetic properties of cadmium ferrite prepared by </w:t>
      </w:r>
      <w:proofErr w:type="spellStart"/>
      <w:r w:rsidRPr="003231AC">
        <w:rPr>
          <w:rFonts w:ascii="Times New Roman" w:hAnsi="Times New Roman" w:cs="Times New Roman"/>
          <w:color w:val="000000" w:themeColor="text1"/>
          <w:sz w:val="20"/>
          <w:szCs w:val="20"/>
        </w:rPr>
        <w:t>coprecipitation</w:t>
      </w:r>
      <w:proofErr w:type="spellEnd"/>
      <w:r w:rsidRPr="003231AC">
        <w:rPr>
          <w:rFonts w:ascii="Times New Roman" w:hAnsi="Times New Roman" w:cs="Times New Roman"/>
          <w:color w:val="000000" w:themeColor="text1"/>
          <w:sz w:val="20"/>
          <w:szCs w:val="20"/>
        </w:rPr>
        <w:t xml:space="preserve">, Ashok </w:t>
      </w:r>
      <w:proofErr w:type="spellStart"/>
      <w:r w:rsidRPr="003231AC">
        <w:rPr>
          <w:rFonts w:ascii="Times New Roman" w:hAnsi="Times New Roman" w:cs="Times New Roman"/>
          <w:color w:val="000000" w:themeColor="text1"/>
          <w:sz w:val="20"/>
          <w:szCs w:val="20"/>
        </w:rPr>
        <w:t>Gadkaria</w:t>
      </w:r>
      <w:proofErr w:type="spellEnd"/>
      <w:r w:rsidRPr="003231AC">
        <w:rPr>
          <w:rFonts w:ascii="Times New Roman" w:hAnsi="Times New Roman" w:cs="Times New Roman"/>
          <w:color w:val="000000" w:themeColor="text1"/>
          <w:sz w:val="20"/>
          <w:szCs w:val="20"/>
        </w:rPr>
        <w:t xml:space="preserve"> </w:t>
      </w:r>
      <w:r w:rsidRPr="003231AC">
        <w:rPr>
          <w:rFonts w:ascii="Times New Roman" w:hAnsi="Times New Roman" w:cs="Times New Roman"/>
          <w:i/>
          <w:iCs/>
          <w:color w:val="000000" w:themeColor="text1"/>
          <w:sz w:val="20"/>
          <w:szCs w:val="20"/>
        </w:rPr>
        <w:t xml:space="preserve">et al </w:t>
      </w:r>
      <w:r w:rsidR="006B4C20" w:rsidRPr="003231AC">
        <w:rPr>
          <w:rFonts w:ascii="Times New Roman" w:hAnsi="Times New Roman" w:cs="Times New Roman"/>
          <w:color w:val="000000" w:themeColor="text1"/>
          <w:sz w:val="20"/>
          <w:szCs w:val="20"/>
        </w:rPr>
        <w:t>[1</w:t>
      </w:r>
      <w:r w:rsidR="00133A04" w:rsidRPr="003231AC">
        <w:rPr>
          <w:rFonts w:ascii="Times New Roman" w:hAnsi="Times New Roman" w:cs="Times New Roman"/>
          <w:color w:val="000000" w:themeColor="text1"/>
          <w:sz w:val="20"/>
          <w:szCs w:val="20"/>
        </w:rPr>
        <w:t>1</w:t>
      </w:r>
      <w:r w:rsidRPr="003231AC">
        <w:rPr>
          <w:rFonts w:ascii="Times New Roman" w:hAnsi="Times New Roman" w:cs="Times New Roman"/>
          <w:color w:val="000000" w:themeColor="text1"/>
          <w:sz w:val="20"/>
          <w:szCs w:val="20"/>
        </w:rPr>
        <w:t>]</w:t>
      </w:r>
      <w:r w:rsidR="003231AC">
        <w:rPr>
          <w:rFonts w:ascii="Times New Roman" w:hAnsi="Times New Roman" w:cs="Times New Roman"/>
          <w:color w:val="000000" w:themeColor="text1"/>
          <w:sz w:val="20"/>
          <w:szCs w:val="20"/>
        </w:rPr>
        <w:t xml:space="preserve"> </w:t>
      </w:r>
      <w:r w:rsidRPr="003231AC">
        <w:rPr>
          <w:rFonts w:ascii="Times New Roman" w:hAnsi="Times New Roman" w:cs="Times New Roman"/>
          <w:color w:val="000000" w:themeColor="text1"/>
          <w:sz w:val="20"/>
          <w:szCs w:val="20"/>
        </w:rPr>
        <w:t>reported on structural and magnetic properties of CdFe</w:t>
      </w:r>
      <w:r w:rsidRPr="003231AC">
        <w:rPr>
          <w:rFonts w:ascii="Times New Roman" w:hAnsi="Times New Roman" w:cs="Times New Roman"/>
          <w:color w:val="000000" w:themeColor="text1"/>
          <w:sz w:val="20"/>
          <w:szCs w:val="20"/>
          <w:vertAlign w:val="subscript"/>
        </w:rPr>
        <w:t>2</w:t>
      </w:r>
      <w:r w:rsidRPr="003231AC">
        <w:rPr>
          <w:rFonts w:ascii="Times New Roman" w:hAnsi="Times New Roman" w:cs="Times New Roman"/>
          <w:color w:val="000000" w:themeColor="text1"/>
          <w:sz w:val="20"/>
          <w:szCs w:val="20"/>
        </w:rPr>
        <w:t>O</w:t>
      </w:r>
      <w:r w:rsidRPr="003231AC">
        <w:rPr>
          <w:rFonts w:ascii="Times New Roman" w:hAnsi="Times New Roman" w:cs="Times New Roman"/>
          <w:color w:val="000000" w:themeColor="text1"/>
          <w:sz w:val="20"/>
          <w:szCs w:val="20"/>
          <w:vertAlign w:val="subscript"/>
        </w:rPr>
        <w:t>4</w:t>
      </w:r>
      <w:r w:rsidRPr="003231AC">
        <w:rPr>
          <w:rFonts w:ascii="Times New Roman" w:hAnsi="Times New Roman" w:cs="Times New Roman"/>
          <w:color w:val="000000" w:themeColor="text1"/>
          <w:sz w:val="20"/>
          <w:szCs w:val="20"/>
        </w:rPr>
        <w:t xml:space="preserve"> ferrites, </w:t>
      </w:r>
      <w:proofErr w:type="spellStart"/>
      <w:r w:rsidRPr="003231AC">
        <w:rPr>
          <w:rFonts w:ascii="Times New Roman" w:hAnsi="Times New Roman" w:cs="Times New Roman"/>
          <w:color w:val="000000" w:themeColor="text1"/>
          <w:sz w:val="20"/>
          <w:szCs w:val="20"/>
        </w:rPr>
        <w:t>silva</w:t>
      </w:r>
      <w:proofErr w:type="spellEnd"/>
      <w:r w:rsidRPr="003231AC">
        <w:rPr>
          <w:rFonts w:ascii="Times New Roman" w:hAnsi="Times New Roman" w:cs="Times New Roman"/>
          <w:color w:val="000000" w:themeColor="text1"/>
          <w:sz w:val="20"/>
          <w:szCs w:val="20"/>
        </w:rPr>
        <w:t xml:space="preserve"> o </w:t>
      </w:r>
      <w:r w:rsidRPr="003231AC">
        <w:rPr>
          <w:rFonts w:ascii="Times New Roman" w:hAnsi="Times New Roman" w:cs="Times New Roman"/>
          <w:i/>
          <w:iCs/>
          <w:color w:val="000000" w:themeColor="text1"/>
          <w:sz w:val="20"/>
          <w:szCs w:val="20"/>
        </w:rPr>
        <w:t>et al.</w:t>
      </w:r>
      <w:r w:rsidR="00077BED">
        <w:rPr>
          <w:rFonts w:ascii="Times New Roman" w:hAnsi="Times New Roman" w:cs="Times New Roman"/>
          <w:i/>
          <w:iCs/>
          <w:color w:val="000000" w:themeColor="text1"/>
          <w:sz w:val="20"/>
          <w:szCs w:val="20"/>
        </w:rPr>
        <w:t xml:space="preserve"> </w:t>
      </w:r>
      <w:r w:rsidR="006B4C20" w:rsidRPr="003231AC">
        <w:rPr>
          <w:rFonts w:ascii="Times New Roman" w:hAnsi="Times New Roman" w:cs="Times New Roman"/>
          <w:color w:val="000000" w:themeColor="text1"/>
          <w:sz w:val="20"/>
          <w:szCs w:val="20"/>
        </w:rPr>
        <w:t>[1</w:t>
      </w:r>
      <w:r w:rsidR="00133A04" w:rsidRPr="003231AC">
        <w:rPr>
          <w:rFonts w:ascii="Times New Roman" w:hAnsi="Times New Roman" w:cs="Times New Roman"/>
          <w:color w:val="000000" w:themeColor="text1"/>
          <w:sz w:val="20"/>
          <w:szCs w:val="20"/>
        </w:rPr>
        <w:t>2</w:t>
      </w:r>
      <w:r w:rsidRPr="003231AC">
        <w:rPr>
          <w:rFonts w:ascii="Times New Roman" w:hAnsi="Times New Roman" w:cs="Times New Roman"/>
          <w:color w:val="000000" w:themeColor="text1"/>
          <w:sz w:val="20"/>
          <w:szCs w:val="20"/>
        </w:rPr>
        <w:t xml:space="preserve">] reported the magnetic resonance investigation of cadmium ferrite. </w:t>
      </w:r>
      <w:proofErr w:type="spellStart"/>
      <w:r w:rsidR="0011500B">
        <w:rPr>
          <w:rFonts w:ascii="Times New Roman" w:eastAsia="Times New Roman" w:hAnsi="Times New Roman" w:cs="Times New Roman"/>
          <w:color w:val="000000" w:themeColor="text1"/>
          <w:sz w:val="20"/>
          <w:szCs w:val="20"/>
        </w:rPr>
        <w:t>Cai</w:t>
      </w:r>
      <w:proofErr w:type="spellEnd"/>
      <w:r w:rsidR="0011500B">
        <w:rPr>
          <w:rFonts w:ascii="Times New Roman" w:eastAsia="Times New Roman" w:hAnsi="Times New Roman" w:cs="Times New Roman"/>
          <w:color w:val="000000" w:themeColor="text1"/>
          <w:sz w:val="20"/>
          <w:szCs w:val="20"/>
        </w:rPr>
        <w:t xml:space="preserve"> et al.</w:t>
      </w:r>
      <w:r w:rsidR="007139B5" w:rsidRPr="003231AC">
        <w:rPr>
          <w:rFonts w:ascii="Times New Roman" w:eastAsia="Times New Roman" w:hAnsi="Times New Roman" w:cs="Times New Roman"/>
          <w:color w:val="000000" w:themeColor="text1"/>
          <w:sz w:val="20"/>
          <w:szCs w:val="20"/>
        </w:rPr>
        <w:t xml:space="preserve"> developed ZnFe</w:t>
      </w:r>
      <w:r w:rsidR="007139B5" w:rsidRPr="003231AC">
        <w:rPr>
          <w:rFonts w:ascii="Times New Roman" w:eastAsia="Times New Roman" w:hAnsi="Times New Roman" w:cs="Times New Roman"/>
          <w:color w:val="000000" w:themeColor="text1"/>
          <w:sz w:val="20"/>
          <w:szCs w:val="20"/>
          <w:vertAlign w:val="subscript"/>
        </w:rPr>
        <w:t>2</w:t>
      </w:r>
      <w:r w:rsidR="007139B5" w:rsidRPr="003231AC">
        <w:rPr>
          <w:rFonts w:ascii="Times New Roman" w:eastAsia="Times New Roman" w:hAnsi="Times New Roman" w:cs="Times New Roman"/>
          <w:color w:val="000000" w:themeColor="text1"/>
          <w:sz w:val="20"/>
          <w:szCs w:val="20"/>
        </w:rPr>
        <w:t>O</w:t>
      </w:r>
      <w:r w:rsidR="007139B5" w:rsidRPr="003231AC">
        <w:rPr>
          <w:rFonts w:ascii="Times New Roman" w:eastAsia="Times New Roman" w:hAnsi="Times New Roman" w:cs="Times New Roman"/>
          <w:color w:val="000000" w:themeColor="text1"/>
          <w:sz w:val="20"/>
          <w:szCs w:val="20"/>
          <w:vertAlign w:val="subscript"/>
        </w:rPr>
        <w:t xml:space="preserve">4 </w:t>
      </w:r>
      <w:r w:rsidR="007139B5" w:rsidRPr="003231AC">
        <w:rPr>
          <w:rFonts w:ascii="Times New Roman" w:eastAsia="Times New Roman" w:hAnsi="Times New Roman" w:cs="Times New Roman"/>
          <w:color w:val="000000" w:themeColor="text1"/>
          <w:sz w:val="20"/>
          <w:szCs w:val="20"/>
        </w:rPr>
        <w:t>via a reduction-</w:t>
      </w:r>
      <w:r w:rsidR="007139B5" w:rsidRPr="00B13E0B">
        <w:rPr>
          <w:rFonts w:ascii="Times New Roman" w:eastAsia="Times New Roman" w:hAnsi="Times New Roman" w:cs="Times New Roman"/>
          <w:color w:val="000000"/>
          <w:sz w:val="20"/>
          <w:szCs w:val="20"/>
        </w:rPr>
        <w:t>oxidation</w:t>
      </w:r>
      <w:r w:rsidR="007139B5" w:rsidRPr="00B13E0B">
        <w:rPr>
          <w:rFonts w:ascii="Times New Roman" w:eastAsia="Times New Roman" w:hAnsi="Times New Roman" w:cs="Times New Roman"/>
          <w:color w:val="000000"/>
          <w:sz w:val="20"/>
          <w:szCs w:val="20"/>
          <w:vertAlign w:val="subscript"/>
        </w:rPr>
        <w:t xml:space="preserve"> </w:t>
      </w:r>
      <w:r w:rsidR="007139B5" w:rsidRPr="00B13E0B">
        <w:rPr>
          <w:rFonts w:ascii="Times New Roman" w:eastAsia="Times New Roman" w:hAnsi="Times New Roman" w:cs="Times New Roman"/>
          <w:color w:val="000000"/>
          <w:sz w:val="20"/>
          <w:szCs w:val="20"/>
        </w:rPr>
        <w:t xml:space="preserve">method which showed degradation of Orange II </w:t>
      </w:r>
      <w:r w:rsidR="007139B5" w:rsidRPr="003231AC">
        <w:rPr>
          <w:rFonts w:ascii="Times New Roman" w:eastAsia="Times New Roman" w:hAnsi="Times New Roman" w:cs="Times New Roman"/>
          <w:color w:val="000000" w:themeColor="text1"/>
          <w:sz w:val="20"/>
          <w:szCs w:val="20"/>
        </w:rPr>
        <w:t>dye</w:t>
      </w:r>
      <w:r w:rsidR="00077BED">
        <w:rPr>
          <w:rFonts w:ascii="Times New Roman" w:eastAsia="Times New Roman" w:hAnsi="Times New Roman" w:cs="Times New Roman"/>
          <w:color w:val="000000" w:themeColor="text1"/>
          <w:sz w:val="20"/>
          <w:szCs w:val="20"/>
        </w:rPr>
        <w:t xml:space="preserve"> </w:t>
      </w:r>
      <w:r w:rsidR="007139B5" w:rsidRPr="003231AC">
        <w:rPr>
          <w:rFonts w:ascii="Times New Roman" w:eastAsia="Times New Roman" w:hAnsi="Times New Roman" w:cs="Times New Roman"/>
          <w:color w:val="000000" w:themeColor="text1"/>
          <w:sz w:val="20"/>
          <w:szCs w:val="20"/>
        </w:rPr>
        <w:t>[</w:t>
      </w:r>
      <w:r w:rsidR="006B4C20" w:rsidRPr="003231AC">
        <w:rPr>
          <w:rFonts w:ascii="Times New Roman" w:eastAsia="Times New Roman" w:hAnsi="Times New Roman" w:cs="Times New Roman"/>
          <w:color w:val="000000" w:themeColor="text1"/>
          <w:sz w:val="20"/>
          <w:szCs w:val="20"/>
        </w:rPr>
        <w:t>1</w:t>
      </w:r>
      <w:r w:rsidR="00133A04" w:rsidRPr="003231AC">
        <w:rPr>
          <w:rFonts w:ascii="Times New Roman" w:eastAsia="Times New Roman" w:hAnsi="Times New Roman" w:cs="Times New Roman"/>
          <w:color w:val="000000" w:themeColor="text1"/>
          <w:sz w:val="20"/>
          <w:szCs w:val="20"/>
        </w:rPr>
        <w:t>3</w:t>
      </w:r>
      <w:r w:rsidR="007139B5" w:rsidRPr="003231AC">
        <w:rPr>
          <w:rFonts w:ascii="Times New Roman" w:eastAsia="Times New Roman" w:hAnsi="Times New Roman" w:cs="Times New Roman"/>
          <w:color w:val="000000" w:themeColor="text1"/>
          <w:sz w:val="20"/>
          <w:szCs w:val="20"/>
        </w:rPr>
        <w:t>], Sharma et al. MFe</w:t>
      </w:r>
      <w:r w:rsidR="007139B5" w:rsidRPr="003231AC">
        <w:rPr>
          <w:rFonts w:ascii="Times New Roman" w:eastAsia="Times New Roman" w:hAnsi="Times New Roman" w:cs="Times New Roman"/>
          <w:color w:val="000000" w:themeColor="text1"/>
          <w:sz w:val="20"/>
          <w:szCs w:val="20"/>
          <w:vertAlign w:val="subscript"/>
        </w:rPr>
        <w:t>2</w:t>
      </w:r>
      <w:r w:rsidR="007139B5" w:rsidRPr="003231AC">
        <w:rPr>
          <w:rFonts w:ascii="Times New Roman" w:eastAsia="Times New Roman" w:hAnsi="Times New Roman" w:cs="Times New Roman"/>
          <w:color w:val="000000" w:themeColor="text1"/>
          <w:sz w:val="20"/>
          <w:szCs w:val="20"/>
        </w:rPr>
        <w:t>O</w:t>
      </w:r>
      <w:r w:rsidR="007139B5" w:rsidRPr="003231AC">
        <w:rPr>
          <w:rFonts w:ascii="Times New Roman" w:eastAsia="Times New Roman" w:hAnsi="Times New Roman" w:cs="Times New Roman"/>
          <w:color w:val="000000" w:themeColor="text1"/>
          <w:sz w:val="20"/>
          <w:szCs w:val="20"/>
          <w:vertAlign w:val="subscript"/>
        </w:rPr>
        <w:t>4</w:t>
      </w:r>
      <w:r w:rsidR="007139B5" w:rsidRPr="003231AC">
        <w:rPr>
          <w:rFonts w:ascii="Times New Roman" w:eastAsia="Times New Roman" w:hAnsi="Times New Roman" w:cs="Times New Roman"/>
          <w:color w:val="000000" w:themeColor="text1"/>
          <w:sz w:val="20"/>
          <w:szCs w:val="20"/>
        </w:rPr>
        <w:t xml:space="preserve"> (M=Co, Ni, Cu, Zn) prepared by sol-gel method used for degradation of Methyl blue dye</w:t>
      </w:r>
      <w:r w:rsidR="00077BED">
        <w:rPr>
          <w:rFonts w:ascii="Times New Roman" w:eastAsia="Times New Roman" w:hAnsi="Times New Roman" w:cs="Times New Roman"/>
          <w:color w:val="000000" w:themeColor="text1"/>
          <w:sz w:val="20"/>
          <w:szCs w:val="20"/>
        </w:rPr>
        <w:t xml:space="preserve"> </w:t>
      </w:r>
      <w:r w:rsidR="007139B5" w:rsidRPr="003231AC">
        <w:rPr>
          <w:rFonts w:ascii="Times New Roman" w:eastAsia="Times New Roman" w:hAnsi="Times New Roman" w:cs="Times New Roman"/>
          <w:color w:val="000000" w:themeColor="text1"/>
          <w:sz w:val="20"/>
          <w:szCs w:val="20"/>
        </w:rPr>
        <w:t>[</w:t>
      </w:r>
      <w:r w:rsidR="006B4C20" w:rsidRPr="003231AC">
        <w:rPr>
          <w:rFonts w:ascii="Times New Roman" w:eastAsia="Times New Roman" w:hAnsi="Times New Roman" w:cs="Times New Roman"/>
          <w:color w:val="000000" w:themeColor="text1"/>
          <w:sz w:val="20"/>
          <w:szCs w:val="20"/>
        </w:rPr>
        <w:t>1</w:t>
      </w:r>
      <w:r w:rsidR="00133A04" w:rsidRPr="003231AC">
        <w:rPr>
          <w:rFonts w:ascii="Times New Roman" w:eastAsia="Times New Roman" w:hAnsi="Times New Roman" w:cs="Times New Roman"/>
          <w:color w:val="000000" w:themeColor="text1"/>
          <w:sz w:val="20"/>
          <w:szCs w:val="20"/>
        </w:rPr>
        <w:t>4</w:t>
      </w:r>
      <w:r w:rsidR="007139B5" w:rsidRPr="003231AC">
        <w:rPr>
          <w:rFonts w:ascii="Times New Roman" w:eastAsia="Times New Roman" w:hAnsi="Times New Roman" w:cs="Times New Roman"/>
          <w:color w:val="000000" w:themeColor="text1"/>
          <w:sz w:val="20"/>
          <w:szCs w:val="20"/>
        </w:rPr>
        <w:t xml:space="preserve">], </w:t>
      </w:r>
      <w:proofErr w:type="spellStart"/>
      <w:r w:rsidR="007139B5" w:rsidRPr="003231AC">
        <w:rPr>
          <w:rFonts w:ascii="Times New Roman" w:eastAsia="Times New Roman" w:hAnsi="Times New Roman" w:cs="Times New Roman"/>
          <w:color w:val="000000" w:themeColor="text1"/>
          <w:sz w:val="20"/>
          <w:szCs w:val="20"/>
        </w:rPr>
        <w:t>Dhiman</w:t>
      </w:r>
      <w:proofErr w:type="spellEnd"/>
      <w:r w:rsidR="007139B5" w:rsidRPr="003231AC">
        <w:rPr>
          <w:rFonts w:ascii="Times New Roman" w:eastAsia="Times New Roman" w:hAnsi="Times New Roman" w:cs="Times New Roman"/>
          <w:color w:val="000000" w:themeColor="text1"/>
          <w:sz w:val="20"/>
          <w:szCs w:val="20"/>
        </w:rPr>
        <w:t xml:space="preserve"> et al. reported NiFe</w:t>
      </w:r>
      <w:r w:rsidR="007139B5" w:rsidRPr="003231AC">
        <w:rPr>
          <w:rFonts w:ascii="Times New Roman" w:eastAsia="Times New Roman" w:hAnsi="Times New Roman" w:cs="Times New Roman"/>
          <w:color w:val="000000" w:themeColor="text1"/>
          <w:sz w:val="20"/>
          <w:szCs w:val="20"/>
          <w:vertAlign w:val="subscript"/>
        </w:rPr>
        <w:t>2</w:t>
      </w:r>
      <w:r w:rsidR="007139B5" w:rsidRPr="003231AC">
        <w:rPr>
          <w:rFonts w:ascii="Times New Roman" w:eastAsia="Times New Roman" w:hAnsi="Times New Roman" w:cs="Times New Roman"/>
          <w:color w:val="000000" w:themeColor="text1"/>
          <w:sz w:val="20"/>
          <w:szCs w:val="20"/>
        </w:rPr>
        <w:t>O</w:t>
      </w:r>
      <w:r w:rsidR="007139B5" w:rsidRPr="003231AC">
        <w:rPr>
          <w:rFonts w:ascii="Times New Roman" w:eastAsia="Times New Roman" w:hAnsi="Times New Roman" w:cs="Times New Roman"/>
          <w:color w:val="000000" w:themeColor="text1"/>
          <w:sz w:val="20"/>
          <w:szCs w:val="20"/>
          <w:vertAlign w:val="subscript"/>
        </w:rPr>
        <w:t>4</w:t>
      </w:r>
      <w:r w:rsidR="007139B5" w:rsidRPr="003231AC">
        <w:rPr>
          <w:rFonts w:ascii="Times New Roman" w:eastAsia="Times New Roman" w:hAnsi="Times New Roman" w:cs="Times New Roman"/>
          <w:color w:val="000000" w:themeColor="text1"/>
          <w:sz w:val="20"/>
          <w:szCs w:val="20"/>
        </w:rPr>
        <w:t xml:space="preserve"> visible light assisted</w:t>
      </w:r>
      <w:r w:rsidR="0011500B">
        <w:rPr>
          <w:rFonts w:ascii="Times New Roman" w:eastAsia="Times New Roman" w:hAnsi="Times New Roman" w:cs="Times New Roman"/>
          <w:color w:val="000000" w:themeColor="text1"/>
          <w:sz w:val="20"/>
          <w:szCs w:val="20"/>
        </w:rPr>
        <w:t xml:space="preserve"> photocatalytic  degradation of</w:t>
      </w:r>
      <w:r w:rsidR="007139B5" w:rsidRPr="003231AC">
        <w:rPr>
          <w:rFonts w:ascii="Times New Roman" w:eastAsia="Times New Roman" w:hAnsi="Times New Roman" w:cs="Times New Roman"/>
          <w:color w:val="000000" w:themeColor="text1"/>
          <w:sz w:val="20"/>
          <w:szCs w:val="20"/>
        </w:rPr>
        <w:t xml:space="preserve"> </w:t>
      </w:r>
      <w:proofErr w:type="spellStart"/>
      <w:r w:rsidR="007139B5" w:rsidRPr="003231AC">
        <w:rPr>
          <w:rFonts w:ascii="Times New Roman" w:eastAsia="Times New Roman" w:hAnsi="Times New Roman" w:cs="Times New Roman"/>
          <w:color w:val="000000" w:themeColor="text1"/>
          <w:sz w:val="20"/>
          <w:szCs w:val="20"/>
        </w:rPr>
        <w:t>Safranine</w:t>
      </w:r>
      <w:proofErr w:type="spellEnd"/>
      <w:r w:rsidR="007139B5" w:rsidRPr="003231AC">
        <w:rPr>
          <w:rFonts w:ascii="Times New Roman" w:eastAsia="Times New Roman" w:hAnsi="Times New Roman" w:cs="Times New Roman"/>
          <w:color w:val="000000" w:themeColor="text1"/>
          <w:sz w:val="20"/>
          <w:szCs w:val="20"/>
        </w:rPr>
        <w:t xml:space="preserve"> - O dye and </w:t>
      </w:r>
      <w:proofErr w:type="spellStart"/>
      <w:r w:rsidR="007139B5" w:rsidRPr="003231AC">
        <w:rPr>
          <w:rFonts w:ascii="Times New Roman" w:eastAsia="Times New Roman" w:hAnsi="Times New Roman" w:cs="Times New Roman"/>
          <w:color w:val="000000" w:themeColor="text1"/>
          <w:sz w:val="20"/>
          <w:szCs w:val="20"/>
        </w:rPr>
        <w:t>remazol</w:t>
      </w:r>
      <w:proofErr w:type="spellEnd"/>
      <w:r w:rsidR="007139B5" w:rsidRPr="003231AC">
        <w:rPr>
          <w:rFonts w:ascii="Times New Roman" w:eastAsia="Times New Roman" w:hAnsi="Times New Roman" w:cs="Times New Roman"/>
          <w:color w:val="000000" w:themeColor="text1"/>
          <w:sz w:val="20"/>
          <w:szCs w:val="20"/>
        </w:rPr>
        <w:t xml:space="preserve"> </w:t>
      </w:r>
      <w:proofErr w:type="spellStart"/>
      <w:r w:rsidR="007139B5" w:rsidRPr="003231AC">
        <w:rPr>
          <w:rFonts w:ascii="Times New Roman" w:eastAsia="Times New Roman" w:hAnsi="Times New Roman" w:cs="Times New Roman"/>
          <w:color w:val="000000" w:themeColor="text1"/>
          <w:sz w:val="20"/>
          <w:szCs w:val="20"/>
        </w:rPr>
        <w:t>brillent</w:t>
      </w:r>
      <w:proofErr w:type="spellEnd"/>
      <w:r w:rsidR="007139B5" w:rsidRPr="003231AC">
        <w:rPr>
          <w:rFonts w:ascii="Times New Roman" w:eastAsia="Times New Roman" w:hAnsi="Times New Roman" w:cs="Times New Roman"/>
          <w:color w:val="000000" w:themeColor="text1"/>
          <w:sz w:val="20"/>
          <w:szCs w:val="20"/>
        </w:rPr>
        <w:t xml:space="preserve"> yellow at pH 2.5 [</w:t>
      </w:r>
      <w:r w:rsidR="006B4C20" w:rsidRPr="003231AC">
        <w:rPr>
          <w:rFonts w:ascii="Times New Roman" w:eastAsia="Times New Roman" w:hAnsi="Times New Roman" w:cs="Times New Roman"/>
          <w:color w:val="000000" w:themeColor="text1"/>
          <w:sz w:val="20"/>
          <w:szCs w:val="20"/>
        </w:rPr>
        <w:t>1</w:t>
      </w:r>
      <w:r w:rsidR="00133A04" w:rsidRPr="003231AC">
        <w:rPr>
          <w:rFonts w:ascii="Times New Roman" w:eastAsia="Times New Roman" w:hAnsi="Times New Roman" w:cs="Times New Roman"/>
          <w:color w:val="000000" w:themeColor="text1"/>
          <w:sz w:val="20"/>
          <w:szCs w:val="20"/>
        </w:rPr>
        <w:t>5</w:t>
      </w:r>
      <w:r w:rsidR="007139B5" w:rsidRPr="003231AC">
        <w:rPr>
          <w:rFonts w:ascii="Times New Roman" w:eastAsia="Times New Roman" w:hAnsi="Times New Roman" w:cs="Times New Roman"/>
          <w:color w:val="000000" w:themeColor="text1"/>
          <w:sz w:val="20"/>
          <w:szCs w:val="20"/>
        </w:rPr>
        <w:t>]</w:t>
      </w:r>
      <w:r w:rsidR="00077BED">
        <w:rPr>
          <w:rFonts w:ascii="Times New Roman" w:eastAsia="Times New Roman" w:hAnsi="Times New Roman" w:cs="Times New Roman"/>
          <w:color w:val="000000" w:themeColor="text1"/>
          <w:sz w:val="20"/>
          <w:szCs w:val="20"/>
        </w:rPr>
        <w:t xml:space="preserve"> </w:t>
      </w:r>
      <w:r w:rsidR="007139B5" w:rsidRPr="003231AC">
        <w:rPr>
          <w:rFonts w:ascii="Times New Roman" w:eastAsia="Times New Roman" w:hAnsi="Times New Roman" w:cs="Times New Roman"/>
          <w:color w:val="000000" w:themeColor="text1"/>
          <w:sz w:val="20"/>
          <w:szCs w:val="20"/>
        </w:rPr>
        <w:t xml:space="preserve">S. D. </w:t>
      </w:r>
      <w:proofErr w:type="spellStart"/>
      <w:r w:rsidR="007139B5" w:rsidRPr="003231AC">
        <w:rPr>
          <w:rFonts w:ascii="Times New Roman" w:eastAsia="Times New Roman" w:hAnsi="Times New Roman" w:cs="Times New Roman"/>
          <w:color w:val="000000" w:themeColor="text1"/>
          <w:sz w:val="20"/>
          <w:szCs w:val="20"/>
        </w:rPr>
        <w:t>Jadhav</w:t>
      </w:r>
      <w:proofErr w:type="spellEnd"/>
      <w:r w:rsidR="007139B5" w:rsidRPr="003231AC">
        <w:rPr>
          <w:rFonts w:ascii="Times New Roman" w:eastAsia="Times New Roman" w:hAnsi="Times New Roman" w:cs="Times New Roman"/>
          <w:color w:val="000000" w:themeColor="text1"/>
          <w:sz w:val="20"/>
          <w:szCs w:val="20"/>
        </w:rPr>
        <w:t xml:space="preserve"> et al. used ZnFe</w:t>
      </w:r>
      <w:r w:rsidR="007139B5" w:rsidRPr="003231AC">
        <w:rPr>
          <w:rFonts w:ascii="Times New Roman" w:eastAsia="Times New Roman" w:hAnsi="Times New Roman" w:cs="Times New Roman"/>
          <w:color w:val="000000" w:themeColor="text1"/>
          <w:sz w:val="20"/>
          <w:szCs w:val="20"/>
          <w:vertAlign w:val="subscript"/>
        </w:rPr>
        <w:t>2</w:t>
      </w:r>
      <w:r w:rsidR="007139B5" w:rsidRPr="003231AC">
        <w:rPr>
          <w:rFonts w:ascii="Times New Roman" w:eastAsia="Times New Roman" w:hAnsi="Times New Roman" w:cs="Times New Roman"/>
          <w:color w:val="000000" w:themeColor="text1"/>
          <w:sz w:val="20"/>
          <w:szCs w:val="20"/>
        </w:rPr>
        <w:t>O</w:t>
      </w:r>
      <w:r w:rsidR="007139B5" w:rsidRPr="003231AC">
        <w:rPr>
          <w:rFonts w:ascii="Times New Roman" w:eastAsia="Times New Roman" w:hAnsi="Times New Roman" w:cs="Times New Roman"/>
          <w:color w:val="000000" w:themeColor="text1"/>
          <w:sz w:val="20"/>
          <w:szCs w:val="20"/>
          <w:vertAlign w:val="subscript"/>
        </w:rPr>
        <w:t>4</w:t>
      </w:r>
      <w:r w:rsidR="007139B5" w:rsidRPr="003231AC">
        <w:rPr>
          <w:rFonts w:ascii="Times New Roman" w:eastAsia="Times New Roman" w:hAnsi="Times New Roman" w:cs="Times New Roman"/>
          <w:color w:val="000000" w:themeColor="text1"/>
          <w:sz w:val="20"/>
          <w:szCs w:val="20"/>
        </w:rPr>
        <w:t xml:space="preserve"> for degradation of Methyl orange dye</w:t>
      </w:r>
      <w:r w:rsidR="00077BED">
        <w:rPr>
          <w:rFonts w:ascii="Times New Roman" w:eastAsia="Times New Roman" w:hAnsi="Times New Roman" w:cs="Times New Roman"/>
          <w:color w:val="000000" w:themeColor="text1"/>
          <w:sz w:val="20"/>
          <w:szCs w:val="20"/>
        </w:rPr>
        <w:t xml:space="preserve"> </w:t>
      </w:r>
      <w:r w:rsidR="007139B5" w:rsidRPr="003231AC">
        <w:rPr>
          <w:rFonts w:ascii="Times New Roman" w:eastAsia="Times New Roman" w:hAnsi="Times New Roman" w:cs="Times New Roman"/>
          <w:color w:val="000000" w:themeColor="text1"/>
          <w:sz w:val="20"/>
          <w:szCs w:val="20"/>
        </w:rPr>
        <w:t>[</w:t>
      </w:r>
      <w:r w:rsidR="006B4C20" w:rsidRPr="003231AC">
        <w:rPr>
          <w:rFonts w:ascii="Times New Roman" w:eastAsia="Times New Roman" w:hAnsi="Times New Roman" w:cs="Times New Roman"/>
          <w:color w:val="000000" w:themeColor="text1"/>
          <w:sz w:val="20"/>
          <w:szCs w:val="20"/>
        </w:rPr>
        <w:t>1</w:t>
      </w:r>
      <w:r w:rsidR="00133A04" w:rsidRPr="003231AC">
        <w:rPr>
          <w:rFonts w:ascii="Times New Roman" w:eastAsia="Times New Roman" w:hAnsi="Times New Roman" w:cs="Times New Roman"/>
          <w:color w:val="000000" w:themeColor="text1"/>
          <w:sz w:val="20"/>
          <w:szCs w:val="20"/>
        </w:rPr>
        <w:t>6</w:t>
      </w:r>
      <w:r w:rsidR="007139B5" w:rsidRPr="003231AC">
        <w:rPr>
          <w:rFonts w:ascii="Times New Roman" w:eastAsia="Times New Roman" w:hAnsi="Times New Roman" w:cs="Times New Roman"/>
          <w:color w:val="000000" w:themeColor="text1"/>
          <w:sz w:val="20"/>
          <w:szCs w:val="20"/>
        </w:rPr>
        <w:t xml:space="preserve">] </w:t>
      </w:r>
      <w:proofErr w:type="spellStart"/>
      <w:r w:rsidR="007139B5" w:rsidRPr="003231AC">
        <w:rPr>
          <w:rFonts w:ascii="Times New Roman" w:eastAsia="Times New Roman" w:hAnsi="Times New Roman" w:cs="Times New Roman"/>
          <w:color w:val="000000" w:themeColor="text1"/>
          <w:sz w:val="20"/>
          <w:szCs w:val="20"/>
        </w:rPr>
        <w:t>Hankare</w:t>
      </w:r>
      <w:proofErr w:type="spellEnd"/>
      <w:r w:rsidR="007139B5" w:rsidRPr="003231AC">
        <w:rPr>
          <w:rFonts w:ascii="Times New Roman" w:eastAsia="Times New Roman" w:hAnsi="Times New Roman" w:cs="Times New Roman"/>
          <w:color w:val="000000" w:themeColor="text1"/>
          <w:sz w:val="20"/>
          <w:szCs w:val="20"/>
        </w:rPr>
        <w:t xml:space="preserve"> et al. studied CoFe</w:t>
      </w:r>
      <w:r w:rsidR="007139B5" w:rsidRPr="003231AC">
        <w:rPr>
          <w:rFonts w:ascii="Times New Roman" w:eastAsia="Times New Roman" w:hAnsi="Times New Roman" w:cs="Times New Roman"/>
          <w:color w:val="000000" w:themeColor="text1"/>
          <w:sz w:val="20"/>
          <w:szCs w:val="20"/>
          <w:vertAlign w:val="subscript"/>
        </w:rPr>
        <w:t>2</w:t>
      </w:r>
      <w:r w:rsidR="007139B5" w:rsidRPr="003231AC">
        <w:rPr>
          <w:rFonts w:ascii="Times New Roman" w:eastAsia="Times New Roman" w:hAnsi="Times New Roman" w:cs="Times New Roman"/>
          <w:color w:val="000000" w:themeColor="text1"/>
          <w:sz w:val="20"/>
          <w:szCs w:val="20"/>
        </w:rPr>
        <w:t>O</w:t>
      </w:r>
      <w:r w:rsidR="007139B5" w:rsidRPr="003231AC">
        <w:rPr>
          <w:rFonts w:ascii="Times New Roman" w:eastAsia="Times New Roman" w:hAnsi="Times New Roman" w:cs="Times New Roman"/>
          <w:color w:val="000000" w:themeColor="text1"/>
          <w:sz w:val="20"/>
          <w:szCs w:val="20"/>
          <w:vertAlign w:val="subscript"/>
        </w:rPr>
        <w:t>4</w:t>
      </w:r>
      <w:r w:rsidR="00A30DE8">
        <w:rPr>
          <w:rFonts w:ascii="Times New Roman" w:eastAsia="Times New Roman" w:hAnsi="Times New Roman" w:cs="Times New Roman"/>
          <w:color w:val="000000" w:themeColor="text1"/>
          <w:sz w:val="20"/>
          <w:szCs w:val="20"/>
        </w:rPr>
        <w:t xml:space="preserve"> </w:t>
      </w:r>
      <w:r w:rsidR="007139B5" w:rsidRPr="003231AC">
        <w:rPr>
          <w:rFonts w:ascii="Times New Roman" w:eastAsia="Times New Roman" w:hAnsi="Times New Roman" w:cs="Times New Roman"/>
          <w:color w:val="000000" w:themeColor="text1"/>
          <w:sz w:val="20"/>
          <w:szCs w:val="20"/>
        </w:rPr>
        <w:t>prepared by sol-gel method for degradation of methylene blue[</w:t>
      </w:r>
      <w:r w:rsidR="006B4C20" w:rsidRPr="003231AC">
        <w:rPr>
          <w:rFonts w:ascii="Times New Roman" w:eastAsia="Times New Roman" w:hAnsi="Times New Roman" w:cs="Times New Roman"/>
          <w:color w:val="000000" w:themeColor="text1"/>
          <w:sz w:val="20"/>
          <w:szCs w:val="20"/>
        </w:rPr>
        <w:t>1</w:t>
      </w:r>
      <w:r w:rsidR="00133A04" w:rsidRPr="003231AC">
        <w:rPr>
          <w:rFonts w:ascii="Times New Roman" w:eastAsia="Times New Roman" w:hAnsi="Times New Roman" w:cs="Times New Roman"/>
          <w:color w:val="000000" w:themeColor="text1"/>
          <w:sz w:val="20"/>
          <w:szCs w:val="20"/>
        </w:rPr>
        <w:t>7</w:t>
      </w:r>
      <w:r w:rsidR="007139B5" w:rsidRPr="003231AC">
        <w:rPr>
          <w:rFonts w:ascii="Times New Roman" w:eastAsia="Times New Roman" w:hAnsi="Times New Roman" w:cs="Times New Roman"/>
          <w:color w:val="000000" w:themeColor="text1"/>
          <w:sz w:val="20"/>
          <w:szCs w:val="20"/>
        </w:rPr>
        <w:t>].</w:t>
      </w:r>
      <w:r w:rsidR="00CF1671" w:rsidRPr="003231AC">
        <w:rPr>
          <w:rFonts w:ascii="Times New Roman" w:hAnsi="Times New Roman" w:cs="Times New Roman"/>
          <w:color w:val="000000" w:themeColor="text1"/>
          <w:sz w:val="20"/>
          <w:szCs w:val="20"/>
        </w:rPr>
        <w:t xml:space="preserve"> </w:t>
      </w:r>
      <w:r w:rsidR="00E57775" w:rsidRPr="003231AC">
        <w:rPr>
          <w:rFonts w:ascii="Times New Roman" w:hAnsi="Times New Roman" w:cs="Times New Roman"/>
          <w:color w:val="000000" w:themeColor="text1"/>
          <w:sz w:val="20"/>
          <w:szCs w:val="20"/>
        </w:rPr>
        <w:t>The ferrites offer an advantage of displaying the desirable optical absorption for the low energy photons (</w:t>
      </w:r>
      <w:proofErr w:type="spellStart"/>
      <w:r w:rsidR="00E57775" w:rsidRPr="003231AC">
        <w:rPr>
          <w:rFonts w:ascii="Times New Roman" w:hAnsi="Times New Roman" w:cs="Times New Roman"/>
          <w:color w:val="000000" w:themeColor="text1"/>
          <w:sz w:val="20"/>
          <w:szCs w:val="20"/>
        </w:rPr>
        <w:t>hν</w:t>
      </w:r>
      <w:proofErr w:type="spellEnd"/>
      <w:r w:rsidR="00E57775" w:rsidRPr="003231AC">
        <w:rPr>
          <w:rFonts w:ascii="Times New Roman" w:hAnsi="Times New Roman" w:cs="Times New Roman"/>
          <w:color w:val="000000" w:themeColor="text1"/>
          <w:sz w:val="20"/>
          <w:szCs w:val="20"/>
        </w:rPr>
        <w:t xml:space="preserve"> ~2eV), and of exhibiting the well suited electronic structure desirable for photocatalytic applications</w:t>
      </w:r>
      <w:r w:rsidR="00F84B94" w:rsidRPr="003231AC">
        <w:rPr>
          <w:rFonts w:ascii="Times New Roman" w:hAnsi="Times New Roman" w:cs="Times New Roman"/>
          <w:color w:val="000000" w:themeColor="text1"/>
          <w:sz w:val="20"/>
          <w:szCs w:val="20"/>
        </w:rPr>
        <w:t xml:space="preserve"> </w:t>
      </w:r>
      <w:r w:rsidR="00E57775" w:rsidRPr="003231AC">
        <w:rPr>
          <w:rFonts w:ascii="Times New Roman" w:hAnsi="Times New Roman" w:cs="Times New Roman"/>
          <w:color w:val="000000" w:themeColor="text1"/>
          <w:sz w:val="20"/>
          <w:szCs w:val="20"/>
        </w:rPr>
        <w:t>[1</w:t>
      </w:r>
      <w:r w:rsidR="00133A04" w:rsidRPr="003231AC">
        <w:rPr>
          <w:rFonts w:ascii="Times New Roman" w:hAnsi="Times New Roman" w:cs="Times New Roman"/>
          <w:color w:val="000000" w:themeColor="text1"/>
          <w:sz w:val="20"/>
          <w:szCs w:val="20"/>
        </w:rPr>
        <w:t>8</w:t>
      </w:r>
      <w:r w:rsidR="00E57775" w:rsidRPr="003231AC">
        <w:rPr>
          <w:rFonts w:ascii="Times New Roman" w:hAnsi="Times New Roman" w:cs="Times New Roman"/>
          <w:color w:val="000000" w:themeColor="text1"/>
          <w:sz w:val="20"/>
          <w:szCs w:val="20"/>
        </w:rPr>
        <w:t>].</w:t>
      </w:r>
      <w:r w:rsidR="00077BED">
        <w:rPr>
          <w:rFonts w:ascii="Times New Roman" w:hAnsi="Times New Roman" w:cs="Times New Roman"/>
          <w:color w:val="000000" w:themeColor="text1"/>
          <w:sz w:val="20"/>
          <w:szCs w:val="20"/>
        </w:rPr>
        <w:t xml:space="preserve"> </w:t>
      </w:r>
      <w:r w:rsidR="00CF1671" w:rsidRPr="003231AC">
        <w:rPr>
          <w:rFonts w:ascii="Times New Roman" w:hAnsi="Times New Roman" w:cs="Times New Roman"/>
          <w:color w:val="000000" w:themeColor="text1"/>
          <w:sz w:val="20"/>
          <w:szCs w:val="20"/>
        </w:rPr>
        <w:t xml:space="preserve">This contrasts with the very popular </w:t>
      </w:r>
      <w:proofErr w:type="spellStart"/>
      <w:r w:rsidR="00CF1671" w:rsidRPr="003231AC">
        <w:rPr>
          <w:rFonts w:ascii="Times New Roman" w:hAnsi="Times New Roman" w:cs="Times New Roman"/>
          <w:color w:val="000000" w:themeColor="text1"/>
          <w:sz w:val="20"/>
          <w:szCs w:val="20"/>
        </w:rPr>
        <w:t>anatase</w:t>
      </w:r>
      <w:proofErr w:type="spellEnd"/>
      <w:r w:rsidR="00CF1671" w:rsidRPr="003231AC">
        <w:rPr>
          <w:rFonts w:ascii="Times New Roman" w:hAnsi="Times New Roman" w:cs="Times New Roman"/>
          <w:color w:val="000000" w:themeColor="text1"/>
          <w:sz w:val="20"/>
          <w:szCs w:val="20"/>
        </w:rPr>
        <w:t xml:space="preserve"> TiO</w:t>
      </w:r>
      <w:r w:rsidR="00CF1671" w:rsidRPr="003231AC">
        <w:rPr>
          <w:rFonts w:ascii="Times New Roman" w:hAnsi="Times New Roman" w:cs="Times New Roman"/>
          <w:color w:val="000000" w:themeColor="text1"/>
          <w:sz w:val="20"/>
          <w:szCs w:val="20"/>
          <w:vertAlign w:val="subscript"/>
        </w:rPr>
        <w:t>2</w:t>
      </w:r>
      <w:r w:rsidR="00CF1671" w:rsidRPr="003231AC">
        <w:rPr>
          <w:rFonts w:ascii="Times New Roman" w:hAnsi="Times New Roman" w:cs="Times New Roman"/>
          <w:color w:val="000000" w:themeColor="text1"/>
          <w:sz w:val="20"/>
          <w:szCs w:val="20"/>
        </w:rPr>
        <w:t xml:space="preserve"> reference material, whose band gap of 3.2 eV allows only the absorption of UV light, corresponding to wavelengths lower than 388 nm</w:t>
      </w:r>
      <w:r w:rsidR="0096088B" w:rsidRPr="003231AC">
        <w:rPr>
          <w:rFonts w:ascii="Times New Roman" w:hAnsi="Times New Roman" w:cs="Times New Roman"/>
          <w:color w:val="000000" w:themeColor="text1"/>
          <w:sz w:val="20"/>
          <w:szCs w:val="20"/>
        </w:rPr>
        <w:t xml:space="preserve"> </w:t>
      </w:r>
      <w:r w:rsidR="00C747B2" w:rsidRPr="003231AC">
        <w:rPr>
          <w:rFonts w:ascii="Times New Roman" w:hAnsi="Times New Roman" w:cs="Times New Roman"/>
          <w:color w:val="000000" w:themeColor="text1"/>
          <w:sz w:val="20"/>
          <w:szCs w:val="20"/>
        </w:rPr>
        <w:t>[</w:t>
      </w:r>
      <w:r w:rsidR="00133A04" w:rsidRPr="003231AC">
        <w:rPr>
          <w:rFonts w:ascii="Times New Roman" w:hAnsi="Times New Roman" w:cs="Times New Roman"/>
          <w:color w:val="000000" w:themeColor="text1"/>
          <w:sz w:val="20"/>
          <w:szCs w:val="20"/>
        </w:rPr>
        <w:t>19</w:t>
      </w:r>
      <w:r w:rsidR="00C747B2" w:rsidRPr="003231AC">
        <w:rPr>
          <w:rFonts w:ascii="Times New Roman" w:hAnsi="Times New Roman" w:cs="Times New Roman"/>
          <w:color w:val="000000" w:themeColor="text1"/>
          <w:sz w:val="20"/>
          <w:szCs w:val="20"/>
        </w:rPr>
        <w:t>]</w:t>
      </w:r>
      <w:r w:rsidR="00D31724" w:rsidRPr="003231AC">
        <w:rPr>
          <w:rFonts w:ascii="Times New Roman" w:hAnsi="Times New Roman" w:cs="Times New Roman"/>
          <w:color w:val="000000" w:themeColor="text1"/>
          <w:sz w:val="20"/>
          <w:szCs w:val="20"/>
        </w:rPr>
        <w:t>.</w:t>
      </w:r>
    </w:p>
    <w:p w:rsidR="003C688B" w:rsidRPr="00B13E0B" w:rsidRDefault="009703AC" w:rsidP="00C96897">
      <w:pPr>
        <w:autoSpaceDE w:val="0"/>
        <w:autoSpaceDN w:val="0"/>
        <w:adjustRightInd w:val="0"/>
        <w:spacing w:before="120" w:after="120" w:line="360" w:lineRule="auto"/>
        <w:jc w:val="both"/>
        <w:rPr>
          <w:rFonts w:ascii="Times New Roman" w:eastAsia="Times New Roman" w:hAnsi="Times New Roman" w:cs="Times New Roman"/>
          <w:color w:val="0070C0"/>
          <w:sz w:val="20"/>
          <w:szCs w:val="20"/>
        </w:rPr>
      </w:pPr>
      <w:r w:rsidRPr="00B13E0B">
        <w:rPr>
          <w:rFonts w:ascii="Times New Roman" w:eastAsia="Times New Roman" w:hAnsi="Times New Roman" w:cs="Times New Roman"/>
          <w:color w:val="000000"/>
          <w:sz w:val="20"/>
          <w:szCs w:val="20"/>
        </w:rPr>
        <w:t xml:space="preserve">On the other </w:t>
      </w:r>
      <w:r w:rsidR="00D42AF1" w:rsidRPr="00B13E0B">
        <w:rPr>
          <w:rFonts w:ascii="Times New Roman" w:eastAsia="Times New Roman" w:hAnsi="Times New Roman" w:cs="Times New Roman"/>
          <w:color w:val="000000"/>
          <w:sz w:val="20"/>
          <w:szCs w:val="20"/>
        </w:rPr>
        <w:t>hand,</w:t>
      </w:r>
      <w:r w:rsidRPr="00B13E0B">
        <w:rPr>
          <w:rFonts w:ascii="Times New Roman" w:eastAsia="Times New Roman" w:hAnsi="Times New Roman" w:cs="Times New Roman"/>
          <w:color w:val="000000"/>
          <w:sz w:val="20"/>
          <w:szCs w:val="20"/>
        </w:rPr>
        <w:t xml:space="preserve"> e</w:t>
      </w:r>
      <w:r w:rsidR="00A30DE8">
        <w:rPr>
          <w:rFonts w:ascii="Times New Roman" w:eastAsia="Times New Roman" w:hAnsi="Times New Roman" w:cs="Times New Roman"/>
          <w:color w:val="000000"/>
          <w:sz w:val="20"/>
          <w:szCs w:val="20"/>
        </w:rPr>
        <w:t xml:space="preserve">specially </w:t>
      </w:r>
      <w:proofErr w:type="spellStart"/>
      <w:r w:rsidR="00A30DE8">
        <w:rPr>
          <w:rFonts w:ascii="Times New Roman" w:eastAsia="Times New Roman" w:hAnsi="Times New Roman" w:cs="Times New Roman"/>
          <w:color w:val="000000"/>
          <w:sz w:val="20"/>
          <w:szCs w:val="20"/>
        </w:rPr>
        <w:t>photocatalyst</w:t>
      </w:r>
      <w:proofErr w:type="spellEnd"/>
      <w:r w:rsidR="00A30DE8">
        <w:rPr>
          <w:rFonts w:ascii="Times New Roman" w:eastAsia="Times New Roman" w:hAnsi="Times New Roman" w:cs="Times New Roman"/>
          <w:color w:val="000000"/>
          <w:sz w:val="20"/>
          <w:szCs w:val="20"/>
        </w:rPr>
        <w:t xml:space="preserve"> are non-</w:t>
      </w:r>
      <w:r w:rsidRPr="00B13E0B">
        <w:rPr>
          <w:rFonts w:ascii="Times New Roman" w:eastAsia="Times New Roman" w:hAnsi="Times New Roman" w:cs="Times New Roman"/>
          <w:color w:val="000000"/>
          <w:sz w:val="20"/>
          <w:szCs w:val="20"/>
        </w:rPr>
        <w:t>magnetic such as semiconductors (TiO</w:t>
      </w:r>
      <w:r w:rsidRPr="00B13E0B">
        <w:rPr>
          <w:rFonts w:ascii="Times New Roman" w:eastAsia="Times New Roman" w:hAnsi="Times New Roman" w:cs="Times New Roman"/>
          <w:color w:val="000000"/>
          <w:sz w:val="20"/>
          <w:szCs w:val="20"/>
          <w:vertAlign w:val="subscript"/>
        </w:rPr>
        <w:t>2</w:t>
      </w:r>
      <w:r w:rsidRPr="00B13E0B">
        <w:rPr>
          <w:rFonts w:ascii="Times New Roman" w:eastAsia="Times New Roman" w:hAnsi="Times New Roman" w:cs="Times New Roman"/>
          <w:color w:val="000000"/>
          <w:sz w:val="20"/>
          <w:szCs w:val="20"/>
        </w:rPr>
        <w:t xml:space="preserve">, </w:t>
      </w:r>
      <w:proofErr w:type="spellStart"/>
      <w:r w:rsidRPr="00B13E0B">
        <w:rPr>
          <w:rFonts w:ascii="Times New Roman" w:eastAsia="Times New Roman" w:hAnsi="Times New Roman" w:cs="Times New Roman"/>
          <w:color w:val="000000"/>
          <w:sz w:val="20"/>
          <w:szCs w:val="20"/>
        </w:rPr>
        <w:t>ZnO</w:t>
      </w:r>
      <w:proofErr w:type="spellEnd"/>
      <w:r w:rsidRPr="00B13E0B">
        <w:rPr>
          <w:rFonts w:ascii="Times New Roman" w:eastAsia="Times New Roman" w:hAnsi="Times New Roman" w:cs="Times New Roman"/>
          <w:color w:val="000000"/>
          <w:sz w:val="20"/>
          <w:szCs w:val="20"/>
        </w:rPr>
        <w:t xml:space="preserve"> and </w:t>
      </w:r>
      <w:proofErr w:type="spellStart"/>
      <w:r w:rsidRPr="00B13E0B">
        <w:rPr>
          <w:rFonts w:ascii="Times New Roman" w:eastAsia="Times New Roman" w:hAnsi="Times New Roman" w:cs="Times New Roman"/>
          <w:color w:val="000000"/>
          <w:sz w:val="20"/>
          <w:szCs w:val="20"/>
        </w:rPr>
        <w:t>ZnS</w:t>
      </w:r>
      <w:proofErr w:type="spellEnd"/>
      <w:r w:rsidRPr="00B13E0B">
        <w:rPr>
          <w:rFonts w:ascii="Times New Roman" w:eastAsia="Times New Roman" w:hAnsi="Times New Roman" w:cs="Times New Roman"/>
          <w:color w:val="000000"/>
          <w:sz w:val="20"/>
          <w:szCs w:val="20"/>
        </w:rPr>
        <w:t xml:space="preserve">) their </w:t>
      </w:r>
      <w:r w:rsidRPr="00C96897">
        <w:rPr>
          <w:rFonts w:ascii="Times New Roman" w:eastAsia="Times New Roman" w:hAnsi="Times New Roman" w:cs="Times New Roman"/>
          <w:color w:val="000000" w:themeColor="text1"/>
          <w:sz w:val="20"/>
          <w:szCs w:val="20"/>
        </w:rPr>
        <w:t xml:space="preserve">separation and recovery after treatment is difficult </w:t>
      </w:r>
      <w:r w:rsidR="00133A04" w:rsidRPr="00C96897">
        <w:rPr>
          <w:rFonts w:ascii="Times New Roman" w:eastAsia="Times New Roman" w:hAnsi="Times New Roman" w:cs="Times New Roman"/>
          <w:color w:val="000000" w:themeColor="text1"/>
          <w:sz w:val="20"/>
          <w:szCs w:val="20"/>
        </w:rPr>
        <w:t>[20</w:t>
      </w:r>
      <w:r w:rsidRPr="00C96897">
        <w:rPr>
          <w:rFonts w:ascii="Times New Roman" w:eastAsia="Times New Roman" w:hAnsi="Times New Roman" w:cs="Times New Roman"/>
          <w:color w:val="000000" w:themeColor="text1"/>
          <w:sz w:val="20"/>
          <w:szCs w:val="20"/>
        </w:rPr>
        <w:t>].</w:t>
      </w:r>
      <w:r w:rsidR="00C96897" w:rsidRPr="00C96897">
        <w:rPr>
          <w:rFonts w:ascii="Times New Roman" w:eastAsia="Times New Roman" w:hAnsi="Times New Roman" w:cs="Times New Roman"/>
          <w:color w:val="000000" w:themeColor="text1"/>
          <w:sz w:val="20"/>
          <w:szCs w:val="20"/>
        </w:rPr>
        <w:t xml:space="preserve"> </w:t>
      </w:r>
      <w:r w:rsidRPr="00B13E0B">
        <w:rPr>
          <w:rFonts w:ascii="Times New Roman" w:eastAsia="Times New Roman" w:hAnsi="Times New Roman" w:cs="Times New Roman"/>
          <w:color w:val="000000"/>
          <w:sz w:val="20"/>
          <w:szCs w:val="20"/>
        </w:rPr>
        <w:t xml:space="preserve">Consequently, the problem of insufficient recovery not only leads to loss of </w:t>
      </w:r>
      <w:proofErr w:type="spellStart"/>
      <w:r w:rsidRPr="00B13E0B">
        <w:rPr>
          <w:rFonts w:ascii="Times New Roman" w:eastAsia="Times New Roman" w:hAnsi="Times New Roman" w:cs="Times New Roman"/>
          <w:color w:val="000000"/>
          <w:sz w:val="20"/>
          <w:szCs w:val="20"/>
        </w:rPr>
        <w:t>photocatalyst</w:t>
      </w:r>
      <w:proofErr w:type="spellEnd"/>
      <w:r w:rsidRPr="00B13E0B">
        <w:rPr>
          <w:rFonts w:ascii="Times New Roman" w:eastAsia="Times New Roman" w:hAnsi="Times New Roman" w:cs="Times New Roman"/>
          <w:color w:val="000000"/>
          <w:sz w:val="20"/>
          <w:szCs w:val="20"/>
        </w:rPr>
        <w:t xml:space="preserve"> but also the residual </w:t>
      </w:r>
      <w:proofErr w:type="spellStart"/>
      <w:r w:rsidRPr="00B13E0B">
        <w:rPr>
          <w:rFonts w:ascii="Times New Roman" w:eastAsia="Times New Roman" w:hAnsi="Times New Roman" w:cs="Times New Roman"/>
          <w:color w:val="000000"/>
          <w:sz w:val="20"/>
          <w:szCs w:val="20"/>
        </w:rPr>
        <w:t>photocatalyst</w:t>
      </w:r>
      <w:proofErr w:type="spellEnd"/>
      <w:r w:rsidRPr="00B13E0B">
        <w:rPr>
          <w:rFonts w:ascii="Times New Roman" w:eastAsia="Times New Roman" w:hAnsi="Times New Roman" w:cs="Times New Roman"/>
          <w:color w:val="000000"/>
          <w:sz w:val="20"/>
          <w:szCs w:val="20"/>
        </w:rPr>
        <w:t xml:space="preserve"> become additional environmental problem.</w:t>
      </w:r>
      <w:r w:rsidRPr="00B13E0B">
        <w:rPr>
          <w:rFonts w:ascii="Times New Roman" w:hAnsi="Times New Roman" w:cs="Times New Roman"/>
          <w:sz w:val="20"/>
          <w:szCs w:val="20"/>
        </w:rPr>
        <w:t xml:space="preserve"> </w:t>
      </w:r>
      <w:r w:rsidR="003C688B" w:rsidRPr="00B13E0B">
        <w:rPr>
          <w:rFonts w:ascii="Times New Roman" w:hAnsi="Times New Roman" w:cs="Times New Roman"/>
          <w:sz w:val="20"/>
          <w:szCs w:val="20"/>
        </w:rPr>
        <w:t xml:space="preserve">Therefore, the effective and complete </w:t>
      </w:r>
      <w:proofErr w:type="spellStart"/>
      <w:r w:rsidR="003C688B" w:rsidRPr="00B13E0B">
        <w:rPr>
          <w:rFonts w:ascii="Times New Roman" w:hAnsi="Times New Roman" w:cs="Times New Roman"/>
          <w:sz w:val="20"/>
          <w:szCs w:val="20"/>
        </w:rPr>
        <w:t>decolorization</w:t>
      </w:r>
      <w:proofErr w:type="spellEnd"/>
      <w:r w:rsidR="003C688B" w:rsidRPr="00B13E0B">
        <w:rPr>
          <w:rFonts w:ascii="Times New Roman" w:hAnsi="Times New Roman" w:cs="Times New Roman"/>
          <w:sz w:val="20"/>
          <w:szCs w:val="20"/>
        </w:rPr>
        <w:t xml:space="preserve"> of organic pollutants containing wastewater is an important and challenging task.</w:t>
      </w:r>
      <w:r w:rsidR="008C481C">
        <w:rPr>
          <w:rFonts w:ascii="Times New Roman" w:hAnsi="Times New Roman" w:cs="Times New Roman"/>
          <w:sz w:val="20"/>
          <w:szCs w:val="20"/>
        </w:rPr>
        <w:t xml:space="preserve"> </w:t>
      </w:r>
      <w:r w:rsidRPr="00B13E0B">
        <w:rPr>
          <w:rFonts w:ascii="Times New Roman" w:hAnsi="Times New Roman" w:cs="Times New Roman"/>
          <w:sz w:val="20"/>
          <w:szCs w:val="20"/>
        </w:rPr>
        <w:t>To make full use of solar energy, many attempts have been made to prepare the narrow band gap ferrite semiconducting material that utilizes the much larger visible region. Some of the recent reports can be important indicators with respect to the potential of visible light photocatalytic application of the spinel ferrites</w:t>
      </w:r>
      <w:r w:rsidR="00EA6B6F" w:rsidRPr="00B13E0B">
        <w:rPr>
          <w:rFonts w:ascii="Times New Roman" w:hAnsi="Times New Roman" w:cs="Times New Roman"/>
          <w:sz w:val="20"/>
          <w:szCs w:val="20"/>
        </w:rPr>
        <w:t>.</w:t>
      </w:r>
      <w:r w:rsidR="00133A04" w:rsidRPr="00B13E0B">
        <w:rPr>
          <w:rFonts w:ascii="Times New Roman" w:hAnsi="Times New Roman" w:cs="Times New Roman"/>
          <w:sz w:val="20"/>
          <w:szCs w:val="20"/>
        </w:rPr>
        <w:t xml:space="preserve"> </w:t>
      </w:r>
      <w:r w:rsidR="00772F67" w:rsidRPr="00B13E0B">
        <w:rPr>
          <w:rFonts w:ascii="Times New Roman" w:hAnsi="Times New Roman" w:cs="Times New Roman"/>
          <w:sz w:val="20"/>
          <w:szCs w:val="20"/>
        </w:rPr>
        <w:t xml:space="preserve">Spinel ferrites which are mixed oxides of iron and a </w:t>
      </w:r>
      <w:r w:rsidR="00772F67" w:rsidRPr="0023586A">
        <w:rPr>
          <w:rFonts w:ascii="Times New Roman" w:hAnsi="Times New Roman" w:cs="Times New Roman"/>
          <w:color w:val="000000" w:themeColor="text1"/>
          <w:sz w:val="20"/>
          <w:szCs w:val="20"/>
        </w:rPr>
        <w:t>single or numerous metals</w:t>
      </w:r>
      <w:r w:rsidR="0011500B">
        <w:rPr>
          <w:rFonts w:ascii="Times New Roman" w:hAnsi="Times New Roman" w:cs="Times New Roman"/>
          <w:color w:val="000000" w:themeColor="text1"/>
          <w:sz w:val="20"/>
          <w:szCs w:val="20"/>
        </w:rPr>
        <w:t xml:space="preserve"> are one such example of</w:t>
      </w:r>
      <w:r w:rsidR="00772F67" w:rsidRPr="0023586A">
        <w:rPr>
          <w:rFonts w:ascii="Times New Roman" w:hAnsi="Times New Roman" w:cs="Times New Roman"/>
          <w:color w:val="000000" w:themeColor="text1"/>
          <w:sz w:val="20"/>
          <w:szCs w:val="20"/>
        </w:rPr>
        <w:t xml:space="preserve"> visible</w:t>
      </w:r>
      <w:r w:rsidR="00B70F05" w:rsidRPr="0023586A">
        <w:rPr>
          <w:rFonts w:ascii="Times New Roman" w:hAnsi="Times New Roman" w:cs="Times New Roman"/>
          <w:color w:val="000000" w:themeColor="text1"/>
          <w:sz w:val="20"/>
          <w:szCs w:val="20"/>
        </w:rPr>
        <w:t>-</w:t>
      </w:r>
      <w:r w:rsidR="00772F67" w:rsidRPr="0023586A">
        <w:rPr>
          <w:rFonts w:ascii="Times New Roman" w:hAnsi="Times New Roman" w:cs="Times New Roman"/>
          <w:color w:val="000000" w:themeColor="text1"/>
          <w:sz w:val="20"/>
          <w:szCs w:val="20"/>
        </w:rPr>
        <w:t>light absorbing inorga</w:t>
      </w:r>
      <w:r w:rsidR="00B70F05" w:rsidRPr="0023586A">
        <w:rPr>
          <w:rFonts w:ascii="Times New Roman" w:hAnsi="Times New Roman" w:cs="Times New Roman"/>
          <w:color w:val="000000" w:themeColor="text1"/>
          <w:sz w:val="20"/>
          <w:szCs w:val="20"/>
        </w:rPr>
        <w:t xml:space="preserve">nic semiconductors studied for </w:t>
      </w:r>
      <w:r w:rsidR="00772F67" w:rsidRPr="0023586A">
        <w:rPr>
          <w:rFonts w:ascii="Times New Roman" w:hAnsi="Times New Roman" w:cs="Times New Roman"/>
          <w:color w:val="000000" w:themeColor="text1"/>
          <w:sz w:val="20"/>
          <w:szCs w:val="20"/>
        </w:rPr>
        <w:t xml:space="preserve">their photo catalytic activity due to their attractive photochemical properties such </w:t>
      </w:r>
      <w:r w:rsidR="009409DD" w:rsidRPr="0023586A">
        <w:rPr>
          <w:rFonts w:ascii="Times New Roman" w:eastAsia="Times New Roman" w:hAnsi="Times New Roman" w:cs="Times New Roman"/>
          <w:color w:val="000000" w:themeColor="text1"/>
          <w:sz w:val="20"/>
          <w:szCs w:val="20"/>
        </w:rPr>
        <w:t xml:space="preserve">narrow </w:t>
      </w:r>
      <w:r w:rsidR="003C6043">
        <w:rPr>
          <w:rFonts w:ascii="Times New Roman" w:eastAsia="Times New Roman" w:hAnsi="Times New Roman" w:cs="Times New Roman"/>
          <w:color w:val="000000" w:themeColor="text1"/>
          <w:sz w:val="20"/>
          <w:szCs w:val="20"/>
        </w:rPr>
        <w:t>optical</w:t>
      </w:r>
      <w:r w:rsidR="00772F67" w:rsidRPr="0023586A">
        <w:rPr>
          <w:rFonts w:ascii="Times New Roman" w:eastAsia="Times New Roman" w:hAnsi="Times New Roman" w:cs="Times New Roman"/>
          <w:color w:val="000000" w:themeColor="text1"/>
          <w:sz w:val="20"/>
          <w:szCs w:val="20"/>
        </w:rPr>
        <w:t>,</w:t>
      </w:r>
      <w:r w:rsidR="003C6043">
        <w:rPr>
          <w:rFonts w:ascii="Times New Roman" w:eastAsia="Times New Roman" w:hAnsi="Times New Roman" w:cs="Times New Roman"/>
          <w:color w:val="000000" w:themeColor="text1"/>
          <w:sz w:val="20"/>
          <w:szCs w:val="20"/>
        </w:rPr>
        <w:t xml:space="preserve"> </w:t>
      </w:r>
      <w:r w:rsidR="009409DD" w:rsidRPr="0023586A">
        <w:rPr>
          <w:rFonts w:ascii="Times New Roman" w:eastAsia="Times New Roman" w:hAnsi="Times New Roman" w:cs="Times New Roman"/>
          <w:color w:val="000000" w:themeColor="text1"/>
          <w:sz w:val="20"/>
          <w:szCs w:val="20"/>
        </w:rPr>
        <w:t>band gap</w:t>
      </w:r>
      <w:r w:rsidR="00151477" w:rsidRPr="0023586A">
        <w:rPr>
          <w:rFonts w:ascii="Times New Roman" w:eastAsia="Times New Roman" w:hAnsi="Times New Roman" w:cs="Times New Roman"/>
          <w:color w:val="000000" w:themeColor="text1"/>
          <w:sz w:val="20"/>
          <w:szCs w:val="20"/>
        </w:rPr>
        <w:t xml:space="preserve"> </w:t>
      </w:r>
      <w:r w:rsidR="009409DD" w:rsidRPr="0023586A">
        <w:rPr>
          <w:rFonts w:ascii="Times New Roman" w:eastAsia="Times New Roman" w:hAnsi="Times New Roman" w:cs="Times New Roman"/>
          <w:color w:val="000000" w:themeColor="text1"/>
          <w:sz w:val="20"/>
          <w:szCs w:val="20"/>
        </w:rPr>
        <w:t xml:space="preserve">(~2.0eV), </w:t>
      </w:r>
      <w:r w:rsidR="00772F67" w:rsidRPr="0023586A">
        <w:rPr>
          <w:rFonts w:ascii="Times New Roman" w:eastAsia="Times New Roman" w:hAnsi="Times New Roman" w:cs="Times New Roman"/>
          <w:color w:val="000000" w:themeColor="text1"/>
          <w:sz w:val="20"/>
          <w:szCs w:val="20"/>
        </w:rPr>
        <w:t>good photochemical stability</w:t>
      </w:r>
      <w:r w:rsidR="00935A31">
        <w:rPr>
          <w:rFonts w:ascii="Times New Roman" w:eastAsia="Times New Roman" w:hAnsi="Times New Roman" w:cs="Times New Roman"/>
          <w:color w:val="000000" w:themeColor="text1"/>
          <w:sz w:val="20"/>
          <w:szCs w:val="20"/>
        </w:rPr>
        <w:t xml:space="preserve"> </w:t>
      </w:r>
      <w:r w:rsidR="00267DF5" w:rsidRPr="0023586A">
        <w:rPr>
          <w:rFonts w:ascii="Times New Roman" w:eastAsia="Times New Roman" w:hAnsi="Times New Roman" w:cs="Times New Roman"/>
          <w:color w:val="000000" w:themeColor="text1"/>
          <w:sz w:val="20"/>
          <w:szCs w:val="20"/>
        </w:rPr>
        <w:t>[2</w:t>
      </w:r>
      <w:r w:rsidR="00133A04" w:rsidRPr="0023586A">
        <w:rPr>
          <w:rFonts w:ascii="Times New Roman" w:eastAsia="Times New Roman" w:hAnsi="Times New Roman" w:cs="Times New Roman"/>
          <w:color w:val="000000" w:themeColor="text1"/>
          <w:sz w:val="20"/>
          <w:szCs w:val="20"/>
        </w:rPr>
        <w:t>1</w:t>
      </w:r>
      <w:r w:rsidR="00267DF5" w:rsidRPr="0023586A">
        <w:rPr>
          <w:rFonts w:ascii="Times New Roman" w:eastAsia="Times New Roman" w:hAnsi="Times New Roman" w:cs="Times New Roman"/>
          <w:color w:val="000000" w:themeColor="text1"/>
          <w:sz w:val="20"/>
          <w:szCs w:val="20"/>
        </w:rPr>
        <w:t>],</w:t>
      </w:r>
      <w:r w:rsidR="00D727BD" w:rsidRPr="0023586A">
        <w:rPr>
          <w:rFonts w:ascii="Times New Roman" w:eastAsia="Times New Roman" w:hAnsi="Times New Roman" w:cs="Times New Roman"/>
          <w:color w:val="000000" w:themeColor="text1"/>
          <w:sz w:val="20"/>
          <w:szCs w:val="20"/>
        </w:rPr>
        <w:t xml:space="preserve"> recovery of </w:t>
      </w:r>
      <w:proofErr w:type="spellStart"/>
      <w:r w:rsidR="00D727BD" w:rsidRPr="0023586A">
        <w:rPr>
          <w:rFonts w:ascii="Times New Roman" w:eastAsia="Times New Roman" w:hAnsi="Times New Roman" w:cs="Times New Roman"/>
          <w:color w:val="000000" w:themeColor="text1"/>
          <w:sz w:val="20"/>
          <w:szCs w:val="20"/>
        </w:rPr>
        <w:t>photocatalyst</w:t>
      </w:r>
      <w:proofErr w:type="spellEnd"/>
      <w:r w:rsidR="00D727BD" w:rsidRPr="0023586A">
        <w:rPr>
          <w:rFonts w:ascii="Times New Roman" w:eastAsia="Times New Roman" w:hAnsi="Times New Roman" w:cs="Times New Roman"/>
          <w:color w:val="000000" w:themeColor="text1"/>
          <w:sz w:val="20"/>
          <w:szCs w:val="20"/>
        </w:rPr>
        <w:t xml:space="preserve"> and their relative stability in acidic and basic conditions.</w:t>
      </w:r>
      <w:r w:rsidR="00E14621">
        <w:rPr>
          <w:rFonts w:ascii="Times New Roman" w:eastAsia="Times New Roman" w:hAnsi="Times New Roman" w:cs="Times New Roman"/>
          <w:color w:val="000000" w:themeColor="text1"/>
          <w:sz w:val="20"/>
          <w:szCs w:val="20"/>
        </w:rPr>
        <w:t xml:space="preserve"> </w:t>
      </w:r>
      <w:r w:rsidR="00312C80" w:rsidRPr="0023586A">
        <w:rPr>
          <w:rFonts w:ascii="Times New Roman" w:eastAsia="Times New Roman" w:hAnsi="Times New Roman" w:cs="Times New Roman"/>
          <w:color w:val="000000" w:themeColor="text1"/>
          <w:sz w:val="20"/>
          <w:szCs w:val="20"/>
        </w:rPr>
        <w:t xml:space="preserve">magnetic </w:t>
      </w:r>
      <w:r w:rsidR="009409DD" w:rsidRPr="0023586A">
        <w:rPr>
          <w:rFonts w:ascii="Times New Roman" w:eastAsia="Times New Roman" w:hAnsi="Times New Roman" w:cs="Times New Roman"/>
          <w:color w:val="000000" w:themeColor="text1"/>
          <w:sz w:val="20"/>
          <w:szCs w:val="20"/>
        </w:rPr>
        <w:t xml:space="preserve">and optoelectronic </w:t>
      </w:r>
      <w:r w:rsidR="003951A5" w:rsidRPr="0023586A">
        <w:rPr>
          <w:rFonts w:ascii="Times New Roman" w:eastAsia="Times New Roman" w:hAnsi="Times New Roman" w:cs="Times New Roman"/>
          <w:color w:val="000000" w:themeColor="text1"/>
          <w:sz w:val="20"/>
          <w:szCs w:val="20"/>
        </w:rPr>
        <w:t>properties [</w:t>
      </w:r>
      <w:r w:rsidR="006B4C20" w:rsidRPr="0023586A">
        <w:rPr>
          <w:rFonts w:ascii="Times New Roman" w:eastAsia="Times New Roman" w:hAnsi="Times New Roman" w:cs="Times New Roman"/>
          <w:color w:val="000000" w:themeColor="text1"/>
          <w:sz w:val="20"/>
          <w:szCs w:val="20"/>
        </w:rPr>
        <w:t>2</w:t>
      </w:r>
      <w:r w:rsidR="00133A04" w:rsidRPr="0023586A">
        <w:rPr>
          <w:rFonts w:ascii="Times New Roman" w:eastAsia="Times New Roman" w:hAnsi="Times New Roman" w:cs="Times New Roman"/>
          <w:color w:val="000000" w:themeColor="text1"/>
          <w:sz w:val="20"/>
          <w:szCs w:val="20"/>
        </w:rPr>
        <w:t>2</w:t>
      </w:r>
      <w:r w:rsidR="00A42F66" w:rsidRPr="0023586A">
        <w:rPr>
          <w:rFonts w:ascii="Times New Roman" w:eastAsia="Times New Roman" w:hAnsi="Times New Roman" w:cs="Times New Roman"/>
          <w:color w:val="000000" w:themeColor="text1"/>
          <w:sz w:val="20"/>
          <w:szCs w:val="20"/>
        </w:rPr>
        <w:t>]</w:t>
      </w:r>
      <w:r w:rsidR="00312C80" w:rsidRPr="0023586A">
        <w:rPr>
          <w:rFonts w:ascii="Times New Roman" w:eastAsia="Times New Roman" w:hAnsi="Times New Roman" w:cs="Times New Roman"/>
          <w:color w:val="000000" w:themeColor="text1"/>
          <w:sz w:val="20"/>
          <w:szCs w:val="20"/>
        </w:rPr>
        <w:t>.</w:t>
      </w:r>
      <w:r w:rsidR="00935A31">
        <w:rPr>
          <w:rFonts w:ascii="Times New Roman" w:eastAsia="Times New Roman" w:hAnsi="Times New Roman" w:cs="Times New Roman"/>
          <w:color w:val="000000" w:themeColor="text1"/>
          <w:sz w:val="20"/>
          <w:szCs w:val="20"/>
        </w:rPr>
        <w:t xml:space="preserve"> </w:t>
      </w:r>
      <w:r w:rsidR="00BE2184" w:rsidRPr="0023586A">
        <w:rPr>
          <w:rFonts w:ascii="Times New Roman" w:eastAsia="Times New Roman" w:hAnsi="Times New Roman" w:cs="Times New Roman"/>
          <w:color w:val="000000" w:themeColor="text1"/>
          <w:sz w:val="20"/>
          <w:szCs w:val="20"/>
        </w:rPr>
        <w:t>They</w:t>
      </w:r>
      <w:r w:rsidR="00254881" w:rsidRPr="0023586A">
        <w:rPr>
          <w:rFonts w:ascii="Times New Roman" w:eastAsia="Times New Roman" w:hAnsi="Times New Roman" w:cs="Times New Roman"/>
          <w:color w:val="000000" w:themeColor="text1"/>
          <w:sz w:val="20"/>
          <w:szCs w:val="20"/>
        </w:rPr>
        <w:t xml:space="preserve"> </w:t>
      </w:r>
      <w:r w:rsidR="00BE2184" w:rsidRPr="0023586A">
        <w:rPr>
          <w:rFonts w:ascii="Times New Roman" w:eastAsia="Times New Roman" w:hAnsi="Times New Roman" w:cs="Times New Roman"/>
          <w:color w:val="000000" w:themeColor="text1"/>
          <w:sz w:val="20"/>
          <w:szCs w:val="20"/>
        </w:rPr>
        <w:t xml:space="preserve">have strong </w:t>
      </w:r>
      <w:proofErr w:type="spellStart"/>
      <w:r w:rsidR="00BE2184" w:rsidRPr="0023586A">
        <w:rPr>
          <w:rFonts w:ascii="Times New Roman" w:eastAsia="Times New Roman" w:hAnsi="Times New Roman" w:cs="Times New Roman"/>
          <w:color w:val="000000" w:themeColor="text1"/>
          <w:sz w:val="20"/>
          <w:szCs w:val="20"/>
        </w:rPr>
        <w:t>photodegradation</w:t>
      </w:r>
      <w:proofErr w:type="spellEnd"/>
      <w:r w:rsidR="00BE2184" w:rsidRPr="0023586A">
        <w:rPr>
          <w:rFonts w:ascii="Times New Roman" w:eastAsia="Times New Roman" w:hAnsi="Times New Roman" w:cs="Times New Roman"/>
          <w:color w:val="000000" w:themeColor="text1"/>
          <w:sz w:val="20"/>
          <w:szCs w:val="20"/>
        </w:rPr>
        <w:t xml:space="preserve"> capacities;</w:t>
      </w:r>
      <w:r w:rsidR="006D78A4" w:rsidRPr="0023586A">
        <w:rPr>
          <w:rFonts w:ascii="Times New Roman" w:eastAsia="Times New Roman" w:hAnsi="Times New Roman" w:cs="Times New Roman"/>
          <w:color w:val="000000" w:themeColor="text1"/>
          <w:sz w:val="20"/>
          <w:szCs w:val="20"/>
        </w:rPr>
        <w:t xml:space="preserve"> </w:t>
      </w:r>
      <w:r w:rsidR="00254881" w:rsidRPr="0023586A">
        <w:rPr>
          <w:rFonts w:ascii="Times New Roman" w:eastAsia="Times New Roman" w:hAnsi="Times New Roman" w:cs="Times New Roman"/>
          <w:color w:val="000000" w:themeColor="text1"/>
          <w:sz w:val="20"/>
          <w:szCs w:val="20"/>
        </w:rPr>
        <w:t xml:space="preserve">also improve the degradation rate of pollutants, ease the </w:t>
      </w:r>
      <w:proofErr w:type="gramStart"/>
      <w:r w:rsidR="0085631E" w:rsidRPr="0023586A">
        <w:rPr>
          <w:rFonts w:ascii="Times New Roman" w:eastAsia="Times New Roman" w:hAnsi="Times New Roman" w:cs="Times New Roman"/>
          <w:color w:val="000000" w:themeColor="text1"/>
          <w:sz w:val="20"/>
          <w:szCs w:val="20"/>
        </w:rPr>
        <w:t>from</w:t>
      </w:r>
      <w:proofErr w:type="gramEnd"/>
      <w:r w:rsidR="00254881" w:rsidRPr="0023586A">
        <w:rPr>
          <w:rFonts w:ascii="Times New Roman" w:eastAsia="Times New Roman" w:hAnsi="Times New Roman" w:cs="Times New Roman"/>
          <w:color w:val="000000" w:themeColor="text1"/>
          <w:sz w:val="20"/>
          <w:szCs w:val="20"/>
        </w:rPr>
        <w:t xml:space="preserve"> the reaction mixture after being used and </w:t>
      </w:r>
      <w:r w:rsidR="0085631E" w:rsidRPr="0023586A">
        <w:rPr>
          <w:rFonts w:ascii="Times New Roman" w:eastAsia="Times New Roman" w:hAnsi="Times New Roman" w:cs="Times New Roman"/>
          <w:color w:val="000000" w:themeColor="text1"/>
          <w:sz w:val="20"/>
          <w:szCs w:val="20"/>
        </w:rPr>
        <w:t xml:space="preserve">enhance </w:t>
      </w:r>
      <w:r w:rsidR="00BE2184" w:rsidRPr="0023586A">
        <w:rPr>
          <w:rFonts w:ascii="Times New Roman" w:eastAsia="Times New Roman" w:hAnsi="Times New Roman" w:cs="Times New Roman"/>
          <w:color w:val="000000" w:themeColor="text1"/>
          <w:sz w:val="20"/>
          <w:szCs w:val="20"/>
        </w:rPr>
        <w:t xml:space="preserve">Consequently they are very useful for the complete removal </w:t>
      </w:r>
      <w:r w:rsidR="006D78A4" w:rsidRPr="0023586A">
        <w:rPr>
          <w:rFonts w:ascii="Times New Roman" w:eastAsia="Times New Roman" w:hAnsi="Times New Roman" w:cs="Times New Roman"/>
          <w:color w:val="000000" w:themeColor="text1"/>
          <w:sz w:val="20"/>
          <w:szCs w:val="20"/>
        </w:rPr>
        <w:t xml:space="preserve">of organic </w:t>
      </w:r>
      <w:r w:rsidR="00BE2184" w:rsidRPr="0023586A">
        <w:rPr>
          <w:rFonts w:ascii="Times New Roman" w:eastAsia="Times New Roman" w:hAnsi="Times New Roman" w:cs="Times New Roman"/>
          <w:color w:val="000000" w:themeColor="text1"/>
          <w:sz w:val="20"/>
          <w:szCs w:val="20"/>
        </w:rPr>
        <w:t>pollutants [</w:t>
      </w:r>
      <w:r w:rsidR="006B4C20" w:rsidRPr="0023586A">
        <w:rPr>
          <w:rFonts w:ascii="Times New Roman" w:eastAsia="Times New Roman" w:hAnsi="Times New Roman" w:cs="Times New Roman"/>
          <w:color w:val="000000" w:themeColor="text1"/>
          <w:sz w:val="20"/>
          <w:szCs w:val="20"/>
        </w:rPr>
        <w:t>2</w:t>
      </w:r>
      <w:r w:rsidR="00133A04" w:rsidRPr="0023586A">
        <w:rPr>
          <w:rFonts w:ascii="Times New Roman" w:eastAsia="Times New Roman" w:hAnsi="Times New Roman" w:cs="Times New Roman"/>
          <w:color w:val="000000" w:themeColor="text1"/>
          <w:sz w:val="20"/>
          <w:szCs w:val="20"/>
        </w:rPr>
        <w:t>3</w:t>
      </w:r>
      <w:r w:rsidR="00BE2184" w:rsidRPr="0023586A">
        <w:rPr>
          <w:rFonts w:ascii="Times New Roman" w:eastAsia="Times New Roman" w:hAnsi="Times New Roman" w:cs="Times New Roman"/>
          <w:color w:val="000000" w:themeColor="text1"/>
          <w:sz w:val="20"/>
          <w:szCs w:val="20"/>
        </w:rPr>
        <w:t>-</w:t>
      </w:r>
      <w:r w:rsidR="006B4C20" w:rsidRPr="0023586A">
        <w:rPr>
          <w:rFonts w:ascii="Times New Roman" w:eastAsia="Times New Roman" w:hAnsi="Times New Roman" w:cs="Times New Roman"/>
          <w:color w:val="000000" w:themeColor="text1"/>
          <w:sz w:val="20"/>
          <w:szCs w:val="20"/>
        </w:rPr>
        <w:t>2</w:t>
      </w:r>
      <w:r w:rsidR="00133A04" w:rsidRPr="0023586A">
        <w:rPr>
          <w:rFonts w:ascii="Times New Roman" w:eastAsia="Times New Roman" w:hAnsi="Times New Roman" w:cs="Times New Roman"/>
          <w:color w:val="000000" w:themeColor="text1"/>
          <w:sz w:val="20"/>
          <w:szCs w:val="20"/>
        </w:rPr>
        <w:t>5</w:t>
      </w:r>
      <w:r w:rsidR="003C688B" w:rsidRPr="0023586A">
        <w:rPr>
          <w:rFonts w:ascii="Times New Roman" w:eastAsia="Times New Roman" w:hAnsi="Times New Roman" w:cs="Times New Roman"/>
          <w:color w:val="000000" w:themeColor="text1"/>
          <w:sz w:val="20"/>
          <w:szCs w:val="20"/>
        </w:rPr>
        <w:t>].</w:t>
      </w:r>
    </w:p>
    <w:p w:rsidR="00F06085" w:rsidRPr="00B13E0B" w:rsidRDefault="0034290A" w:rsidP="006C3B8C">
      <w:pPr>
        <w:autoSpaceDE w:val="0"/>
        <w:autoSpaceDN w:val="0"/>
        <w:adjustRightInd w:val="0"/>
        <w:spacing w:before="120" w:after="120" w:line="360" w:lineRule="auto"/>
        <w:jc w:val="both"/>
        <w:rPr>
          <w:b/>
          <w:sz w:val="20"/>
          <w:szCs w:val="20"/>
        </w:rPr>
      </w:pPr>
      <w:r w:rsidRPr="00B13E0B">
        <w:rPr>
          <w:rFonts w:ascii="Times New Roman" w:hAnsi="Times New Roman" w:cs="Times New Roman"/>
          <w:sz w:val="20"/>
          <w:szCs w:val="20"/>
        </w:rPr>
        <w:lastRenderedPageBreak/>
        <w:t xml:space="preserve">To the best of our knowledge, as per the literature there are few reports has been cited in the literature on the photocatalytic properties of divalent metal ion doped cobalt ferrite nanoparticles under solar light irradiation. </w:t>
      </w:r>
      <w:r w:rsidR="00706913" w:rsidRPr="00B13E0B">
        <w:rPr>
          <w:rFonts w:ascii="Times New Roman" w:eastAsia="Times New Roman" w:hAnsi="Times New Roman" w:cs="Times New Roman"/>
          <w:color w:val="000000"/>
          <w:sz w:val="20"/>
          <w:szCs w:val="20"/>
        </w:rPr>
        <w:t>Accordingly, in this paper we reported</w:t>
      </w:r>
      <w:r w:rsidRPr="00B13E0B">
        <w:rPr>
          <w:rFonts w:ascii="Times New Roman" w:eastAsia="Times New Roman" w:hAnsi="Times New Roman" w:cs="Times New Roman"/>
          <w:color w:val="000000"/>
          <w:sz w:val="20"/>
          <w:szCs w:val="20"/>
        </w:rPr>
        <w:t xml:space="preserve"> photocatalytic degradation </w:t>
      </w:r>
      <w:r w:rsidR="00A34359" w:rsidRPr="00B13E0B">
        <w:rPr>
          <w:rFonts w:ascii="Times New Roman" w:eastAsia="Times New Roman" w:hAnsi="Times New Roman" w:cs="Times New Roman"/>
          <w:color w:val="000000"/>
          <w:sz w:val="20"/>
          <w:szCs w:val="20"/>
        </w:rPr>
        <w:t>of azo</w:t>
      </w:r>
      <w:r w:rsidRPr="00B13E0B">
        <w:rPr>
          <w:rFonts w:ascii="Times New Roman" w:eastAsia="Times New Roman" w:hAnsi="Times New Roman" w:cs="Times New Roman"/>
          <w:color w:val="000000"/>
          <w:sz w:val="20"/>
          <w:szCs w:val="20"/>
        </w:rPr>
        <w:t xml:space="preserve"> dye using</w:t>
      </w:r>
      <w:r w:rsidRPr="00B13E0B">
        <w:rPr>
          <w:rFonts w:ascii="Times New Roman" w:hAnsi="Times New Roman" w:cs="Times New Roman"/>
          <w:sz w:val="20"/>
          <w:szCs w:val="20"/>
        </w:rPr>
        <w:t xml:space="preserve"> magnesium</w:t>
      </w:r>
      <w:r w:rsidRPr="00B13E0B">
        <w:rPr>
          <w:rFonts w:ascii="Times New Roman" w:eastAsia="Times New Roman" w:hAnsi="Times New Roman" w:cs="Times New Roman"/>
          <w:color w:val="000000"/>
          <w:sz w:val="20"/>
          <w:szCs w:val="20"/>
        </w:rPr>
        <w:t xml:space="preserve"> doped cobalt </w:t>
      </w:r>
      <w:r w:rsidR="00706913" w:rsidRPr="00B13E0B">
        <w:rPr>
          <w:rFonts w:ascii="Times New Roman" w:eastAsia="Times New Roman" w:hAnsi="Times New Roman" w:cs="Times New Roman"/>
          <w:color w:val="000000"/>
          <w:sz w:val="20"/>
          <w:szCs w:val="20"/>
        </w:rPr>
        <w:t>ferr</w:t>
      </w:r>
      <w:r w:rsidRPr="00B13E0B">
        <w:rPr>
          <w:rFonts w:ascii="Times New Roman" w:eastAsia="Times New Roman" w:hAnsi="Times New Roman" w:cs="Times New Roman"/>
          <w:color w:val="000000"/>
          <w:sz w:val="20"/>
          <w:szCs w:val="20"/>
        </w:rPr>
        <w:t>it</w:t>
      </w:r>
      <w:r w:rsidR="00706913" w:rsidRPr="00B13E0B">
        <w:rPr>
          <w:rFonts w:ascii="Times New Roman" w:eastAsia="Times New Roman" w:hAnsi="Times New Roman" w:cs="Times New Roman"/>
          <w:color w:val="000000"/>
          <w:sz w:val="20"/>
          <w:szCs w:val="20"/>
        </w:rPr>
        <w:t xml:space="preserve">e </w:t>
      </w:r>
      <w:proofErr w:type="spellStart"/>
      <w:r w:rsidR="00B1091A" w:rsidRPr="00B13E0B">
        <w:rPr>
          <w:rFonts w:ascii="Times New Roman" w:eastAsia="Times New Roman" w:hAnsi="Times New Roman" w:cs="Times New Roman"/>
          <w:color w:val="000000"/>
          <w:sz w:val="20"/>
          <w:szCs w:val="20"/>
        </w:rPr>
        <w:t>nanoparticals</w:t>
      </w:r>
      <w:proofErr w:type="spellEnd"/>
      <w:r w:rsidR="00B1091A" w:rsidRPr="00B13E0B">
        <w:rPr>
          <w:rFonts w:ascii="Times New Roman" w:eastAsia="Times New Roman" w:hAnsi="Times New Roman" w:cs="Times New Roman"/>
          <w:color w:val="000000"/>
          <w:sz w:val="20"/>
          <w:szCs w:val="20"/>
        </w:rPr>
        <w:t>.</w:t>
      </w:r>
      <w:r w:rsidR="003C688B" w:rsidRPr="00B13E0B">
        <w:rPr>
          <w:rFonts w:ascii="Times New Roman" w:hAnsi="Times New Roman" w:cs="Times New Roman"/>
          <w:sz w:val="20"/>
          <w:szCs w:val="20"/>
        </w:rPr>
        <w:t xml:space="preserve"> </w:t>
      </w:r>
    </w:p>
    <w:p w:rsidR="00BD579F" w:rsidRPr="00207265" w:rsidRDefault="002E7268" w:rsidP="007D3F63">
      <w:pPr>
        <w:pStyle w:val="Default"/>
        <w:spacing w:before="120" w:after="120" w:line="360" w:lineRule="auto"/>
        <w:jc w:val="both"/>
        <w:rPr>
          <w:b/>
          <w:sz w:val="22"/>
          <w:szCs w:val="22"/>
        </w:rPr>
      </w:pPr>
      <w:r w:rsidRPr="00207265">
        <w:rPr>
          <w:b/>
          <w:sz w:val="22"/>
          <w:szCs w:val="22"/>
        </w:rPr>
        <w:t>Experimental</w:t>
      </w:r>
    </w:p>
    <w:p w:rsidR="003C4F30" w:rsidRPr="00B13E0B" w:rsidRDefault="00615EE1" w:rsidP="007D3F63">
      <w:pPr>
        <w:pStyle w:val="Default"/>
        <w:spacing w:before="120" w:after="120" w:line="360" w:lineRule="auto"/>
        <w:jc w:val="both"/>
        <w:rPr>
          <w:b/>
          <w:sz w:val="20"/>
          <w:szCs w:val="20"/>
        </w:rPr>
      </w:pPr>
      <w:r w:rsidRPr="00B13E0B">
        <w:rPr>
          <w:b/>
          <w:sz w:val="20"/>
          <w:szCs w:val="20"/>
        </w:rPr>
        <w:t>Materials</w:t>
      </w:r>
    </w:p>
    <w:p w:rsidR="0066090A" w:rsidRPr="00B13E0B" w:rsidRDefault="0066090A" w:rsidP="00207265">
      <w:pPr>
        <w:autoSpaceDE w:val="0"/>
        <w:autoSpaceDN w:val="0"/>
        <w:adjustRightInd w:val="0"/>
        <w:spacing w:before="120" w:after="120" w:line="360" w:lineRule="auto"/>
        <w:jc w:val="both"/>
        <w:rPr>
          <w:rFonts w:ascii="Times New Roman" w:hAnsi="Times New Roman" w:cs="Times New Roman"/>
          <w:b/>
          <w:sz w:val="20"/>
          <w:szCs w:val="20"/>
        </w:rPr>
      </w:pPr>
      <w:r w:rsidRPr="00B13E0B">
        <w:rPr>
          <w:rFonts w:ascii="Times New Roman" w:eastAsia="TimesNewRomanPSMT" w:hAnsi="Times New Roman" w:cs="Times New Roman"/>
          <w:color w:val="010202"/>
          <w:sz w:val="20"/>
          <w:szCs w:val="20"/>
        </w:rPr>
        <w:t xml:space="preserve">Methyl orange and Congo red dye was supplied </w:t>
      </w:r>
      <w:r w:rsidR="00C43490" w:rsidRPr="00B13E0B">
        <w:rPr>
          <w:rFonts w:ascii="Times New Roman" w:eastAsia="TimesNewRomanPSMT" w:hAnsi="Times New Roman" w:cs="Times New Roman"/>
          <w:color w:val="010202"/>
          <w:sz w:val="20"/>
          <w:szCs w:val="20"/>
        </w:rPr>
        <w:t>by Sigma Aldrich</w:t>
      </w:r>
      <w:r w:rsidRPr="00B13E0B">
        <w:rPr>
          <w:rFonts w:ascii="Times New Roman" w:eastAsia="TimesNewRomanPSMT" w:hAnsi="Times New Roman" w:cs="Times New Roman"/>
          <w:color w:val="010202"/>
          <w:sz w:val="20"/>
          <w:szCs w:val="20"/>
        </w:rPr>
        <w:t xml:space="preserve"> which </w:t>
      </w:r>
      <w:r w:rsidR="004B4ECF" w:rsidRPr="00B13E0B">
        <w:rPr>
          <w:rFonts w:ascii="Times New Roman" w:eastAsia="TimesNewRomanPSMT" w:hAnsi="Times New Roman" w:cs="Times New Roman"/>
          <w:color w:val="010202"/>
          <w:sz w:val="20"/>
          <w:szCs w:val="20"/>
        </w:rPr>
        <w:t xml:space="preserve">a </w:t>
      </w:r>
      <w:proofErr w:type="spellStart"/>
      <w:r w:rsidR="004B4ECF" w:rsidRPr="00B13E0B">
        <w:rPr>
          <w:rFonts w:ascii="Times New Roman" w:eastAsia="TimesNewRomanPSMT" w:hAnsi="Times New Roman" w:cs="Times New Roman"/>
          <w:color w:val="010202"/>
          <w:sz w:val="20"/>
          <w:szCs w:val="20"/>
        </w:rPr>
        <w:t>physico</w:t>
      </w:r>
      <w:proofErr w:type="spellEnd"/>
      <w:r w:rsidR="004B4ECF" w:rsidRPr="00B13E0B">
        <w:rPr>
          <w:rFonts w:ascii="Times New Roman" w:eastAsia="TimesNewRomanPSMT" w:hAnsi="Times New Roman" w:cs="Times New Roman"/>
          <w:color w:val="010202"/>
          <w:sz w:val="20"/>
          <w:szCs w:val="20"/>
        </w:rPr>
        <w:t>-chemical characteristic that is has</w:t>
      </w:r>
      <w:r w:rsidRPr="00B13E0B">
        <w:rPr>
          <w:rFonts w:ascii="Times New Roman" w:eastAsia="TimesNewRomanPSMT" w:hAnsi="Times New Roman" w:cs="Times New Roman"/>
          <w:color w:val="010202"/>
          <w:sz w:val="20"/>
          <w:szCs w:val="20"/>
        </w:rPr>
        <w:t xml:space="preserve"> </w:t>
      </w:r>
      <w:r w:rsidRPr="00207265">
        <w:rPr>
          <w:rFonts w:ascii="Times New Roman" w:eastAsia="TimesNewRomanPSMT" w:hAnsi="Times New Roman" w:cs="Times New Roman"/>
          <w:color w:val="010202"/>
          <w:sz w:val="20"/>
          <w:szCs w:val="20"/>
        </w:rPr>
        <w:t xml:space="preserve">illustrated in </w:t>
      </w:r>
      <w:r w:rsidR="00207265">
        <w:rPr>
          <w:rFonts w:ascii="Times New Roman" w:eastAsia="TimesNewRomanPSMT" w:hAnsi="Times New Roman" w:cs="Times New Roman"/>
          <w:color w:val="010202"/>
          <w:sz w:val="20"/>
          <w:szCs w:val="20"/>
        </w:rPr>
        <w:t>(</w:t>
      </w:r>
      <w:r w:rsidRPr="00207265">
        <w:rPr>
          <w:rFonts w:ascii="Times New Roman" w:eastAsia="TimesNewRomanPSMT" w:hAnsi="Times New Roman" w:cs="Times New Roman"/>
          <w:color w:val="010202"/>
          <w:sz w:val="20"/>
          <w:szCs w:val="20"/>
        </w:rPr>
        <w:t>Fig</w:t>
      </w:r>
      <w:r w:rsidR="00207265" w:rsidRPr="00207265">
        <w:rPr>
          <w:rFonts w:ascii="Times New Roman" w:eastAsia="TimesNewRomanPSMT" w:hAnsi="Times New Roman" w:cs="Times New Roman"/>
          <w:color w:val="010202"/>
          <w:sz w:val="20"/>
          <w:szCs w:val="20"/>
        </w:rPr>
        <w:t>ure</w:t>
      </w:r>
      <w:r w:rsidRPr="00207265">
        <w:rPr>
          <w:rFonts w:ascii="Times New Roman" w:eastAsia="TimesNewRomanPSMT" w:hAnsi="Times New Roman" w:cs="Times New Roman"/>
          <w:color w:val="010202"/>
          <w:sz w:val="20"/>
          <w:szCs w:val="20"/>
        </w:rPr>
        <w:t xml:space="preserve"> 1</w:t>
      </w:r>
      <w:r w:rsidR="00207265">
        <w:rPr>
          <w:rFonts w:ascii="Times New Roman" w:eastAsia="TimesNewRomanPSMT" w:hAnsi="Times New Roman" w:cs="Times New Roman"/>
          <w:color w:val="010202"/>
          <w:sz w:val="20"/>
          <w:szCs w:val="20"/>
        </w:rPr>
        <w:t>)</w:t>
      </w:r>
      <w:r w:rsidRPr="00207265">
        <w:rPr>
          <w:rFonts w:ascii="Times New Roman" w:eastAsia="TimesNewRomanPSMT" w:hAnsi="Times New Roman" w:cs="Times New Roman"/>
          <w:color w:val="010202"/>
          <w:sz w:val="20"/>
          <w:szCs w:val="20"/>
        </w:rPr>
        <w:t xml:space="preserve"> and </w:t>
      </w:r>
      <w:r w:rsidR="00207265">
        <w:rPr>
          <w:rFonts w:ascii="Times New Roman" w:eastAsia="TimesNewRomanPSMT" w:hAnsi="Times New Roman" w:cs="Times New Roman"/>
          <w:color w:val="010202"/>
          <w:sz w:val="20"/>
          <w:szCs w:val="20"/>
        </w:rPr>
        <w:t>(</w:t>
      </w:r>
      <w:r w:rsidRPr="00207265">
        <w:rPr>
          <w:rFonts w:ascii="Times New Roman" w:eastAsia="TimesNewRomanPSMT" w:hAnsi="Times New Roman" w:cs="Times New Roman"/>
          <w:color w:val="010202"/>
          <w:sz w:val="20"/>
          <w:szCs w:val="20"/>
        </w:rPr>
        <w:t>Table 1</w:t>
      </w:r>
      <w:r w:rsidR="00207265">
        <w:rPr>
          <w:rFonts w:ascii="Times New Roman" w:eastAsia="TimesNewRomanPSMT" w:hAnsi="Times New Roman" w:cs="Times New Roman"/>
          <w:color w:val="010202"/>
          <w:sz w:val="20"/>
          <w:szCs w:val="20"/>
        </w:rPr>
        <w:t>)</w:t>
      </w:r>
    </w:p>
    <w:p w:rsidR="003C4F30" w:rsidRPr="00B13E0B" w:rsidRDefault="003C4F30" w:rsidP="007D3F63">
      <w:pPr>
        <w:pStyle w:val="Default"/>
        <w:spacing w:before="120" w:after="120" w:line="360" w:lineRule="auto"/>
        <w:ind w:firstLine="720"/>
        <w:jc w:val="both"/>
        <w:rPr>
          <w:b/>
          <w:color w:val="FF0000"/>
          <w:sz w:val="20"/>
          <w:szCs w:val="20"/>
        </w:rPr>
      </w:pPr>
    </w:p>
    <w:p w:rsidR="003C4F30" w:rsidRPr="00B13E0B" w:rsidRDefault="00894771" w:rsidP="007D3F63">
      <w:pPr>
        <w:pStyle w:val="Default"/>
        <w:spacing w:before="120" w:after="120" w:line="360" w:lineRule="auto"/>
        <w:ind w:firstLine="720"/>
        <w:jc w:val="both"/>
        <w:rPr>
          <w:b/>
          <w:sz w:val="20"/>
          <w:szCs w:val="20"/>
        </w:rPr>
      </w:pPr>
      <w:r w:rsidRPr="00B13E0B">
        <w:rPr>
          <w:b/>
          <w:noProof/>
          <w:sz w:val="20"/>
          <w:szCs w:val="20"/>
          <w:lang w:val="en-IN" w:eastAsia="en-IN"/>
        </w:rPr>
        <w:drawing>
          <wp:inline distT="0" distB="0" distL="0" distR="0">
            <wp:extent cx="2710370" cy="817124"/>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2711847" cy="817569"/>
                    </a:xfrm>
                    <a:prstGeom prst="rect">
                      <a:avLst/>
                    </a:prstGeom>
                    <a:noFill/>
                    <a:ln w="9525">
                      <a:noFill/>
                      <a:miter lim="800000"/>
                      <a:headEnd/>
                      <a:tailEnd/>
                    </a:ln>
                  </pic:spPr>
                </pic:pic>
              </a:graphicData>
            </a:graphic>
          </wp:inline>
        </w:drawing>
      </w:r>
    </w:p>
    <w:p w:rsidR="00894771" w:rsidRPr="00B13E0B" w:rsidRDefault="00894771" w:rsidP="007D3F63">
      <w:pPr>
        <w:pStyle w:val="Default"/>
        <w:spacing w:before="120" w:after="120" w:line="360" w:lineRule="auto"/>
        <w:ind w:firstLine="720"/>
        <w:jc w:val="both"/>
        <w:rPr>
          <w:b/>
          <w:sz w:val="20"/>
          <w:szCs w:val="20"/>
        </w:rPr>
      </w:pPr>
      <w:r w:rsidRPr="00B13E0B">
        <w:rPr>
          <w:b/>
          <w:noProof/>
          <w:sz w:val="20"/>
          <w:szCs w:val="20"/>
          <w:lang w:val="en-IN" w:eastAsia="en-IN"/>
        </w:rPr>
        <w:drawing>
          <wp:inline distT="0" distB="0" distL="0" distR="0">
            <wp:extent cx="3261704" cy="1043492"/>
            <wp:effectExtent l="1905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3269497" cy="1045985"/>
                    </a:xfrm>
                    <a:prstGeom prst="rect">
                      <a:avLst/>
                    </a:prstGeom>
                    <a:noFill/>
                    <a:ln w="9525">
                      <a:noFill/>
                      <a:miter lim="800000"/>
                      <a:headEnd/>
                      <a:tailEnd/>
                    </a:ln>
                  </pic:spPr>
                </pic:pic>
              </a:graphicData>
            </a:graphic>
          </wp:inline>
        </w:drawing>
      </w:r>
    </w:p>
    <w:p w:rsidR="00BD2906" w:rsidRPr="00B13E0B" w:rsidRDefault="00BD2906" w:rsidP="007D3F63">
      <w:pPr>
        <w:pStyle w:val="Default"/>
        <w:spacing w:before="120" w:after="120" w:line="360" w:lineRule="auto"/>
        <w:ind w:firstLine="720"/>
        <w:jc w:val="both"/>
        <w:rPr>
          <w:b/>
          <w:sz w:val="20"/>
          <w:szCs w:val="20"/>
        </w:rPr>
      </w:pPr>
    </w:p>
    <w:p w:rsidR="00207265" w:rsidRDefault="0066090A" w:rsidP="007D3F63">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hAnsi="Times New Roman" w:cs="Times New Roman"/>
          <w:b/>
          <w:bCs/>
          <w:color w:val="010202"/>
          <w:sz w:val="20"/>
          <w:szCs w:val="20"/>
        </w:rPr>
        <w:t>Fig</w:t>
      </w:r>
      <w:r w:rsidR="00207265">
        <w:rPr>
          <w:rFonts w:ascii="Times New Roman" w:hAnsi="Times New Roman" w:cs="Times New Roman"/>
          <w:b/>
          <w:bCs/>
          <w:color w:val="010202"/>
          <w:sz w:val="20"/>
          <w:szCs w:val="20"/>
        </w:rPr>
        <w:t>ure</w:t>
      </w:r>
      <w:r w:rsidR="00EE7B16" w:rsidRPr="00B13E0B">
        <w:rPr>
          <w:rFonts w:ascii="Times New Roman" w:hAnsi="Times New Roman" w:cs="Times New Roman"/>
          <w:b/>
          <w:bCs/>
          <w:color w:val="010202"/>
          <w:sz w:val="20"/>
          <w:szCs w:val="20"/>
        </w:rPr>
        <w:t>.</w:t>
      </w:r>
      <w:r w:rsidRPr="00B13E0B">
        <w:rPr>
          <w:rFonts w:ascii="Times New Roman" w:hAnsi="Times New Roman" w:cs="Times New Roman"/>
          <w:b/>
          <w:bCs/>
          <w:color w:val="010202"/>
          <w:sz w:val="20"/>
          <w:szCs w:val="20"/>
        </w:rPr>
        <w:t xml:space="preserve"> 1. </w:t>
      </w:r>
      <w:r w:rsidRPr="00B13E0B">
        <w:rPr>
          <w:rFonts w:ascii="Times New Roman" w:eastAsia="TimesNewRomanPSMT" w:hAnsi="Times New Roman" w:cs="Times New Roman"/>
          <w:color w:val="010202"/>
          <w:sz w:val="20"/>
          <w:szCs w:val="20"/>
        </w:rPr>
        <w:t>The structural formula of Methyl</w:t>
      </w:r>
      <w:r w:rsidR="00DD4878" w:rsidRPr="00B13E0B">
        <w:rPr>
          <w:rFonts w:ascii="Times New Roman" w:eastAsia="TimesNewRomanPSMT" w:hAnsi="Times New Roman" w:cs="Times New Roman"/>
          <w:color w:val="010202"/>
          <w:sz w:val="20"/>
          <w:szCs w:val="20"/>
        </w:rPr>
        <w:t xml:space="preserve"> orange and Congo red dye </w:t>
      </w:r>
      <w:proofErr w:type="spellStart"/>
      <w:r w:rsidR="00DD4878" w:rsidRPr="00B13E0B">
        <w:rPr>
          <w:rFonts w:ascii="Times New Roman" w:eastAsia="TimesNewRomanPSMT" w:hAnsi="Times New Roman" w:cs="Times New Roman"/>
          <w:color w:val="010202"/>
          <w:sz w:val="20"/>
          <w:szCs w:val="20"/>
        </w:rPr>
        <w:t>dye</w:t>
      </w:r>
      <w:proofErr w:type="spellEnd"/>
      <w:r w:rsidR="00DD4878" w:rsidRPr="00B13E0B">
        <w:rPr>
          <w:rFonts w:ascii="Times New Roman" w:eastAsia="TimesNewRomanPSMT" w:hAnsi="Times New Roman" w:cs="Times New Roman"/>
          <w:color w:val="010202"/>
          <w:sz w:val="20"/>
          <w:szCs w:val="20"/>
        </w:rPr>
        <w:t>.</w:t>
      </w:r>
    </w:p>
    <w:p w:rsidR="003B570B" w:rsidRPr="00B13E0B" w:rsidRDefault="003B570B" w:rsidP="003B570B">
      <w:pPr>
        <w:spacing w:before="120" w:after="120" w:line="360" w:lineRule="auto"/>
        <w:jc w:val="both"/>
        <w:rPr>
          <w:rFonts w:ascii="Times New Roman" w:hAnsi="Times New Roman" w:cs="Times New Roman"/>
          <w:sz w:val="20"/>
          <w:szCs w:val="20"/>
        </w:rPr>
      </w:pPr>
      <w:r w:rsidRPr="00B13E0B">
        <w:rPr>
          <w:rFonts w:ascii="Times New Roman" w:hAnsi="Times New Roman" w:cs="Times New Roman"/>
          <w:noProof/>
          <w:sz w:val="20"/>
          <w:szCs w:val="20"/>
          <w:lang w:val="en-IN" w:eastAsia="en-IN"/>
        </w:rPr>
        <w:lastRenderedPageBreak/>
        <w:drawing>
          <wp:inline distT="0" distB="0" distL="0" distR="0" wp14:anchorId="4A51489E" wp14:editId="2B5BB2FC">
            <wp:extent cx="4194810" cy="489140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194810" cy="4891405"/>
                    </a:xfrm>
                    <a:prstGeom prst="rect">
                      <a:avLst/>
                    </a:prstGeom>
                    <a:noFill/>
                    <a:ln w="9525">
                      <a:noFill/>
                      <a:miter lim="800000"/>
                      <a:headEnd/>
                      <a:tailEnd/>
                    </a:ln>
                  </pic:spPr>
                </pic:pic>
              </a:graphicData>
            </a:graphic>
          </wp:inline>
        </w:drawing>
      </w:r>
    </w:p>
    <w:p w:rsidR="003B570B" w:rsidRPr="001063B4" w:rsidRDefault="003B570B" w:rsidP="003B570B">
      <w:pPr>
        <w:spacing w:before="120" w:after="120" w:line="360" w:lineRule="auto"/>
        <w:jc w:val="both"/>
        <w:rPr>
          <w:rFonts w:ascii="Times New Roman" w:hAnsi="Times New Roman" w:cs="Times New Roman"/>
          <w:sz w:val="20"/>
          <w:szCs w:val="20"/>
        </w:rPr>
      </w:pPr>
      <w:r>
        <w:rPr>
          <w:rFonts w:ascii="Times New Roman" w:hAnsi="Times New Roman" w:cs="Times New Roman"/>
          <w:b/>
          <w:sz w:val="20"/>
          <w:szCs w:val="20"/>
        </w:rPr>
        <w:t>Figure</w:t>
      </w:r>
      <w:r w:rsidRPr="00B13E0B">
        <w:rPr>
          <w:rFonts w:ascii="Times New Roman" w:hAnsi="Times New Roman" w:cs="Times New Roman"/>
          <w:b/>
          <w:sz w:val="20"/>
          <w:szCs w:val="20"/>
        </w:rPr>
        <w:t xml:space="preserve"> 1. </w:t>
      </w:r>
      <w:r w:rsidRPr="003B570B">
        <w:rPr>
          <w:rFonts w:ascii="Times New Roman" w:hAnsi="Times New Roman" w:cs="Times New Roman"/>
          <w:sz w:val="20"/>
          <w:szCs w:val="20"/>
        </w:rPr>
        <w:t>XRD Patterns for the Mg</w:t>
      </w:r>
      <w:r w:rsidRPr="003B570B">
        <w:rPr>
          <w:rFonts w:ascii="Times New Roman" w:hAnsi="Times New Roman" w:cs="Times New Roman"/>
          <w:sz w:val="20"/>
          <w:szCs w:val="20"/>
          <w:vertAlign w:val="subscript"/>
        </w:rPr>
        <w:t>1-x</w:t>
      </w:r>
      <w:r w:rsidRPr="003B570B">
        <w:rPr>
          <w:rFonts w:ascii="Times New Roman" w:hAnsi="Times New Roman" w:cs="Times New Roman"/>
          <w:sz w:val="20"/>
          <w:szCs w:val="20"/>
        </w:rPr>
        <w:t>Co</w:t>
      </w:r>
      <w:r w:rsidRPr="003B570B">
        <w:rPr>
          <w:rFonts w:ascii="Times New Roman" w:hAnsi="Times New Roman" w:cs="Times New Roman"/>
          <w:sz w:val="20"/>
          <w:szCs w:val="20"/>
          <w:vertAlign w:val="subscript"/>
        </w:rPr>
        <w:t>x</w:t>
      </w:r>
      <w:r w:rsidRPr="003B570B">
        <w:rPr>
          <w:rFonts w:ascii="Times New Roman" w:hAnsi="Times New Roman" w:cs="Times New Roman"/>
          <w:sz w:val="20"/>
          <w:szCs w:val="20"/>
        </w:rPr>
        <w:t>Fe</w:t>
      </w:r>
      <w:r w:rsidRPr="003B570B">
        <w:rPr>
          <w:rFonts w:ascii="Times New Roman" w:hAnsi="Times New Roman" w:cs="Times New Roman"/>
          <w:sz w:val="20"/>
          <w:szCs w:val="20"/>
          <w:vertAlign w:val="subscript"/>
        </w:rPr>
        <w:t>2</w:t>
      </w:r>
      <w:r w:rsidRPr="003B570B">
        <w:rPr>
          <w:rFonts w:ascii="Times New Roman" w:hAnsi="Times New Roman" w:cs="Times New Roman"/>
          <w:sz w:val="20"/>
          <w:szCs w:val="20"/>
        </w:rPr>
        <w:t>O</w:t>
      </w:r>
      <w:r w:rsidRPr="003B570B">
        <w:rPr>
          <w:rFonts w:ascii="Times New Roman" w:hAnsi="Times New Roman" w:cs="Times New Roman"/>
          <w:sz w:val="20"/>
          <w:szCs w:val="20"/>
          <w:vertAlign w:val="subscript"/>
        </w:rPr>
        <w:t>4</w:t>
      </w:r>
      <w:r w:rsidRPr="003B570B">
        <w:rPr>
          <w:rFonts w:ascii="Times New Roman" w:hAnsi="Times New Roman" w:cs="Times New Roman"/>
          <w:sz w:val="20"/>
          <w:szCs w:val="20"/>
        </w:rPr>
        <w:t xml:space="preserve"> system sintered at 600</w:t>
      </w:r>
      <w:r w:rsidRPr="003B570B">
        <w:rPr>
          <w:rFonts w:ascii="Times New Roman" w:hAnsi="Times New Roman" w:cs="Times New Roman"/>
          <w:sz w:val="20"/>
          <w:szCs w:val="20"/>
          <w:vertAlign w:val="superscript"/>
        </w:rPr>
        <w:t>0</w:t>
      </w:r>
      <w:r w:rsidRPr="003B570B">
        <w:rPr>
          <w:rFonts w:ascii="Times New Roman" w:hAnsi="Times New Roman" w:cs="Times New Roman"/>
          <w:sz w:val="20"/>
          <w:szCs w:val="20"/>
        </w:rPr>
        <w:t>C</w:t>
      </w:r>
      <w:r w:rsidR="001063B4">
        <w:rPr>
          <w:rFonts w:ascii="Times New Roman" w:hAnsi="Times New Roman" w:cs="Times New Roman"/>
          <w:sz w:val="20"/>
          <w:szCs w:val="20"/>
        </w:rPr>
        <w:t xml:space="preserve"> </w:t>
      </w:r>
      <w:r w:rsidRPr="001063B4">
        <w:rPr>
          <w:rFonts w:ascii="Times New Roman" w:hAnsi="Times New Roman" w:cs="Times New Roman"/>
          <w:sz w:val="20"/>
          <w:szCs w:val="20"/>
        </w:rPr>
        <w:t>(0</w:t>
      </w:r>
      <w:r w:rsidRPr="001063B4">
        <w:rPr>
          <w:rFonts w:ascii="Times New Roman" w:eastAsia="MTSY" w:hAnsi="Times New Roman" w:cs="Times New Roman"/>
          <w:sz w:val="20"/>
          <w:szCs w:val="20"/>
        </w:rPr>
        <w:t xml:space="preserve">≤ </w:t>
      </w:r>
      <w:r w:rsidRPr="001063B4">
        <w:rPr>
          <w:rFonts w:ascii="Times New Roman" w:hAnsi="Times New Roman" w:cs="Times New Roman"/>
          <w:iCs/>
          <w:sz w:val="20"/>
          <w:szCs w:val="20"/>
        </w:rPr>
        <w:t xml:space="preserve">x </w:t>
      </w:r>
      <w:r w:rsidRPr="001063B4">
        <w:rPr>
          <w:rFonts w:ascii="Times New Roman" w:eastAsia="MTSY" w:hAnsi="Times New Roman" w:cs="Times New Roman"/>
          <w:sz w:val="20"/>
          <w:szCs w:val="20"/>
        </w:rPr>
        <w:t>≤</w:t>
      </w:r>
      <w:r w:rsidRPr="001063B4">
        <w:rPr>
          <w:rFonts w:ascii="Times New Roman" w:hAnsi="Times New Roman" w:cs="Times New Roman"/>
          <w:sz w:val="20"/>
          <w:szCs w:val="20"/>
        </w:rPr>
        <w:t>1).</w:t>
      </w:r>
    </w:p>
    <w:p w:rsidR="0066090A" w:rsidRPr="003B570B" w:rsidRDefault="00D51FEB" w:rsidP="003B570B">
      <w:pPr>
        <w:spacing w:before="120" w:after="120" w:line="360" w:lineRule="auto"/>
        <w:jc w:val="both"/>
        <w:rPr>
          <w:rFonts w:ascii="Times New Roman" w:hAnsi="Times New Roman" w:cs="Times New Roman"/>
          <w:b/>
          <w:sz w:val="20"/>
          <w:szCs w:val="20"/>
        </w:rPr>
      </w:pPr>
      <w:r w:rsidRPr="00B13E0B">
        <w:rPr>
          <w:rFonts w:ascii="Times New Roman" w:eastAsia="TimesNewRomanPSMT" w:hAnsi="Times New Roman" w:cs="Times New Roman"/>
          <w:noProof/>
          <w:color w:val="010202"/>
          <w:sz w:val="20"/>
          <w:szCs w:val="20"/>
          <w:lang w:val="en-IN" w:eastAsia="en-IN"/>
        </w:rPr>
        <mc:AlternateContent>
          <mc:Choice Requires="wps">
            <w:drawing>
              <wp:anchor distT="0" distB="0" distL="114300" distR="114300" simplePos="0" relativeHeight="251658240" behindDoc="0" locked="0" layoutInCell="1" allowOverlap="1" wp14:anchorId="235A38C6" wp14:editId="5740C99D">
                <wp:simplePos x="0" y="0"/>
                <wp:positionH relativeFrom="column">
                  <wp:posOffset>-9525</wp:posOffset>
                </wp:positionH>
                <wp:positionV relativeFrom="paragraph">
                  <wp:posOffset>149225</wp:posOffset>
                </wp:positionV>
                <wp:extent cx="5739765" cy="635"/>
                <wp:effectExtent l="9525" t="10795" r="13335" b="7620"/>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976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7E4D4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26" type="#_x0000_t34" style="position:absolute;margin-left:-.75pt;margin-top:11.75pt;width:451.9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" adj="10799"/>
            </w:pict>
          </mc:Fallback>
        </mc:AlternateContent>
      </w:r>
    </w:p>
    <w:p w:rsidR="0066090A" w:rsidRPr="00B13E0B" w:rsidRDefault="00695DDC" w:rsidP="007D3F63">
      <w:pPr>
        <w:autoSpaceDE w:val="0"/>
        <w:autoSpaceDN w:val="0"/>
        <w:adjustRightInd w:val="0"/>
        <w:spacing w:before="120" w:after="120" w:line="360" w:lineRule="auto"/>
        <w:ind w:firstLine="720"/>
        <w:jc w:val="both"/>
        <w:rPr>
          <w:rFonts w:ascii="Times New Roman" w:hAnsi="Times New Roman" w:cs="Times New Roman"/>
          <w:b/>
          <w:bCs/>
          <w:color w:val="010202"/>
          <w:sz w:val="20"/>
          <w:szCs w:val="20"/>
        </w:rPr>
      </w:pPr>
      <w:r w:rsidRPr="00B13E0B">
        <w:rPr>
          <w:rFonts w:ascii="Times New Roman" w:hAnsi="Times New Roman" w:cs="Times New Roman"/>
          <w:b/>
          <w:bCs/>
          <w:color w:val="010202"/>
          <w:sz w:val="20"/>
          <w:szCs w:val="20"/>
        </w:rPr>
        <w:t>Parameters</w:t>
      </w:r>
      <w:r w:rsidRPr="00B13E0B">
        <w:rPr>
          <w:rFonts w:ascii="Times New Roman" w:eastAsia="TimesNewRomanPSMT" w:hAnsi="Times New Roman" w:cs="Times New Roman"/>
          <w:b/>
          <w:color w:val="010202"/>
          <w:sz w:val="20"/>
          <w:szCs w:val="20"/>
        </w:rPr>
        <w:t xml:space="preserve"> </w:t>
      </w:r>
      <w:r w:rsidRPr="00B13E0B">
        <w:rPr>
          <w:rFonts w:ascii="Times New Roman" w:eastAsia="TimesNewRomanPSMT" w:hAnsi="Times New Roman" w:cs="Times New Roman"/>
          <w:b/>
          <w:color w:val="010202"/>
          <w:sz w:val="20"/>
          <w:szCs w:val="20"/>
        </w:rPr>
        <w:tab/>
      </w:r>
      <w:r w:rsidRPr="00B13E0B">
        <w:rPr>
          <w:rFonts w:ascii="Times New Roman" w:eastAsia="TimesNewRomanPSMT" w:hAnsi="Times New Roman" w:cs="Times New Roman"/>
          <w:b/>
          <w:color w:val="010202"/>
          <w:sz w:val="20"/>
          <w:szCs w:val="20"/>
        </w:rPr>
        <w:tab/>
      </w:r>
      <w:r w:rsidRPr="00B13E0B">
        <w:rPr>
          <w:rFonts w:ascii="Times New Roman" w:eastAsia="TimesNewRomanPSMT" w:hAnsi="Times New Roman" w:cs="Times New Roman"/>
          <w:b/>
          <w:color w:val="010202"/>
          <w:sz w:val="20"/>
          <w:szCs w:val="20"/>
        </w:rPr>
        <w:tab/>
      </w:r>
      <w:r w:rsidR="0011500B">
        <w:rPr>
          <w:rFonts w:ascii="Times New Roman" w:eastAsia="TimesNewRomanPSMT" w:hAnsi="Times New Roman" w:cs="Times New Roman"/>
          <w:b/>
          <w:color w:val="010202"/>
          <w:sz w:val="20"/>
          <w:szCs w:val="20"/>
        </w:rPr>
        <w:t>Methyl orange</w:t>
      </w:r>
      <w:r w:rsidR="00426E59" w:rsidRPr="00B13E0B">
        <w:rPr>
          <w:rFonts w:ascii="Times New Roman" w:eastAsia="TimesNewRomanPSMT" w:hAnsi="Times New Roman" w:cs="Times New Roman"/>
          <w:b/>
          <w:color w:val="010202"/>
          <w:sz w:val="20"/>
          <w:szCs w:val="20"/>
        </w:rPr>
        <w:t xml:space="preserve"> </w:t>
      </w:r>
      <w:r w:rsidR="00426E59" w:rsidRPr="00B13E0B">
        <w:rPr>
          <w:rFonts w:ascii="Times New Roman" w:eastAsia="TimesNewRomanPSMT" w:hAnsi="Times New Roman" w:cs="Times New Roman"/>
          <w:b/>
          <w:color w:val="010202"/>
          <w:sz w:val="20"/>
          <w:szCs w:val="20"/>
        </w:rPr>
        <w:tab/>
      </w:r>
      <w:r w:rsidRPr="00B13E0B">
        <w:rPr>
          <w:rFonts w:ascii="Times New Roman" w:eastAsia="TimesNewRomanPSMT" w:hAnsi="Times New Roman" w:cs="Times New Roman"/>
          <w:b/>
          <w:color w:val="010202"/>
          <w:sz w:val="20"/>
          <w:szCs w:val="20"/>
        </w:rPr>
        <w:tab/>
      </w:r>
      <w:r w:rsidR="00426E59" w:rsidRPr="00B13E0B">
        <w:rPr>
          <w:rFonts w:ascii="Times New Roman" w:eastAsia="TimesNewRomanPSMT" w:hAnsi="Times New Roman" w:cs="Times New Roman"/>
          <w:b/>
          <w:color w:val="010202"/>
          <w:sz w:val="20"/>
          <w:szCs w:val="20"/>
        </w:rPr>
        <w:t>Congo red</w:t>
      </w:r>
    </w:p>
    <w:p w:rsidR="0066090A" w:rsidRPr="00B13E0B" w:rsidRDefault="00D51FEB" w:rsidP="007D3F63">
      <w:pPr>
        <w:autoSpaceDE w:val="0"/>
        <w:autoSpaceDN w:val="0"/>
        <w:adjustRightInd w:val="0"/>
        <w:spacing w:before="120" w:after="120" w:line="360" w:lineRule="auto"/>
        <w:jc w:val="both"/>
        <w:rPr>
          <w:rFonts w:ascii="Times New Roman" w:hAnsi="Times New Roman" w:cs="Times New Roman"/>
          <w:b/>
          <w:bCs/>
          <w:color w:val="010202"/>
          <w:sz w:val="20"/>
          <w:szCs w:val="20"/>
        </w:rPr>
      </w:pPr>
      <w:r w:rsidRPr="00B13E0B">
        <w:rPr>
          <w:rFonts w:ascii="Times New Roman" w:hAnsi="Times New Roman" w:cs="Times New Roman"/>
          <w:b/>
          <w:bCs/>
          <w:noProof/>
          <w:color w:val="010202"/>
          <w:sz w:val="20"/>
          <w:szCs w:val="20"/>
          <w:lang w:val="en-IN" w:eastAsia="en-IN"/>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8255</wp:posOffset>
                </wp:positionV>
                <wp:extent cx="5739765" cy="0"/>
                <wp:effectExtent l="9525" t="10795" r="13335" b="8255"/>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9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7AC07A" id="_x0000_t32" coordsize="21600,21600" o:spt="32" o:oned="t" path="m,l21600,21600e" filled="f">
                <v:path arrowok="t" fillok="f" o:connecttype="none"/>
                <o:lock v:ext="edit" shapetype="t"/>
              </v:shapetype>
              <v:shape id="AutoShape 7" o:spid="_x0000_s1026" type="#_x0000_t32" style="position:absolute;margin-left:-.75pt;margin-top:.65pt;width:45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X0HwIAADw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"/>
            </w:pict>
          </mc:Fallback>
        </mc:AlternateContent>
      </w:r>
    </w:p>
    <w:p w:rsidR="006B2551" w:rsidRPr="00B13E0B" w:rsidRDefault="00242CEB" w:rsidP="007D3F63">
      <w:pPr>
        <w:autoSpaceDE w:val="0"/>
        <w:autoSpaceDN w:val="0"/>
        <w:adjustRightInd w:val="0"/>
        <w:spacing w:before="120" w:after="120" w:line="360" w:lineRule="auto"/>
        <w:ind w:firstLine="720"/>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Synonym</w:t>
      </w:r>
      <w:r w:rsidRPr="00B13E0B">
        <w:rPr>
          <w:rFonts w:ascii="Times New Roman" w:eastAsia="TimesNewRomanPSMT" w:hAnsi="Times New Roman" w:cs="Times New Roman"/>
          <w:color w:val="010202"/>
          <w:sz w:val="20"/>
          <w:szCs w:val="20"/>
        </w:rPr>
        <w:tab/>
      </w:r>
      <w:r w:rsidRPr="00B13E0B">
        <w:rPr>
          <w:rFonts w:ascii="Times New Roman" w:eastAsia="TimesNewRomanPSMT" w:hAnsi="Times New Roman" w:cs="Times New Roman"/>
          <w:color w:val="010202"/>
          <w:sz w:val="20"/>
          <w:szCs w:val="20"/>
        </w:rPr>
        <w:tab/>
      </w:r>
      <w:r w:rsidRPr="00B13E0B">
        <w:rPr>
          <w:rFonts w:ascii="Times New Roman" w:eastAsia="TimesNewRomanPSMT" w:hAnsi="Times New Roman" w:cs="Times New Roman"/>
          <w:color w:val="010202"/>
          <w:sz w:val="20"/>
          <w:szCs w:val="20"/>
        </w:rPr>
        <w:tab/>
        <w:t>54</w:t>
      </w:r>
    </w:p>
    <w:p w:rsidR="00242CEB" w:rsidRPr="00B13E0B" w:rsidRDefault="00242CEB" w:rsidP="007D3F63">
      <w:pPr>
        <w:autoSpaceDE w:val="0"/>
        <w:autoSpaceDN w:val="0"/>
        <w:adjustRightInd w:val="0"/>
        <w:spacing w:before="120" w:after="120" w:line="360" w:lineRule="auto"/>
        <w:ind w:firstLine="720"/>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7-58-0</w:t>
      </w:r>
      <w:r w:rsidR="00C50BA8" w:rsidRPr="00B13E0B">
        <w:rPr>
          <w:rFonts w:ascii="Times New Roman" w:eastAsia="TimesNewRomanPSMT" w:hAnsi="Times New Roman" w:cs="Times New Roman"/>
          <w:color w:val="010202"/>
          <w:sz w:val="20"/>
          <w:szCs w:val="20"/>
        </w:rPr>
        <w:t xml:space="preserve"> </w:t>
      </w:r>
      <w:r w:rsidRPr="00B13E0B">
        <w:rPr>
          <w:rFonts w:ascii="Times New Roman" w:eastAsia="TimesNewRomanPSMT" w:hAnsi="Times New Roman" w:cs="Times New Roman"/>
          <w:color w:val="010202"/>
          <w:sz w:val="20"/>
          <w:szCs w:val="20"/>
        </w:rPr>
        <w:t>Orange</w:t>
      </w:r>
      <w:r w:rsidR="00C50BA8" w:rsidRPr="00B13E0B">
        <w:rPr>
          <w:rFonts w:ascii="Times New Roman" w:eastAsia="TimesNewRomanPSMT" w:hAnsi="Times New Roman" w:cs="Times New Roman"/>
          <w:color w:val="010202"/>
          <w:sz w:val="20"/>
          <w:szCs w:val="20"/>
        </w:rPr>
        <w:t xml:space="preserve"> </w:t>
      </w:r>
      <w:r w:rsidRPr="00B13E0B">
        <w:rPr>
          <w:rFonts w:ascii="Times New Roman" w:eastAsia="TimesNewRomanPSMT" w:hAnsi="Times New Roman" w:cs="Times New Roman"/>
          <w:color w:val="010202"/>
          <w:sz w:val="20"/>
          <w:szCs w:val="20"/>
        </w:rPr>
        <w:t>III</w:t>
      </w:r>
      <w:r w:rsidRPr="00B13E0B">
        <w:rPr>
          <w:rFonts w:ascii="Times New Roman" w:eastAsia="TimesNewRomanPSMT" w:hAnsi="Times New Roman" w:cs="Times New Roman"/>
          <w:color w:val="010202"/>
          <w:sz w:val="20"/>
          <w:szCs w:val="20"/>
        </w:rPr>
        <w:tab/>
      </w:r>
      <w:r w:rsidR="00296CBB" w:rsidRPr="00B13E0B">
        <w:rPr>
          <w:rFonts w:ascii="Times New Roman" w:eastAsia="TimesNewRomanPSMT" w:hAnsi="Times New Roman" w:cs="Times New Roman"/>
          <w:color w:val="010202"/>
          <w:sz w:val="20"/>
          <w:szCs w:val="20"/>
        </w:rPr>
        <w:tab/>
      </w:r>
      <w:r w:rsidRPr="00B13E0B">
        <w:rPr>
          <w:rFonts w:ascii="Times New Roman" w:eastAsia="TimesNewRomanPSMT" w:hAnsi="Times New Roman" w:cs="Times New Roman"/>
          <w:color w:val="010202"/>
          <w:sz w:val="20"/>
          <w:szCs w:val="20"/>
        </w:rPr>
        <w:t>Direct red 28.</w:t>
      </w:r>
    </w:p>
    <w:p w:rsidR="0066090A" w:rsidRPr="00B13E0B" w:rsidRDefault="0066090A" w:rsidP="007D3F63">
      <w:pPr>
        <w:autoSpaceDE w:val="0"/>
        <w:autoSpaceDN w:val="0"/>
        <w:adjustRightInd w:val="0"/>
        <w:spacing w:before="120" w:after="120" w:line="360" w:lineRule="auto"/>
        <w:ind w:firstLine="720"/>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Molecular Weight</w:t>
      </w:r>
      <w:r w:rsidR="00695DDC" w:rsidRPr="00B13E0B">
        <w:rPr>
          <w:rFonts w:ascii="Times New Roman" w:eastAsia="TimesNewRomanPSMT" w:hAnsi="Times New Roman" w:cs="Times New Roman"/>
          <w:color w:val="010202"/>
          <w:sz w:val="20"/>
          <w:szCs w:val="20"/>
        </w:rPr>
        <w:tab/>
      </w:r>
      <w:r w:rsidR="00695DDC" w:rsidRPr="00B13E0B">
        <w:rPr>
          <w:rFonts w:ascii="Times New Roman" w:eastAsia="TimesNewRomanPSMT" w:hAnsi="Times New Roman" w:cs="Times New Roman"/>
          <w:color w:val="010202"/>
          <w:sz w:val="20"/>
          <w:szCs w:val="20"/>
        </w:rPr>
        <w:tab/>
        <w:t>327.33g/</w:t>
      </w:r>
      <w:proofErr w:type="spellStart"/>
      <w:r w:rsidR="00695DDC" w:rsidRPr="00B13E0B">
        <w:rPr>
          <w:rFonts w:ascii="Times New Roman" w:eastAsia="TimesNewRomanPSMT" w:hAnsi="Times New Roman" w:cs="Times New Roman"/>
          <w:color w:val="010202"/>
          <w:sz w:val="20"/>
          <w:szCs w:val="20"/>
        </w:rPr>
        <w:t>mol</w:t>
      </w:r>
      <w:proofErr w:type="spellEnd"/>
      <w:r w:rsidR="00E00C3B" w:rsidRPr="00B13E0B">
        <w:rPr>
          <w:rFonts w:ascii="Times New Roman" w:eastAsia="TimesNewRomanPSMT" w:hAnsi="Times New Roman" w:cs="Times New Roman"/>
          <w:color w:val="010202"/>
          <w:sz w:val="20"/>
          <w:szCs w:val="20"/>
        </w:rPr>
        <w:tab/>
      </w:r>
      <w:r w:rsidR="00E00C3B" w:rsidRPr="00B13E0B">
        <w:rPr>
          <w:rFonts w:ascii="Times New Roman" w:eastAsia="TimesNewRomanPSMT" w:hAnsi="Times New Roman" w:cs="Times New Roman"/>
          <w:color w:val="010202"/>
          <w:sz w:val="20"/>
          <w:szCs w:val="20"/>
        </w:rPr>
        <w:tab/>
      </w:r>
      <w:r w:rsidR="00E00C3B" w:rsidRPr="00B13E0B">
        <w:rPr>
          <w:rFonts w:ascii="Times New Roman" w:eastAsia="TimesNewRomanPSMT" w:hAnsi="Times New Roman" w:cs="Times New Roman"/>
          <w:color w:val="010202"/>
          <w:sz w:val="20"/>
          <w:szCs w:val="20"/>
        </w:rPr>
        <w:tab/>
        <w:t>696.665g/</w:t>
      </w:r>
      <w:proofErr w:type="spellStart"/>
      <w:r w:rsidR="00E00C3B" w:rsidRPr="00B13E0B">
        <w:rPr>
          <w:rFonts w:ascii="Times New Roman" w:eastAsia="TimesNewRomanPSMT" w:hAnsi="Times New Roman" w:cs="Times New Roman"/>
          <w:color w:val="010202"/>
          <w:sz w:val="20"/>
          <w:szCs w:val="20"/>
        </w:rPr>
        <w:t>mol</w:t>
      </w:r>
      <w:proofErr w:type="spellEnd"/>
    </w:p>
    <w:p w:rsidR="0066090A" w:rsidRPr="00B13E0B" w:rsidRDefault="0066090A" w:rsidP="007D3F63">
      <w:pPr>
        <w:autoSpaceDE w:val="0"/>
        <w:autoSpaceDN w:val="0"/>
        <w:adjustRightInd w:val="0"/>
        <w:spacing w:before="120" w:after="120" w:line="360" w:lineRule="auto"/>
        <w:ind w:firstLine="720"/>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Molecular formula</w:t>
      </w:r>
      <w:r w:rsidR="00695DDC" w:rsidRPr="00B13E0B">
        <w:rPr>
          <w:rFonts w:ascii="Times New Roman" w:eastAsia="TimesNewRomanPSMT" w:hAnsi="Times New Roman" w:cs="Times New Roman"/>
          <w:color w:val="010202"/>
          <w:sz w:val="20"/>
          <w:szCs w:val="20"/>
        </w:rPr>
        <w:tab/>
      </w:r>
      <w:r w:rsidR="00695DDC" w:rsidRPr="00B13E0B">
        <w:rPr>
          <w:rFonts w:ascii="Times New Roman" w:eastAsia="TimesNewRomanPSMT" w:hAnsi="Times New Roman" w:cs="Times New Roman"/>
          <w:color w:val="010202"/>
          <w:sz w:val="20"/>
          <w:szCs w:val="20"/>
        </w:rPr>
        <w:tab/>
        <w:t>C</w:t>
      </w:r>
      <w:r w:rsidR="00695DDC" w:rsidRPr="00B13E0B">
        <w:rPr>
          <w:rFonts w:ascii="Times New Roman" w:eastAsia="TimesNewRomanPSMT" w:hAnsi="Times New Roman" w:cs="Times New Roman"/>
          <w:color w:val="010202"/>
          <w:sz w:val="20"/>
          <w:szCs w:val="20"/>
          <w:vertAlign w:val="subscript"/>
        </w:rPr>
        <w:t>14</w:t>
      </w:r>
      <w:r w:rsidR="00695DDC" w:rsidRPr="00B13E0B">
        <w:rPr>
          <w:rFonts w:ascii="Times New Roman" w:eastAsia="TimesNewRomanPSMT" w:hAnsi="Times New Roman" w:cs="Times New Roman"/>
          <w:color w:val="010202"/>
          <w:sz w:val="20"/>
          <w:szCs w:val="20"/>
        </w:rPr>
        <w:t>H</w:t>
      </w:r>
      <w:r w:rsidR="00695DDC" w:rsidRPr="00B13E0B">
        <w:rPr>
          <w:rFonts w:ascii="Times New Roman" w:eastAsia="TimesNewRomanPSMT" w:hAnsi="Times New Roman" w:cs="Times New Roman"/>
          <w:color w:val="010202"/>
          <w:sz w:val="20"/>
          <w:szCs w:val="20"/>
          <w:vertAlign w:val="subscript"/>
        </w:rPr>
        <w:t>14</w:t>
      </w:r>
      <w:r w:rsidR="00695DDC" w:rsidRPr="00B13E0B">
        <w:rPr>
          <w:rFonts w:ascii="Times New Roman" w:eastAsia="TimesNewRomanPSMT" w:hAnsi="Times New Roman" w:cs="Times New Roman"/>
          <w:color w:val="010202"/>
          <w:sz w:val="20"/>
          <w:szCs w:val="20"/>
        </w:rPr>
        <w:t>N</w:t>
      </w:r>
      <w:r w:rsidR="00695DDC" w:rsidRPr="00B13E0B">
        <w:rPr>
          <w:rFonts w:ascii="Times New Roman" w:eastAsia="TimesNewRomanPSMT" w:hAnsi="Times New Roman" w:cs="Times New Roman"/>
          <w:color w:val="010202"/>
          <w:sz w:val="20"/>
          <w:szCs w:val="20"/>
          <w:vertAlign w:val="subscript"/>
        </w:rPr>
        <w:t>3</w:t>
      </w:r>
      <w:r w:rsidR="00695DDC" w:rsidRPr="00B13E0B">
        <w:rPr>
          <w:rFonts w:ascii="Times New Roman" w:eastAsia="TimesNewRomanPSMT" w:hAnsi="Times New Roman" w:cs="Times New Roman"/>
          <w:color w:val="010202"/>
          <w:sz w:val="20"/>
          <w:szCs w:val="20"/>
        </w:rPr>
        <w:t>O</w:t>
      </w:r>
      <w:r w:rsidR="00695DDC" w:rsidRPr="00B13E0B">
        <w:rPr>
          <w:rFonts w:ascii="Times New Roman" w:eastAsia="TimesNewRomanPSMT" w:hAnsi="Times New Roman" w:cs="Times New Roman"/>
          <w:color w:val="010202"/>
          <w:sz w:val="20"/>
          <w:szCs w:val="20"/>
          <w:vertAlign w:val="subscript"/>
        </w:rPr>
        <w:t>3</w:t>
      </w:r>
      <w:r w:rsidR="00695DDC" w:rsidRPr="00B13E0B">
        <w:rPr>
          <w:rFonts w:ascii="Times New Roman" w:eastAsia="TimesNewRomanPSMT" w:hAnsi="Times New Roman" w:cs="Times New Roman"/>
          <w:color w:val="010202"/>
          <w:sz w:val="20"/>
          <w:szCs w:val="20"/>
        </w:rPr>
        <w:t>SNa</w:t>
      </w:r>
      <w:r w:rsidR="00E00C3B" w:rsidRPr="00B13E0B">
        <w:rPr>
          <w:rFonts w:ascii="Times New Roman" w:eastAsia="TimesNewRomanPSMT" w:hAnsi="Times New Roman" w:cs="Times New Roman"/>
          <w:color w:val="010202"/>
          <w:sz w:val="20"/>
          <w:szCs w:val="20"/>
        </w:rPr>
        <w:t xml:space="preserve"> </w:t>
      </w:r>
      <w:r w:rsidR="00E00C3B" w:rsidRPr="00B13E0B">
        <w:rPr>
          <w:rFonts w:ascii="Times New Roman" w:eastAsia="TimesNewRomanPSMT" w:hAnsi="Times New Roman" w:cs="Times New Roman"/>
          <w:color w:val="010202"/>
          <w:sz w:val="20"/>
          <w:szCs w:val="20"/>
        </w:rPr>
        <w:tab/>
      </w:r>
      <w:r w:rsidR="00E00C3B" w:rsidRPr="00B13E0B">
        <w:rPr>
          <w:rFonts w:ascii="Times New Roman" w:eastAsia="TimesNewRomanPSMT" w:hAnsi="Times New Roman" w:cs="Times New Roman"/>
          <w:color w:val="010202"/>
          <w:sz w:val="20"/>
          <w:szCs w:val="20"/>
        </w:rPr>
        <w:tab/>
        <w:t>C</w:t>
      </w:r>
      <w:r w:rsidR="00E00C3B" w:rsidRPr="00B13E0B">
        <w:rPr>
          <w:rFonts w:ascii="Times New Roman" w:eastAsia="TimesNewRomanPSMT" w:hAnsi="Times New Roman" w:cs="Times New Roman"/>
          <w:color w:val="010202"/>
          <w:sz w:val="20"/>
          <w:szCs w:val="20"/>
          <w:vertAlign w:val="subscript"/>
        </w:rPr>
        <w:t>32</w:t>
      </w:r>
      <w:r w:rsidR="00E00C3B" w:rsidRPr="00B13E0B">
        <w:rPr>
          <w:rFonts w:ascii="Times New Roman" w:eastAsia="TimesNewRomanPSMT" w:hAnsi="Times New Roman" w:cs="Times New Roman"/>
          <w:color w:val="010202"/>
          <w:sz w:val="20"/>
          <w:szCs w:val="20"/>
        </w:rPr>
        <w:t>H</w:t>
      </w:r>
      <w:r w:rsidR="00E00C3B" w:rsidRPr="00B13E0B">
        <w:rPr>
          <w:rFonts w:ascii="Times New Roman" w:eastAsia="TimesNewRomanPSMT" w:hAnsi="Times New Roman" w:cs="Times New Roman"/>
          <w:color w:val="010202"/>
          <w:sz w:val="20"/>
          <w:szCs w:val="20"/>
          <w:vertAlign w:val="subscript"/>
        </w:rPr>
        <w:t>22</w:t>
      </w:r>
      <w:r w:rsidR="00E00C3B" w:rsidRPr="00B13E0B">
        <w:rPr>
          <w:rFonts w:ascii="Times New Roman" w:eastAsia="TimesNewRomanPSMT" w:hAnsi="Times New Roman" w:cs="Times New Roman"/>
          <w:color w:val="010202"/>
          <w:sz w:val="20"/>
          <w:szCs w:val="20"/>
        </w:rPr>
        <w:t>N</w:t>
      </w:r>
      <w:r w:rsidR="00E00C3B" w:rsidRPr="00B13E0B">
        <w:rPr>
          <w:rFonts w:ascii="Times New Roman" w:eastAsia="TimesNewRomanPSMT" w:hAnsi="Times New Roman" w:cs="Times New Roman"/>
          <w:color w:val="010202"/>
          <w:sz w:val="20"/>
          <w:szCs w:val="20"/>
          <w:vertAlign w:val="subscript"/>
        </w:rPr>
        <w:t>6</w:t>
      </w:r>
      <w:r w:rsidR="00E00C3B" w:rsidRPr="00B13E0B">
        <w:rPr>
          <w:rFonts w:ascii="Times New Roman" w:eastAsia="TimesNewRomanPSMT" w:hAnsi="Times New Roman" w:cs="Times New Roman"/>
          <w:color w:val="010202"/>
          <w:sz w:val="20"/>
          <w:szCs w:val="20"/>
        </w:rPr>
        <w:t>Na</w:t>
      </w:r>
      <w:r w:rsidR="00E00C3B" w:rsidRPr="00B13E0B">
        <w:rPr>
          <w:rFonts w:ascii="Times New Roman" w:eastAsia="TimesNewRomanPSMT" w:hAnsi="Times New Roman" w:cs="Times New Roman"/>
          <w:color w:val="010202"/>
          <w:sz w:val="20"/>
          <w:szCs w:val="20"/>
          <w:vertAlign w:val="subscript"/>
        </w:rPr>
        <w:t>2</w:t>
      </w:r>
      <w:r w:rsidR="00E00C3B" w:rsidRPr="00B13E0B">
        <w:rPr>
          <w:rFonts w:ascii="Times New Roman" w:eastAsia="TimesNewRomanPSMT" w:hAnsi="Times New Roman" w:cs="Times New Roman"/>
          <w:color w:val="010202"/>
          <w:sz w:val="20"/>
          <w:szCs w:val="20"/>
        </w:rPr>
        <w:t>O</w:t>
      </w:r>
      <w:r w:rsidR="00E00C3B" w:rsidRPr="00B13E0B">
        <w:rPr>
          <w:rFonts w:ascii="Times New Roman" w:eastAsia="TimesNewRomanPSMT" w:hAnsi="Times New Roman" w:cs="Times New Roman"/>
          <w:color w:val="010202"/>
          <w:sz w:val="20"/>
          <w:szCs w:val="20"/>
          <w:vertAlign w:val="subscript"/>
        </w:rPr>
        <w:t>6</w:t>
      </w:r>
      <w:r w:rsidR="00E00C3B" w:rsidRPr="00B13E0B">
        <w:rPr>
          <w:rFonts w:ascii="Times New Roman" w:eastAsia="TimesNewRomanPSMT" w:hAnsi="Times New Roman" w:cs="Times New Roman"/>
          <w:color w:val="010202"/>
          <w:sz w:val="20"/>
          <w:szCs w:val="20"/>
        </w:rPr>
        <w:t>S</w:t>
      </w:r>
      <w:r w:rsidR="00E00C3B" w:rsidRPr="00B13E0B">
        <w:rPr>
          <w:rFonts w:ascii="Times New Roman" w:eastAsia="TimesNewRomanPSMT" w:hAnsi="Times New Roman" w:cs="Times New Roman"/>
          <w:color w:val="010202"/>
          <w:sz w:val="20"/>
          <w:szCs w:val="20"/>
          <w:vertAlign w:val="subscript"/>
        </w:rPr>
        <w:t>2</w:t>
      </w:r>
    </w:p>
    <w:p w:rsidR="00E00C3B" w:rsidRPr="00B13E0B" w:rsidRDefault="00695DDC" w:rsidP="007D3F63">
      <w:pPr>
        <w:autoSpaceDE w:val="0"/>
        <w:autoSpaceDN w:val="0"/>
        <w:adjustRightInd w:val="0"/>
        <w:spacing w:before="120" w:after="120" w:line="360" w:lineRule="auto"/>
        <w:ind w:firstLine="720"/>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 xml:space="preserve">Type </w:t>
      </w:r>
      <w:r w:rsidRPr="00B13E0B">
        <w:rPr>
          <w:rFonts w:ascii="Times New Roman" w:eastAsia="TimesNewRomanPSMT" w:hAnsi="Times New Roman" w:cs="Times New Roman"/>
          <w:color w:val="010202"/>
          <w:sz w:val="20"/>
          <w:szCs w:val="20"/>
        </w:rPr>
        <w:tab/>
      </w:r>
      <w:r w:rsidRPr="00B13E0B">
        <w:rPr>
          <w:rFonts w:ascii="Times New Roman" w:eastAsia="TimesNewRomanPSMT" w:hAnsi="Times New Roman" w:cs="Times New Roman"/>
          <w:color w:val="010202"/>
          <w:sz w:val="20"/>
          <w:szCs w:val="20"/>
        </w:rPr>
        <w:tab/>
      </w:r>
      <w:r w:rsidRPr="00B13E0B">
        <w:rPr>
          <w:rFonts w:ascii="Times New Roman" w:eastAsia="TimesNewRomanPSMT" w:hAnsi="Times New Roman" w:cs="Times New Roman"/>
          <w:color w:val="010202"/>
          <w:sz w:val="20"/>
          <w:szCs w:val="20"/>
        </w:rPr>
        <w:tab/>
      </w:r>
      <w:r w:rsidRPr="00B13E0B">
        <w:rPr>
          <w:rFonts w:ascii="Times New Roman" w:eastAsia="TimesNewRomanPSMT" w:hAnsi="Times New Roman" w:cs="Times New Roman"/>
          <w:color w:val="010202"/>
          <w:sz w:val="20"/>
          <w:szCs w:val="20"/>
        </w:rPr>
        <w:tab/>
      </w:r>
      <w:r w:rsidR="00242CEB" w:rsidRPr="00B13E0B">
        <w:rPr>
          <w:rFonts w:ascii="Times New Roman" w:eastAsia="TimesNewRomanPSMT" w:hAnsi="Times New Roman" w:cs="Times New Roman"/>
          <w:color w:val="010202"/>
          <w:sz w:val="20"/>
          <w:szCs w:val="20"/>
        </w:rPr>
        <w:t>Acid dye</w:t>
      </w:r>
      <w:r w:rsidR="00242CEB" w:rsidRPr="00B13E0B">
        <w:rPr>
          <w:rFonts w:ascii="Times New Roman" w:eastAsia="TimesNewRomanPSMT" w:hAnsi="Times New Roman" w:cs="Times New Roman"/>
          <w:color w:val="010202"/>
          <w:sz w:val="20"/>
          <w:szCs w:val="20"/>
        </w:rPr>
        <w:tab/>
      </w:r>
      <w:r w:rsidR="00E00C3B" w:rsidRPr="00B13E0B">
        <w:rPr>
          <w:rFonts w:ascii="Times New Roman" w:eastAsia="TimesNewRomanPSMT" w:hAnsi="Times New Roman" w:cs="Times New Roman"/>
          <w:color w:val="010202"/>
          <w:sz w:val="20"/>
          <w:szCs w:val="20"/>
        </w:rPr>
        <w:tab/>
      </w:r>
      <w:r w:rsidR="00E00C3B" w:rsidRPr="00B13E0B">
        <w:rPr>
          <w:rFonts w:ascii="Times New Roman" w:eastAsia="TimesNewRomanPSMT" w:hAnsi="Times New Roman" w:cs="Times New Roman"/>
          <w:color w:val="010202"/>
          <w:sz w:val="20"/>
          <w:szCs w:val="20"/>
        </w:rPr>
        <w:tab/>
        <w:t>Acid-Basic</w:t>
      </w:r>
      <w:r w:rsidR="00BE7FB8" w:rsidRPr="00B13E0B">
        <w:rPr>
          <w:rFonts w:ascii="Times New Roman" w:eastAsia="TimesNewRomanPSMT" w:hAnsi="Times New Roman" w:cs="Times New Roman"/>
          <w:color w:val="010202"/>
          <w:sz w:val="20"/>
          <w:szCs w:val="20"/>
        </w:rPr>
        <w:t xml:space="preserve"> Indicator</w:t>
      </w:r>
    </w:p>
    <w:p w:rsidR="00695DDC" w:rsidRPr="00B13E0B" w:rsidRDefault="006E6195" w:rsidP="007D3F63">
      <w:pPr>
        <w:autoSpaceDE w:val="0"/>
        <w:autoSpaceDN w:val="0"/>
        <w:adjustRightInd w:val="0"/>
        <w:spacing w:before="120" w:after="120" w:line="360" w:lineRule="auto"/>
        <w:ind w:firstLine="720"/>
        <w:jc w:val="both"/>
        <w:rPr>
          <w:rFonts w:ascii="Times New Roman" w:hAnsi="Times New Roman" w:cs="Times New Roman"/>
          <w:sz w:val="20"/>
          <w:szCs w:val="20"/>
        </w:rPr>
      </w:pPr>
      <w:proofErr w:type="spellStart"/>
      <w:r w:rsidRPr="00B13E0B">
        <w:rPr>
          <w:rFonts w:ascii="Times New Roman" w:hAnsi="Times New Roman" w:cs="Times New Roman"/>
          <w:sz w:val="20"/>
          <w:szCs w:val="20"/>
        </w:rPr>
        <w:t>λmax</w:t>
      </w:r>
      <w:proofErr w:type="spellEnd"/>
      <w:r w:rsidRPr="00B13E0B">
        <w:rPr>
          <w:rFonts w:ascii="Times New Roman" w:hAnsi="Times New Roman" w:cs="Times New Roman"/>
          <w:sz w:val="20"/>
          <w:szCs w:val="20"/>
        </w:rPr>
        <w:tab/>
      </w:r>
      <w:r w:rsidRPr="00B13E0B">
        <w:rPr>
          <w:rFonts w:ascii="Times New Roman" w:hAnsi="Times New Roman" w:cs="Times New Roman"/>
          <w:sz w:val="20"/>
          <w:szCs w:val="20"/>
        </w:rPr>
        <w:tab/>
      </w:r>
      <w:r w:rsidRPr="00B13E0B">
        <w:rPr>
          <w:rFonts w:ascii="Times New Roman" w:hAnsi="Times New Roman" w:cs="Times New Roman"/>
          <w:sz w:val="20"/>
          <w:szCs w:val="20"/>
        </w:rPr>
        <w:tab/>
      </w:r>
      <w:r w:rsidRPr="00B13E0B">
        <w:rPr>
          <w:rFonts w:ascii="Times New Roman" w:hAnsi="Times New Roman" w:cs="Times New Roman"/>
          <w:sz w:val="20"/>
          <w:szCs w:val="20"/>
        </w:rPr>
        <w:tab/>
        <w:t>46</w:t>
      </w:r>
      <w:r w:rsidR="00F00630" w:rsidRPr="00B13E0B">
        <w:rPr>
          <w:rFonts w:ascii="Times New Roman" w:hAnsi="Times New Roman" w:cs="Times New Roman"/>
          <w:sz w:val="20"/>
          <w:szCs w:val="20"/>
        </w:rPr>
        <w:t>0-470 nm</w:t>
      </w:r>
      <w:r w:rsidR="00F00630" w:rsidRPr="00B13E0B">
        <w:rPr>
          <w:rFonts w:ascii="Times New Roman" w:hAnsi="Times New Roman" w:cs="Times New Roman"/>
          <w:sz w:val="20"/>
          <w:szCs w:val="20"/>
        </w:rPr>
        <w:tab/>
      </w:r>
      <w:r w:rsidR="00F00630" w:rsidRPr="00B13E0B">
        <w:rPr>
          <w:rFonts w:ascii="Times New Roman" w:hAnsi="Times New Roman" w:cs="Times New Roman"/>
          <w:sz w:val="20"/>
          <w:szCs w:val="20"/>
        </w:rPr>
        <w:tab/>
      </w:r>
      <w:r w:rsidR="00F00630" w:rsidRPr="00B13E0B">
        <w:rPr>
          <w:rFonts w:ascii="Times New Roman" w:hAnsi="Times New Roman" w:cs="Times New Roman"/>
          <w:sz w:val="20"/>
          <w:szCs w:val="20"/>
        </w:rPr>
        <w:tab/>
        <w:t xml:space="preserve">497-498 </w:t>
      </w:r>
      <w:r w:rsidRPr="00B13E0B">
        <w:rPr>
          <w:rFonts w:ascii="Times New Roman" w:hAnsi="Times New Roman" w:cs="Times New Roman"/>
          <w:sz w:val="20"/>
          <w:szCs w:val="20"/>
        </w:rPr>
        <w:t>nm</w:t>
      </w:r>
    </w:p>
    <w:p w:rsidR="00C43490" w:rsidRPr="00B13E0B" w:rsidRDefault="00C43490" w:rsidP="007D3F63">
      <w:pPr>
        <w:autoSpaceDE w:val="0"/>
        <w:autoSpaceDN w:val="0"/>
        <w:adjustRightInd w:val="0"/>
        <w:spacing w:before="120" w:after="120" w:line="360" w:lineRule="auto"/>
        <w:ind w:firstLine="720"/>
        <w:jc w:val="both"/>
        <w:rPr>
          <w:rFonts w:ascii="Times New Roman" w:eastAsia="TimesNewRomanPSMT" w:hAnsi="Times New Roman" w:cs="Times New Roman"/>
          <w:color w:val="010202"/>
          <w:sz w:val="20"/>
          <w:szCs w:val="20"/>
        </w:rPr>
      </w:pPr>
      <w:r w:rsidRPr="00B13E0B">
        <w:rPr>
          <w:rFonts w:ascii="Times New Roman" w:hAnsi="Times New Roman" w:cs="Times New Roman"/>
          <w:sz w:val="20"/>
          <w:szCs w:val="20"/>
        </w:rPr>
        <w:t>Solubility in water</w:t>
      </w:r>
      <w:r w:rsidRPr="00B13E0B">
        <w:rPr>
          <w:rFonts w:ascii="Times New Roman" w:hAnsi="Times New Roman" w:cs="Times New Roman"/>
          <w:sz w:val="20"/>
          <w:szCs w:val="20"/>
        </w:rPr>
        <w:tab/>
      </w:r>
      <w:r w:rsidRPr="00B13E0B">
        <w:rPr>
          <w:rFonts w:ascii="Times New Roman" w:hAnsi="Times New Roman" w:cs="Times New Roman"/>
          <w:sz w:val="20"/>
          <w:szCs w:val="20"/>
        </w:rPr>
        <w:tab/>
      </w:r>
      <w:r w:rsidRPr="006B2551">
        <w:rPr>
          <w:rFonts w:ascii="Times New Roman" w:hAnsi="Times New Roman" w:cs="Times New Roman"/>
          <w:i/>
          <w:sz w:val="20"/>
          <w:szCs w:val="20"/>
        </w:rPr>
        <w:t>Sol</w:t>
      </w:r>
      <w:r w:rsidRPr="00B13E0B">
        <w:rPr>
          <w:rFonts w:ascii="Times New Roman" w:hAnsi="Times New Roman" w:cs="Times New Roman"/>
          <w:sz w:val="20"/>
          <w:szCs w:val="20"/>
        </w:rPr>
        <w:t>uble</w:t>
      </w:r>
      <w:r w:rsidRPr="00B13E0B">
        <w:rPr>
          <w:rFonts w:ascii="Times New Roman" w:hAnsi="Times New Roman" w:cs="Times New Roman"/>
          <w:sz w:val="20"/>
          <w:szCs w:val="20"/>
        </w:rPr>
        <w:tab/>
      </w:r>
      <w:r w:rsidRPr="00B13E0B">
        <w:rPr>
          <w:rFonts w:ascii="Times New Roman" w:hAnsi="Times New Roman" w:cs="Times New Roman"/>
          <w:sz w:val="20"/>
          <w:szCs w:val="20"/>
        </w:rPr>
        <w:tab/>
      </w:r>
      <w:r w:rsidRPr="00B13E0B">
        <w:rPr>
          <w:rFonts w:ascii="Times New Roman" w:hAnsi="Times New Roman" w:cs="Times New Roman"/>
          <w:sz w:val="20"/>
          <w:szCs w:val="20"/>
        </w:rPr>
        <w:tab/>
        <w:t>Soluble</w:t>
      </w:r>
    </w:p>
    <w:p w:rsidR="00695DDC" w:rsidRPr="00B13E0B" w:rsidRDefault="00D51FEB" w:rsidP="007D3F63">
      <w:pPr>
        <w:pStyle w:val="Default"/>
        <w:spacing w:before="120" w:after="120" w:line="360" w:lineRule="auto"/>
        <w:jc w:val="both"/>
        <w:rPr>
          <w:b/>
          <w:sz w:val="20"/>
          <w:szCs w:val="20"/>
        </w:rPr>
      </w:pPr>
      <w:r w:rsidRPr="00B13E0B">
        <w:rPr>
          <w:b/>
          <w:noProof/>
          <w:sz w:val="20"/>
          <w:szCs w:val="20"/>
          <w:lang w:val="en-IN" w:eastAsia="en-IN"/>
        </w:rPr>
        <w:lastRenderedPageBreak/>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34290</wp:posOffset>
                </wp:positionV>
                <wp:extent cx="5739765" cy="635"/>
                <wp:effectExtent l="9525" t="5715" r="13335" b="1270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976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F28F5" id="AutoShape 9" o:spid="_x0000_s1026" type="#_x0000_t34" style="position:absolute;margin-left:-.75pt;margin-top:2.7pt;width:451.9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" adj="10799"/>
            </w:pict>
          </mc:Fallback>
        </mc:AlternateContent>
      </w:r>
    </w:p>
    <w:p w:rsidR="00741EF0" w:rsidRDefault="00207265" w:rsidP="007D3F63">
      <w:pPr>
        <w:autoSpaceDE w:val="0"/>
        <w:autoSpaceDN w:val="0"/>
        <w:adjustRightInd w:val="0"/>
        <w:spacing w:before="120" w:after="120" w:line="360" w:lineRule="auto"/>
        <w:jc w:val="both"/>
        <w:rPr>
          <w:rFonts w:ascii="Times New Roman" w:hAnsi="Times New Roman" w:cs="Times New Roman"/>
          <w:sz w:val="20"/>
          <w:szCs w:val="20"/>
        </w:rPr>
      </w:pPr>
      <w:r w:rsidRPr="00207265">
        <w:rPr>
          <w:rFonts w:ascii="Times New Roman" w:hAnsi="Times New Roman" w:cs="Times New Roman"/>
          <w:b/>
          <w:sz w:val="20"/>
          <w:szCs w:val="20"/>
        </w:rPr>
        <w:t xml:space="preserve">Table 1. </w:t>
      </w:r>
      <w:proofErr w:type="spellStart"/>
      <w:r w:rsidRPr="00207265">
        <w:rPr>
          <w:rFonts w:ascii="Times New Roman" w:hAnsi="Times New Roman" w:cs="Times New Roman"/>
          <w:sz w:val="20"/>
          <w:szCs w:val="20"/>
        </w:rPr>
        <w:t>Physico</w:t>
      </w:r>
      <w:proofErr w:type="spellEnd"/>
      <w:r w:rsidRPr="00207265">
        <w:rPr>
          <w:rFonts w:ascii="Times New Roman" w:hAnsi="Times New Roman" w:cs="Times New Roman"/>
          <w:sz w:val="20"/>
          <w:szCs w:val="20"/>
        </w:rPr>
        <w:t>-chemical characteristics of the Methyl orange and Congo red dye.</w:t>
      </w:r>
    </w:p>
    <w:tbl>
      <w:tblPr>
        <w:tblStyle w:val="TableGrid"/>
        <w:tblW w:w="0" w:type="auto"/>
        <w:tblLook w:val="04A0" w:firstRow="1" w:lastRow="0" w:firstColumn="1" w:lastColumn="0" w:noHBand="0" w:noVBand="1"/>
      </w:tblPr>
      <w:tblGrid>
        <w:gridCol w:w="2337"/>
        <w:gridCol w:w="2337"/>
        <w:gridCol w:w="2338"/>
        <w:gridCol w:w="2338"/>
      </w:tblGrid>
      <w:tr w:rsidR="006B2551" w:rsidTr="00D06F59">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hAnsi="Times New Roman" w:cs="Times New Roman"/>
                <w:b/>
                <w:bCs/>
                <w:color w:val="010202"/>
                <w:sz w:val="20"/>
                <w:szCs w:val="20"/>
              </w:rPr>
              <w:t>Parameters</w:t>
            </w:r>
          </w:p>
        </w:tc>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Pr>
                <w:rFonts w:ascii="Times New Roman" w:eastAsia="TimesNewRomanPSMT" w:hAnsi="Times New Roman" w:cs="Times New Roman"/>
                <w:b/>
                <w:color w:val="010202"/>
                <w:sz w:val="20"/>
                <w:szCs w:val="20"/>
              </w:rPr>
              <w:t>Methyl orange</w:t>
            </w:r>
          </w:p>
        </w:tc>
        <w:tc>
          <w:tcPr>
            <w:tcW w:w="2338" w:type="dxa"/>
          </w:tcPr>
          <w:p w:rsidR="006B2551" w:rsidRPr="00B13E0B" w:rsidRDefault="006B2551" w:rsidP="00D06F59">
            <w:pPr>
              <w:autoSpaceDE w:val="0"/>
              <w:autoSpaceDN w:val="0"/>
              <w:adjustRightInd w:val="0"/>
              <w:spacing w:before="120" w:after="120" w:line="360" w:lineRule="auto"/>
              <w:ind w:firstLine="720"/>
              <w:jc w:val="both"/>
              <w:rPr>
                <w:rFonts w:ascii="Times New Roman" w:hAnsi="Times New Roman" w:cs="Times New Roman"/>
                <w:b/>
                <w:bCs/>
                <w:color w:val="010202"/>
                <w:sz w:val="20"/>
                <w:szCs w:val="20"/>
              </w:rPr>
            </w:pPr>
            <w:r w:rsidRPr="00B13E0B">
              <w:rPr>
                <w:rFonts w:ascii="Times New Roman" w:eastAsia="TimesNewRomanPSMT" w:hAnsi="Times New Roman" w:cs="Times New Roman"/>
                <w:b/>
                <w:color w:val="010202"/>
                <w:sz w:val="20"/>
                <w:szCs w:val="20"/>
              </w:rPr>
              <w:t>Congo red</w:t>
            </w:r>
          </w:p>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r>
      <w:tr w:rsidR="006B2551" w:rsidTr="00D06F59">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Synonym</w:t>
            </w:r>
          </w:p>
        </w:tc>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54</w:t>
            </w: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r>
      <w:tr w:rsidR="006B2551" w:rsidTr="00D06F59">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7-58-0 Orange III</w:t>
            </w:r>
          </w:p>
        </w:tc>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Direct red 28</w:t>
            </w: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r>
      <w:tr w:rsidR="006B2551" w:rsidTr="00D06F59">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Molecular Weight</w:t>
            </w:r>
          </w:p>
        </w:tc>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327.33g/</w:t>
            </w:r>
            <w:proofErr w:type="spellStart"/>
            <w:r w:rsidRPr="00B13E0B">
              <w:rPr>
                <w:rFonts w:ascii="Times New Roman" w:eastAsia="TimesNewRomanPSMT" w:hAnsi="Times New Roman" w:cs="Times New Roman"/>
                <w:color w:val="010202"/>
                <w:sz w:val="20"/>
                <w:szCs w:val="20"/>
              </w:rPr>
              <w:t>mol</w:t>
            </w:r>
            <w:proofErr w:type="spellEnd"/>
          </w:p>
        </w:tc>
        <w:tc>
          <w:tcPr>
            <w:tcW w:w="2338" w:type="dxa"/>
          </w:tcPr>
          <w:p w:rsidR="006B2551" w:rsidRPr="00B13E0B" w:rsidRDefault="006B2551" w:rsidP="006B2551">
            <w:pPr>
              <w:autoSpaceDE w:val="0"/>
              <w:autoSpaceDN w:val="0"/>
              <w:adjustRightInd w:val="0"/>
              <w:spacing w:before="120" w:after="120" w:line="360" w:lineRule="auto"/>
              <w:ind w:firstLine="720"/>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696.665g/</w:t>
            </w:r>
            <w:proofErr w:type="spellStart"/>
            <w:r w:rsidRPr="00B13E0B">
              <w:rPr>
                <w:rFonts w:ascii="Times New Roman" w:eastAsia="TimesNewRomanPSMT" w:hAnsi="Times New Roman" w:cs="Times New Roman"/>
                <w:color w:val="010202"/>
                <w:sz w:val="20"/>
                <w:szCs w:val="20"/>
              </w:rPr>
              <w:t>mol</w:t>
            </w:r>
            <w:proofErr w:type="spellEnd"/>
          </w:p>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r>
      <w:tr w:rsidR="006B2551" w:rsidTr="00D06F59">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Molecular formula</w:t>
            </w:r>
          </w:p>
        </w:tc>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C</w:t>
            </w:r>
            <w:r w:rsidRPr="00B13E0B">
              <w:rPr>
                <w:rFonts w:ascii="Times New Roman" w:eastAsia="TimesNewRomanPSMT" w:hAnsi="Times New Roman" w:cs="Times New Roman"/>
                <w:color w:val="010202"/>
                <w:sz w:val="20"/>
                <w:szCs w:val="20"/>
                <w:vertAlign w:val="subscript"/>
              </w:rPr>
              <w:t>14</w:t>
            </w:r>
            <w:r w:rsidRPr="00B13E0B">
              <w:rPr>
                <w:rFonts w:ascii="Times New Roman" w:eastAsia="TimesNewRomanPSMT" w:hAnsi="Times New Roman" w:cs="Times New Roman"/>
                <w:color w:val="010202"/>
                <w:sz w:val="20"/>
                <w:szCs w:val="20"/>
              </w:rPr>
              <w:t>H</w:t>
            </w:r>
            <w:r w:rsidRPr="00B13E0B">
              <w:rPr>
                <w:rFonts w:ascii="Times New Roman" w:eastAsia="TimesNewRomanPSMT" w:hAnsi="Times New Roman" w:cs="Times New Roman"/>
                <w:color w:val="010202"/>
                <w:sz w:val="20"/>
                <w:szCs w:val="20"/>
                <w:vertAlign w:val="subscript"/>
              </w:rPr>
              <w:t>14</w:t>
            </w:r>
            <w:r w:rsidRPr="00B13E0B">
              <w:rPr>
                <w:rFonts w:ascii="Times New Roman" w:eastAsia="TimesNewRomanPSMT" w:hAnsi="Times New Roman" w:cs="Times New Roman"/>
                <w:color w:val="010202"/>
                <w:sz w:val="20"/>
                <w:szCs w:val="20"/>
              </w:rPr>
              <w:t>N</w:t>
            </w:r>
            <w:r w:rsidRPr="00B13E0B">
              <w:rPr>
                <w:rFonts w:ascii="Times New Roman" w:eastAsia="TimesNewRomanPSMT" w:hAnsi="Times New Roman" w:cs="Times New Roman"/>
                <w:color w:val="010202"/>
                <w:sz w:val="20"/>
                <w:szCs w:val="20"/>
                <w:vertAlign w:val="subscript"/>
              </w:rPr>
              <w:t>3</w:t>
            </w:r>
            <w:r w:rsidRPr="00B13E0B">
              <w:rPr>
                <w:rFonts w:ascii="Times New Roman" w:eastAsia="TimesNewRomanPSMT" w:hAnsi="Times New Roman" w:cs="Times New Roman"/>
                <w:color w:val="010202"/>
                <w:sz w:val="20"/>
                <w:szCs w:val="20"/>
              </w:rPr>
              <w:t>O</w:t>
            </w:r>
            <w:r w:rsidRPr="00B13E0B">
              <w:rPr>
                <w:rFonts w:ascii="Times New Roman" w:eastAsia="TimesNewRomanPSMT" w:hAnsi="Times New Roman" w:cs="Times New Roman"/>
                <w:color w:val="010202"/>
                <w:sz w:val="20"/>
                <w:szCs w:val="20"/>
                <w:vertAlign w:val="subscript"/>
              </w:rPr>
              <w:t>3</w:t>
            </w:r>
            <w:r w:rsidRPr="00B13E0B">
              <w:rPr>
                <w:rFonts w:ascii="Times New Roman" w:eastAsia="TimesNewRomanPSMT" w:hAnsi="Times New Roman" w:cs="Times New Roman"/>
                <w:color w:val="010202"/>
                <w:sz w:val="20"/>
                <w:szCs w:val="20"/>
              </w:rPr>
              <w:t>SNa</w:t>
            </w: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C</w:t>
            </w:r>
            <w:r w:rsidRPr="00B13E0B">
              <w:rPr>
                <w:rFonts w:ascii="Times New Roman" w:eastAsia="TimesNewRomanPSMT" w:hAnsi="Times New Roman" w:cs="Times New Roman"/>
                <w:color w:val="010202"/>
                <w:sz w:val="20"/>
                <w:szCs w:val="20"/>
                <w:vertAlign w:val="subscript"/>
              </w:rPr>
              <w:t>32</w:t>
            </w:r>
            <w:r w:rsidRPr="00B13E0B">
              <w:rPr>
                <w:rFonts w:ascii="Times New Roman" w:eastAsia="TimesNewRomanPSMT" w:hAnsi="Times New Roman" w:cs="Times New Roman"/>
                <w:color w:val="010202"/>
                <w:sz w:val="20"/>
                <w:szCs w:val="20"/>
              </w:rPr>
              <w:t>H</w:t>
            </w:r>
            <w:r w:rsidRPr="00B13E0B">
              <w:rPr>
                <w:rFonts w:ascii="Times New Roman" w:eastAsia="TimesNewRomanPSMT" w:hAnsi="Times New Roman" w:cs="Times New Roman"/>
                <w:color w:val="010202"/>
                <w:sz w:val="20"/>
                <w:szCs w:val="20"/>
                <w:vertAlign w:val="subscript"/>
              </w:rPr>
              <w:t>22</w:t>
            </w:r>
            <w:r w:rsidRPr="00B13E0B">
              <w:rPr>
                <w:rFonts w:ascii="Times New Roman" w:eastAsia="TimesNewRomanPSMT" w:hAnsi="Times New Roman" w:cs="Times New Roman"/>
                <w:color w:val="010202"/>
                <w:sz w:val="20"/>
                <w:szCs w:val="20"/>
              </w:rPr>
              <w:t>N</w:t>
            </w:r>
            <w:r w:rsidRPr="00B13E0B">
              <w:rPr>
                <w:rFonts w:ascii="Times New Roman" w:eastAsia="TimesNewRomanPSMT" w:hAnsi="Times New Roman" w:cs="Times New Roman"/>
                <w:color w:val="010202"/>
                <w:sz w:val="20"/>
                <w:szCs w:val="20"/>
                <w:vertAlign w:val="subscript"/>
              </w:rPr>
              <w:t>6</w:t>
            </w:r>
            <w:r w:rsidRPr="00B13E0B">
              <w:rPr>
                <w:rFonts w:ascii="Times New Roman" w:eastAsia="TimesNewRomanPSMT" w:hAnsi="Times New Roman" w:cs="Times New Roman"/>
                <w:color w:val="010202"/>
                <w:sz w:val="20"/>
                <w:szCs w:val="20"/>
              </w:rPr>
              <w:t>Na</w:t>
            </w:r>
            <w:r w:rsidRPr="00B13E0B">
              <w:rPr>
                <w:rFonts w:ascii="Times New Roman" w:eastAsia="TimesNewRomanPSMT" w:hAnsi="Times New Roman" w:cs="Times New Roman"/>
                <w:color w:val="010202"/>
                <w:sz w:val="20"/>
                <w:szCs w:val="20"/>
                <w:vertAlign w:val="subscript"/>
              </w:rPr>
              <w:t>2</w:t>
            </w:r>
            <w:r w:rsidRPr="00B13E0B">
              <w:rPr>
                <w:rFonts w:ascii="Times New Roman" w:eastAsia="TimesNewRomanPSMT" w:hAnsi="Times New Roman" w:cs="Times New Roman"/>
                <w:color w:val="010202"/>
                <w:sz w:val="20"/>
                <w:szCs w:val="20"/>
              </w:rPr>
              <w:t>O</w:t>
            </w:r>
            <w:r w:rsidRPr="00B13E0B">
              <w:rPr>
                <w:rFonts w:ascii="Times New Roman" w:eastAsia="TimesNewRomanPSMT" w:hAnsi="Times New Roman" w:cs="Times New Roman"/>
                <w:color w:val="010202"/>
                <w:sz w:val="20"/>
                <w:szCs w:val="20"/>
                <w:vertAlign w:val="subscript"/>
              </w:rPr>
              <w:t>6</w:t>
            </w:r>
            <w:r w:rsidRPr="00B13E0B">
              <w:rPr>
                <w:rFonts w:ascii="Times New Roman" w:eastAsia="TimesNewRomanPSMT" w:hAnsi="Times New Roman" w:cs="Times New Roman"/>
                <w:color w:val="010202"/>
                <w:sz w:val="20"/>
                <w:szCs w:val="20"/>
              </w:rPr>
              <w:t>S</w:t>
            </w:r>
            <w:r w:rsidRPr="00B13E0B">
              <w:rPr>
                <w:rFonts w:ascii="Times New Roman" w:eastAsia="TimesNewRomanPSMT" w:hAnsi="Times New Roman" w:cs="Times New Roman"/>
                <w:color w:val="010202"/>
                <w:sz w:val="20"/>
                <w:szCs w:val="20"/>
                <w:vertAlign w:val="subscript"/>
              </w:rPr>
              <w:t>2</w:t>
            </w: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r>
      <w:tr w:rsidR="006B2551" w:rsidTr="00D06F59">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Type</w:t>
            </w:r>
          </w:p>
        </w:tc>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Acid dye</w:t>
            </w: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color w:val="010202"/>
                <w:sz w:val="20"/>
                <w:szCs w:val="20"/>
              </w:rPr>
              <w:t>Acid-Basic Indicator</w:t>
            </w: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r>
      <w:tr w:rsidR="006B2551" w:rsidTr="00D06F59">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roofErr w:type="spellStart"/>
            <w:r w:rsidRPr="00B13E0B">
              <w:rPr>
                <w:rFonts w:ascii="Times New Roman" w:hAnsi="Times New Roman" w:cs="Times New Roman"/>
                <w:sz w:val="20"/>
                <w:szCs w:val="20"/>
              </w:rPr>
              <w:t>λmax</w:t>
            </w:r>
            <w:proofErr w:type="spellEnd"/>
            <w:r w:rsidRPr="00B13E0B">
              <w:rPr>
                <w:rFonts w:ascii="Times New Roman" w:hAnsi="Times New Roman" w:cs="Times New Roman"/>
                <w:sz w:val="20"/>
                <w:szCs w:val="20"/>
              </w:rPr>
              <w:tab/>
            </w:r>
          </w:p>
        </w:tc>
        <w:tc>
          <w:tcPr>
            <w:tcW w:w="2337"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hAnsi="Times New Roman" w:cs="Times New Roman"/>
                <w:sz w:val="20"/>
                <w:szCs w:val="20"/>
              </w:rPr>
              <w:t>460-470 nm</w:t>
            </w: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sidRPr="00B13E0B">
              <w:rPr>
                <w:rFonts w:ascii="Times New Roman" w:hAnsi="Times New Roman" w:cs="Times New Roman"/>
                <w:sz w:val="20"/>
                <w:szCs w:val="20"/>
              </w:rPr>
              <w:t>497-498 nm</w:t>
            </w:r>
            <w:r>
              <w:rPr>
                <w:rFonts w:ascii="Times New Roman" w:eastAsia="TimesNewRomanPSMT" w:hAnsi="Times New Roman" w:cs="Times New Roman"/>
                <w:color w:val="010202"/>
                <w:sz w:val="20"/>
                <w:szCs w:val="20"/>
              </w:rPr>
              <w:t xml:space="preserve"> </w:t>
            </w:r>
            <w:bookmarkStart w:id="0" w:name="_GoBack"/>
            <w:bookmarkEnd w:id="0"/>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r>
      <w:tr w:rsidR="006B2551" w:rsidTr="00D06F59">
        <w:tc>
          <w:tcPr>
            <w:tcW w:w="2337" w:type="dxa"/>
          </w:tcPr>
          <w:p w:rsidR="006B2551" w:rsidRPr="00B13E0B" w:rsidRDefault="006B2551" w:rsidP="00D06F59">
            <w:pPr>
              <w:autoSpaceDE w:val="0"/>
              <w:autoSpaceDN w:val="0"/>
              <w:adjustRightInd w:val="0"/>
              <w:spacing w:before="120" w:after="120" w:line="360" w:lineRule="auto"/>
              <w:jc w:val="both"/>
              <w:rPr>
                <w:rFonts w:ascii="Times New Roman" w:hAnsi="Times New Roman" w:cs="Times New Roman"/>
                <w:sz w:val="20"/>
                <w:szCs w:val="20"/>
              </w:rPr>
            </w:pPr>
            <w:r w:rsidRPr="00B13E0B">
              <w:rPr>
                <w:rFonts w:ascii="Times New Roman" w:hAnsi="Times New Roman" w:cs="Times New Roman"/>
                <w:sz w:val="20"/>
                <w:szCs w:val="20"/>
              </w:rPr>
              <w:t>Solubility in water</w:t>
            </w:r>
          </w:p>
        </w:tc>
        <w:tc>
          <w:tcPr>
            <w:tcW w:w="2337" w:type="dxa"/>
          </w:tcPr>
          <w:p w:rsidR="006B2551" w:rsidRPr="00B13E0B" w:rsidRDefault="006B2551" w:rsidP="00D06F59">
            <w:pPr>
              <w:autoSpaceDE w:val="0"/>
              <w:autoSpaceDN w:val="0"/>
              <w:adjustRightInd w:val="0"/>
              <w:spacing w:before="120" w:after="120" w:line="360" w:lineRule="auto"/>
              <w:jc w:val="both"/>
              <w:rPr>
                <w:rFonts w:ascii="Times New Roman" w:hAnsi="Times New Roman" w:cs="Times New Roman"/>
                <w:sz w:val="20"/>
                <w:szCs w:val="20"/>
              </w:rPr>
            </w:pPr>
            <w:r w:rsidRPr="006B2551">
              <w:rPr>
                <w:rFonts w:ascii="Times New Roman" w:hAnsi="Times New Roman" w:cs="Times New Roman"/>
                <w:i/>
                <w:sz w:val="20"/>
                <w:szCs w:val="20"/>
              </w:rPr>
              <w:t>Sol</w:t>
            </w:r>
            <w:r w:rsidRPr="00B13E0B">
              <w:rPr>
                <w:rFonts w:ascii="Times New Roman" w:hAnsi="Times New Roman" w:cs="Times New Roman"/>
                <w:sz w:val="20"/>
                <w:szCs w:val="20"/>
              </w:rPr>
              <w:t>uble</w:t>
            </w:r>
          </w:p>
        </w:tc>
        <w:tc>
          <w:tcPr>
            <w:tcW w:w="2338" w:type="dxa"/>
          </w:tcPr>
          <w:p w:rsidR="006B2551" w:rsidRPr="00B13E0B" w:rsidRDefault="006B2551" w:rsidP="006B2551">
            <w:pPr>
              <w:autoSpaceDE w:val="0"/>
              <w:autoSpaceDN w:val="0"/>
              <w:adjustRightInd w:val="0"/>
              <w:spacing w:before="120" w:after="120" w:line="360" w:lineRule="auto"/>
              <w:ind w:firstLine="720"/>
              <w:jc w:val="both"/>
              <w:rPr>
                <w:rFonts w:ascii="Times New Roman" w:hAnsi="Times New Roman" w:cs="Times New Roman"/>
                <w:sz w:val="20"/>
                <w:szCs w:val="20"/>
              </w:rPr>
            </w:pPr>
            <w:r w:rsidRPr="00B13E0B">
              <w:rPr>
                <w:rFonts w:ascii="Times New Roman" w:hAnsi="Times New Roman" w:cs="Times New Roman"/>
                <w:sz w:val="20"/>
                <w:szCs w:val="20"/>
              </w:rPr>
              <w:t>Soluble</w:t>
            </w:r>
          </w:p>
        </w:tc>
        <w:tc>
          <w:tcPr>
            <w:tcW w:w="2338" w:type="dxa"/>
          </w:tcPr>
          <w:p w:rsidR="006B2551" w:rsidRDefault="006B2551" w:rsidP="00D06F59">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tc>
      </w:tr>
    </w:tbl>
    <w:p w:rsidR="006B2551" w:rsidRDefault="006B2551" w:rsidP="007D3F63">
      <w:pPr>
        <w:autoSpaceDE w:val="0"/>
        <w:autoSpaceDN w:val="0"/>
        <w:adjustRightInd w:val="0"/>
        <w:spacing w:before="120" w:after="120" w:line="360" w:lineRule="auto"/>
        <w:jc w:val="both"/>
        <w:rPr>
          <w:rFonts w:ascii="Times New Roman" w:hAnsi="Times New Roman" w:cs="Times New Roman"/>
          <w:sz w:val="20"/>
          <w:szCs w:val="20"/>
        </w:rPr>
      </w:pPr>
    </w:p>
    <w:p w:rsidR="006B2551" w:rsidRDefault="006B2551" w:rsidP="007D3F63">
      <w:pPr>
        <w:autoSpaceDE w:val="0"/>
        <w:autoSpaceDN w:val="0"/>
        <w:adjustRightInd w:val="0"/>
        <w:spacing w:before="120" w:after="120" w:line="360" w:lineRule="auto"/>
        <w:jc w:val="both"/>
        <w:rPr>
          <w:rFonts w:ascii="Times New Roman" w:hAnsi="Times New Roman" w:cs="Times New Roman"/>
          <w:sz w:val="20"/>
          <w:szCs w:val="20"/>
        </w:rPr>
      </w:pPr>
    </w:p>
    <w:p w:rsidR="006B2551" w:rsidRDefault="006B2551" w:rsidP="007D3F63">
      <w:pPr>
        <w:autoSpaceDE w:val="0"/>
        <w:autoSpaceDN w:val="0"/>
        <w:adjustRightInd w:val="0"/>
        <w:spacing w:before="120" w:after="120" w:line="360" w:lineRule="auto"/>
        <w:jc w:val="both"/>
        <w:rPr>
          <w:rFonts w:ascii="Times New Roman" w:hAnsi="Times New Roman" w:cs="Times New Roman"/>
          <w:sz w:val="20"/>
          <w:szCs w:val="20"/>
        </w:rPr>
      </w:pPr>
    </w:p>
    <w:p w:rsidR="006B2551" w:rsidRDefault="006B2551" w:rsidP="007D3F63">
      <w:pPr>
        <w:autoSpaceDE w:val="0"/>
        <w:autoSpaceDN w:val="0"/>
        <w:adjustRightInd w:val="0"/>
        <w:spacing w:before="120" w:after="120" w:line="360" w:lineRule="auto"/>
        <w:jc w:val="both"/>
        <w:rPr>
          <w:rFonts w:ascii="Times New Roman" w:hAnsi="Times New Roman" w:cs="Times New Roman"/>
          <w:sz w:val="20"/>
          <w:szCs w:val="20"/>
        </w:rPr>
      </w:pPr>
    </w:p>
    <w:p w:rsidR="006B2551" w:rsidRDefault="006B2551" w:rsidP="007D3F63">
      <w:pPr>
        <w:autoSpaceDE w:val="0"/>
        <w:autoSpaceDN w:val="0"/>
        <w:adjustRightInd w:val="0"/>
        <w:spacing w:before="120" w:after="120" w:line="360" w:lineRule="auto"/>
        <w:jc w:val="both"/>
        <w:rPr>
          <w:rFonts w:ascii="Times New Roman" w:hAnsi="Times New Roman" w:cs="Times New Roman"/>
          <w:sz w:val="20"/>
          <w:szCs w:val="20"/>
        </w:rPr>
      </w:pPr>
    </w:p>
    <w:p w:rsidR="006B2551" w:rsidRPr="00B13E0B" w:rsidRDefault="006B2551" w:rsidP="007D3F63">
      <w:pPr>
        <w:autoSpaceDE w:val="0"/>
        <w:autoSpaceDN w:val="0"/>
        <w:adjustRightInd w:val="0"/>
        <w:spacing w:before="120" w:after="120" w:line="360" w:lineRule="auto"/>
        <w:jc w:val="both"/>
        <w:rPr>
          <w:rFonts w:ascii="Times New Roman" w:hAnsi="Times New Roman" w:cs="Times New Roman"/>
          <w:b/>
          <w:sz w:val="20"/>
          <w:szCs w:val="20"/>
        </w:rPr>
      </w:pPr>
    </w:p>
    <w:p w:rsidR="00A446DD" w:rsidRPr="00B13E0B" w:rsidRDefault="00BD579F" w:rsidP="007D3F63">
      <w:pPr>
        <w:autoSpaceDE w:val="0"/>
        <w:autoSpaceDN w:val="0"/>
        <w:adjustRightInd w:val="0"/>
        <w:spacing w:before="120" w:after="120" w:line="360" w:lineRule="auto"/>
        <w:jc w:val="both"/>
        <w:rPr>
          <w:rFonts w:ascii="Times New Roman" w:hAnsi="Times New Roman" w:cs="Times New Roman"/>
          <w:sz w:val="20"/>
          <w:szCs w:val="20"/>
        </w:rPr>
      </w:pPr>
      <w:r w:rsidRPr="00B13E0B">
        <w:rPr>
          <w:rFonts w:ascii="Times New Roman" w:hAnsi="Times New Roman" w:cs="Times New Roman"/>
          <w:b/>
          <w:sz w:val="20"/>
          <w:szCs w:val="20"/>
        </w:rPr>
        <w:t>Method</w:t>
      </w:r>
      <w:r w:rsidR="00A446DD" w:rsidRPr="00B13E0B">
        <w:rPr>
          <w:rFonts w:ascii="Times New Roman" w:hAnsi="Times New Roman" w:cs="Times New Roman"/>
          <w:sz w:val="20"/>
          <w:szCs w:val="20"/>
        </w:rPr>
        <w:t xml:space="preserve"> </w:t>
      </w:r>
    </w:p>
    <w:p w:rsidR="00367E47" w:rsidRPr="00367E47" w:rsidRDefault="00FD3DF8" w:rsidP="00367E47">
      <w:pPr>
        <w:autoSpaceDE w:val="0"/>
        <w:autoSpaceDN w:val="0"/>
        <w:adjustRightInd w:val="0"/>
        <w:spacing w:before="120" w:after="120" w:line="360" w:lineRule="auto"/>
        <w:jc w:val="both"/>
        <w:rPr>
          <w:rFonts w:ascii="Times New Roman" w:hAnsi="Times New Roman" w:cs="Times New Roman"/>
          <w:b/>
          <w:color w:val="000000" w:themeColor="text1"/>
          <w:sz w:val="20"/>
          <w:szCs w:val="20"/>
        </w:rPr>
      </w:pPr>
      <w:r w:rsidRPr="00B13E0B">
        <w:rPr>
          <w:rFonts w:ascii="Times New Roman" w:hAnsi="Times New Roman" w:cs="Times New Roman"/>
          <w:sz w:val="20"/>
          <w:szCs w:val="20"/>
        </w:rPr>
        <w:t xml:space="preserve">The </w:t>
      </w:r>
      <w:r w:rsidR="0096349A" w:rsidRPr="00B13E0B">
        <w:rPr>
          <w:rFonts w:ascii="Times New Roman" w:hAnsi="Times New Roman" w:cs="Times New Roman"/>
          <w:sz w:val="20"/>
          <w:szCs w:val="20"/>
        </w:rPr>
        <w:t>Mg-Co ferrite</w:t>
      </w:r>
      <w:r w:rsidRPr="00B13E0B">
        <w:rPr>
          <w:rFonts w:ascii="Times New Roman" w:hAnsi="Times New Roman" w:cs="Times New Roman"/>
          <w:sz w:val="20"/>
          <w:szCs w:val="20"/>
        </w:rPr>
        <w:t xml:space="preserve"> </w:t>
      </w:r>
      <w:r w:rsidRPr="00367E47">
        <w:rPr>
          <w:rFonts w:ascii="Times New Roman" w:hAnsi="Times New Roman" w:cs="Times New Roman"/>
          <w:color w:val="000000" w:themeColor="text1"/>
          <w:sz w:val="20"/>
          <w:szCs w:val="20"/>
        </w:rPr>
        <w:t xml:space="preserve">has been synthesized by using </w:t>
      </w:r>
      <w:r w:rsidR="00BE7FB8" w:rsidRPr="00367E47">
        <w:rPr>
          <w:rFonts w:ascii="Times New Roman" w:hAnsi="Times New Roman" w:cs="Times New Roman"/>
          <w:color w:val="000000" w:themeColor="text1"/>
          <w:sz w:val="20"/>
          <w:szCs w:val="20"/>
        </w:rPr>
        <w:t xml:space="preserve">controlled </w:t>
      </w:r>
      <w:r w:rsidRPr="00367E47">
        <w:rPr>
          <w:rFonts w:ascii="Times New Roman" w:hAnsi="Times New Roman" w:cs="Times New Roman"/>
          <w:color w:val="000000" w:themeColor="text1"/>
          <w:sz w:val="20"/>
          <w:szCs w:val="20"/>
        </w:rPr>
        <w:t xml:space="preserve">co-precipitation </w:t>
      </w:r>
      <w:r w:rsidR="00EE7B16" w:rsidRPr="00367E47">
        <w:rPr>
          <w:rFonts w:ascii="Times New Roman" w:hAnsi="Times New Roman" w:cs="Times New Roman"/>
          <w:color w:val="000000" w:themeColor="text1"/>
          <w:sz w:val="20"/>
          <w:szCs w:val="20"/>
        </w:rPr>
        <w:t>technique</w:t>
      </w:r>
      <w:r w:rsidR="00367E47">
        <w:rPr>
          <w:rFonts w:ascii="Times New Roman" w:hAnsi="Times New Roman" w:cs="Times New Roman"/>
          <w:color w:val="000000" w:themeColor="text1"/>
          <w:sz w:val="20"/>
          <w:szCs w:val="20"/>
        </w:rPr>
        <w:t xml:space="preserve"> </w:t>
      </w:r>
      <w:r w:rsidR="00880D28" w:rsidRPr="00367E47">
        <w:rPr>
          <w:rFonts w:ascii="Times New Roman" w:hAnsi="Times New Roman" w:cs="Times New Roman"/>
          <w:color w:val="000000" w:themeColor="text1"/>
          <w:sz w:val="20"/>
          <w:szCs w:val="20"/>
        </w:rPr>
        <w:t>[</w:t>
      </w:r>
      <w:r w:rsidR="005601F5" w:rsidRPr="00367E47">
        <w:rPr>
          <w:rFonts w:ascii="Times New Roman" w:hAnsi="Times New Roman" w:cs="Times New Roman"/>
          <w:color w:val="000000" w:themeColor="text1"/>
          <w:sz w:val="20"/>
          <w:szCs w:val="20"/>
        </w:rPr>
        <w:t>2</w:t>
      </w:r>
      <w:r w:rsidR="00133A04" w:rsidRPr="00367E47">
        <w:rPr>
          <w:rFonts w:ascii="Times New Roman" w:hAnsi="Times New Roman" w:cs="Times New Roman"/>
          <w:color w:val="000000" w:themeColor="text1"/>
          <w:sz w:val="20"/>
          <w:szCs w:val="20"/>
        </w:rPr>
        <w:t>6</w:t>
      </w:r>
      <w:r w:rsidR="00880D28" w:rsidRPr="00367E47">
        <w:rPr>
          <w:rFonts w:ascii="Times New Roman" w:hAnsi="Times New Roman" w:cs="Times New Roman"/>
          <w:color w:val="000000" w:themeColor="text1"/>
          <w:sz w:val="20"/>
          <w:szCs w:val="20"/>
        </w:rPr>
        <w:t>]</w:t>
      </w:r>
      <w:r w:rsidR="00862B9D" w:rsidRPr="00367E47">
        <w:rPr>
          <w:rFonts w:ascii="Times New Roman" w:hAnsi="Times New Roman" w:cs="Times New Roman"/>
          <w:color w:val="000000" w:themeColor="text1"/>
          <w:sz w:val="20"/>
          <w:szCs w:val="20"/>
        </w:rPr>
        <w:t>.</w:t>
      </w:r>
      <w:r w:rsidR="00367E47">
        <w:rPr>
          <w:rFonts w:ascii="Times New Roman" w:hAnsi="Times New Roman" w:cs="Times New Roman"/>
          <w:color w:val="000000" w:themeColor="text1"/>
          <w:sz w:val="20"/>
          <w:szCs w:val="20"/>
        </w:rPr>
        <w:t xml:space="preserve"> </w:t>
      </w:r>
      <w:r w:rsidR="004E4CA1" w:rsidRPr="00367E47">
        <w:rPr>
          <w:rFonts w:ascii="Times New Roman" w:eastAsia="TimesNewRomanPSMT" w:hAnsi="Times New Roman" w:cs="Times New Roman"/>
          <w:color w:val="000000" w:themeColor="text1"/>
          <w:sz w:val="20"/>
          <w:szCs w:val="20"/>
        </w:rPr>
        <w:t xml:space="preserve">The series of the photoreaction experiments were conducted by mixing 100 mL from aqueous solution </w:t>
      </w:r>
      <w:r w:rsidR="00DA4017" w:rsidRPr="00367E47">
        <w:rPr>
          <w:rFonts w:ascii="Times New Roman" w:eastAsia="TimesNewRomanPSMT" w:hAnsi="Times New Roman" w:cs="Times New Roman"/>
          <w:color w:val="000000" w:themeColor="text1"/>
          <w:sz w:val="20"/>
          <w:szCs w:val="20"/>
        </w:rPr>
        <w:t>of Methyl</w:t>
      </w:r>
      <w:r w:rsidR="004E4CA1" w:rsidRPr="00367E47">
        <w:rPr>
          <w:rFonts w:ascii="Times New Roman" w:eastAsia="TimesNewRomanPSMT" w:hAnsi="Times New Roman" w:cs="Times New Roman"/>
          <w:color w:val="000000" w:themeColor="text1"/>
          <w:sz w:val="20"/>
          <w:szCs w:val="20"/>
        </w:rPr>
        <w:t xml:space="preserve"> orange and Congo red with a suitable amount of </w:t>
      </w:r>
      <w:r w:rsidR="004E4CA1" w:rsidRPr="00367E47">
        <w:rPr>
          <w:rFonts w:ascii="Times New Roman" w:hAnsi="Times New Roman" w:cs="Times New Roman"/>
          <w:color w:val="000000" w:themeColor="text1"/>
          <w:sz w:val="20"/>
          <w:szCs w:val="20"/>
        </w:rPr>
        <w:t>Mg</w:t>
      </w:r>
      <w:r w:rsidR="004E4CA1" w:rsidRPr="00367E47">
        <w:rPr>
          <w:rFonts w:ascii="Times New Roman" w:hAnsi="Times New Roman" w:cs="Times New Roman"/>
          <w:color w:val="000000" w:themeColor="text1"/>
          <w:sz w:val="20"/>
          <w:szCs w:val="20"/>
          <w:vertAlign w:val="subscript"/>
        </w:rPr>
        <w:t>0.5</w:t>
      </w:r>
      <w:r w:rsidR="004E4CA1" w:rsidRPr="00367E47">
        <w:rPr>
          <w:rFonts w:ascii="Times New Roman" w:hAnsi="Times New Roman" w:cs="Times New Roman"/>
          <w:color w:val="000000" w:themeColor="text1"/>
          <w:sz w:val="20"/>
          <w:szCs w:val="20"/>
        </w:rPr>
        <w:t>Co</w:t>
      </w:r>
      <w:r w:rsidR="004E4CA1" w:rsidRPr="00367E47">
        <w:rPr>
          <w:rFonts w:ascii="Times New Roman" w:hAnsi="Times New Roman" w:cs="Times New Roman"/>
          <w:color w:val="000000" w:themeColor="text1"/>
          <w:sz w:val="20"/>
          <w:szCs w:val="20"/>
          <w:vertAlign w:val="subscript"/>
        </w:rPr>
        <w:t>0.5</w:t>
      </w:r>
      <w:r w:rsidR="004E4CA1" w:rsidRPr="00367E47">
        <w:rPr>
          <w:rFonts w:ascii="Times New Roman" w:hAnsi="Times New Roman" w:cs="Times New Roman"/>
          <w:color w:val="000000" w:themeColor="text1"/>
          <w:sz w:val="20"/>
          <w:szCs w:val="20"/>
        </w:rPr>
        <w:t>Fe</w:t>
      </w:r>
      <w:r w:rsidR="004E4CA1" w:rsidRPr="00367E47">
        <w:rPr>
          <w:rFonts w:ascii="Times New Roman" w:hAnsi="Times New Roman" w:cs="Times New Roman"/>
          <w:color w:val="000000" w:themeColor="text1"/>
          <w:sz w:val="20"/>
          <w:szCs w:val="20"/>
          <w:vertAlign w:val="subscript"/>
        </w:rPr>
        <w:t>2</w:t>
      </w:r>
      <w:r w:rsidR="004E4CA1" w:rsidRPr="00367E47">
        <w:rPr>
          <w:rFonts w:ascii="Times New Roman" w:hAnsi="Times New Roman" w:cs="Times New Roman"/>
          <w:color w:val="000000" w:themeColor="text1"/>
          <w:sz w:val="20"/>
          <w:szCs w:val="20"/>
        </w:rPr>
        <w:t>O</w:t>
      </w:r>
      <w:r w:rsidR="004E4CA1" w:rsidRPr="00367E47">
        <w:rPr>
          <w:rFonts w:ascii="Times New Roman" w:hAnsi="Times New Roman" w:cs="Times New Roman"/>
          <w:color w:val="000000" w:themeColor="text1"/>
          <w:sz w:val="20"/>
          <w:szCs w:val="20"/>
          <w:vertAlign w:val="subscript"/>
        </w:rPr>
        <w:t>4</w:t>
      </w:r>
      <w:r w:rsidR="004E4CA1" w:rsidRPr="00367E47">
        <w:rPr>
          <w:rFonts w:ascii="Times New Roman" w:eastAsia="TimesNewRomanPSMT" w:hAnsi="Times New Roman" w:cs="Times New Roman"/>
          <w:b/>
          <w:color w:val="000000" w:themeColor="text1"/>
          <w:sz w:val="20"/>
          <w:szCs w:val="20"/>
        </w:rPr>
        <w:t xml:space="preserve"> </w:t>
      </w:r>
      <w:proofErr w:type="spellStart"/>
      <w:r w:rsidR="004E4CA1" w:rsidRPr="00367E47">
        <w:rPr>
          <w:rFonts w:ascii="Times New Roman" w:eastAsia="TimesNewRomanPSMT" w:hAnsi="Times New Roman" w:cs="Times New Roman"/>
          <w:color w:val="000000" w:themeColor="text1"/>
          <w:sz w:val="20"/>
          <w:szCs w:val="20"/>
        </w:rPr>
        <w:t>nanopowder</w:t>
      </w:r>
      <w:proofErr w:type="spellEnd"/>
      <w:r w:rsidR="004E4CA1" w:rsidRPr="00367E47">
        <w:rPr>
          <w:rFonts w:ascii="Times New Roman" w:eastAsia="TimesNewRomanPSMT" w:hAnsi="Times New Roman" w:cs="Times New Roman"/>
          <w:color w:val="000000" w:themeColor="text1"/>
          <w:sz w:val="20"/>
          <w:szCs w:val="20"/>
        </w:rPr>
        <w:t xml:space="preserve"> as suspension solution.</w:t>
      </w:r>
      <w:r w:rsidR="004E4CA1" w:rsidRPr="00367E47">
        <w:rPr>
          <w:rFonts w:ascii="Times New Roman" w:hAnsi="Times New Roman" w:cs="Times New Roman"/>
          <w:color w:val="000000" w:themeColor="text1"/>
          <w:sz w:val="20"/>
          <w:szCs w:val="20"/>
        </w:rPr>
        <w:t xml:space="preserve"> In fact, the equilibrium time for this reaction was closely performed at 30 min as adsorption process.</w:t>
      </w:r>
      <w:r w:rsidR="00D571E6" w:rsidRPr="00367E47">
        <w:rPr>
          <w:rFonts w:ascii="Times New Roman" w:hAnsi="Times New Roman" w:cs="Times New Roman"/>
          <w:color w:val="000000" w:themeColor="text1"/>
          <w:sz w:val="20"/>
          <w:szCs w:val="20"/>
        </w:rPr>
        <w:t xml:space="preserve"> Visible light bulbs containing tungsten filament (Philips 250 W) were applied as a source of photons; it was connected at the top of the reactor </w:t>
      </w:r>
      <w:r w:rsidR="00D238BB" w:rsidRPr="00367E47">
        <w:rPr>
          <w:rFonts w:ascii="Times New Roman" w:hAnsi="Times New Roman" w:cs="Times New Roman"/>
          <w:color w:val="000000" w:themeColor="text1"/>
          <w:sz w:val="20"/>
          <w:szCs w:val="20"/>
        </w:rPr>
        <w:t>chamber [</w:t>
      </w:r>
      <w:r w:rsidR="006B4C20" w:rsidRPr="00367E47">
        <w:rPr>
          <w:rFonts w:ascii="Times New Roman" w:hAnsi="Times New Roman" w:cs="Times New Roman"/>
          <w:color w:val="000000" w:themeColor="text1"/>
          <w:sz w:val="20"/>
          <w:szCs w:val="20"/>
        </w:rPr>
        <w:t>2</w:t>
      </w:r>
      <w:r w:rsidR="00133A04" w:rsidRPr="00367E47">
        <w:rPr>
          <w:rFonts w:ascii="Times New Roman" w:hAnsi="Times New Roman" w:cs="Times New Roman"/>
          <w:color w:val="000000" w:themeColor="text1"/>
          <w:sz w:val="20"/>
          <w:szCs w:val="20"/>
        </w:rPr>
        <w:t>7</w:t>
      </w:r>
      <w:r w:rsidR="00D238BB" w:rsidRPr="00367E47">
        <w:rPr>
          <w:rFonts w:ascii="Times New Roman" w:hAnsi="Times New Roman" w:cs="Times New Roman"/>
          <w:color w:val="000000" w:themeColor="text1"/>
          <w:sz w:val="20"/>
          <w:szCs w:val="20"/>
        </w:rPr>
        <w:t xml:space="preserve">]. </w:t>
      </w:r>
      <w:r w:rsidR="00D238BB" w:rsidRPr="00367E47">
        <w:rPr>
          <w:rFonts w:ascii="Times New Roman" w:eastAsia="TimesNewRomanPSMT" w:hAnsi="Times New Roman" w:cs="Times New Roman"/>
          <w:color w:val="000000" w:themeColor="text1"/>
          <w:sz w:val="20"/>
          <w:szCs w:val="20"/>
        </w:rPr>
        <w:t>Light</w:t>
      </w:r>
      <w:r w:rsidR="00E63894" w:rsidRPr="00367E47">
        <w:rPr>
          <w:rFonts w:ascii="Times New Roman" w:eastAsia="TimesNewRomanPSMT" w:hAnsi="Times New Roman" w:cs="Times New Roman"/>
          <w:color w:val="000000" w:themeColor="text1"/>
          <w:sz w:val="20"/>
          <w:szCs w:val="20"/>
        </w:rPr>
        <w:t xml:space="preserve"> intensity value equal to 1.48 x 10</w:t>
      </w:r>
      <w:r w:rsidR="00E63894" w:rsidRPr="00367E47">
        <w:rPr>
          <w:rFonts w:ascii="Times New Roman" w:eastAsia="TimesNewRomanPSMT" w:hAnsi="Times New Roman" w:cs="Times New Roman"/>
          <w:color w:val="000000" w:themeColor="text1"/>
          <w:sz w:val="20"/>
          <w:szCs w:val="20"/>
          <w:vertAlign w:val="superscript"/>
        </w:rPr>
        <w:t>-7</w:t>
      </w:r>
      <w:r w:rsidR="00E63894" w:rsidRPr="00367E47">
        <w:rPr>
          <w:rFonts w:ascii="Times New Roman" w:eastAsia="TimesNewRomanPSMT" w:hAnsi="Times New Roman" w:cs="Times New Roman"/>
          <w:color w:val="000000" w:themeColor="text1"/>
          <w:sz w:val="20"/>
          <w:szCs w:val="20"/>
        </w:rPr>
        <w:t xml:space="preserve"> Ens. s</w:t>
      </w:r>
      <w:r w:rsidR="00E63894" w:rsidRPr="00367E47">
        <w:rPr>
          <w:rFonts w:ascii="Times New Roman" w:eastAsia="TimesNewRomanPSMT" w:hAnsi="Times New Roman" w:cs="Times New Roman"/>
          <w:color w:val="000000" w:themeColor="text1"/>
          <w:sz w:val="20"/>
          <w:szCs w:val="20"/>
          <w:vertAlign w:val="superscript"/>
        </w:rPr>
        <w:t>-1</w:t>
      </w:r>
      <w:r w:rsidR="00010A38" w:rsidRPr="00367E47">
        <w:rPr>
          <w:rFonts w:ascii="Times New Roman" w:eastAsia="TimesNewRomanPSMT" w:hAnsi="Times New Roman" w:cs="Times New Roman"/>
          <w:color w:val="000000" w:themeColor="text1"/>
          <w:sz w:val="20"/>
          <w:szCs w:val="20"/>
        </w:rPr>
        <w:t>,</w:t>
      </w:r>
      <w:r w:rsidR="00E63894" w:rsidRPr="00367E47">
        <w:rPr>
          <w:rFonts w:ascii="Times New Roman" w:eastAsia="TimesNewRomanPSMT" w:hAnsi="Times New Roman" w:cs="Times New Roman"/>
          <w:color w:val="000000" w:themeColor="text1"/>
          <w:sz w:val="20"/>
          <w:szCs w:val="20"/>
        </w:rPr>
        <w:t xml:space="preserve"> </w:t>
      </w:r>
      <w:r w:rsidR="00010A38" w:rsidRPr="00367E47">
        <w:rPr>
          <w:rFonts w:ascii="Times New Roman" w:eastAsia="TimesNewRomanPSMT" w:hAnsi="Times New Roman" w:cs="Times New Roman"/>
          <w:color w:val="000000" w:themeColor="text1"/>
          <w:sz w:val="20"/>
          <w:szCs w:val="20"/>
        </w:rPr>
        <w:t>which</w:t>
      </w:r>
      <w:r w:rsidR="00E63894" w:rsidRPr="00367E47">
        <w:rPr>
          <w:rFonts w:ascii="Times New Roman" w:eastAsia="TimesNewRomanPSMT" w:hAnsi="Times New Roman" w:cs="Times New Roman"/>
          <w:color w:val="000000" w:themeColor="text1"/>
          <w:sz w:val="20"/>
          <w:szCs w:val="20"/>
        </w:rPr>
        <w:t xml:space="preserve"> calculated by</w:t>
      </w:r>
      <w:r w:rsidR="00622036" w:rsidRPr="00367E47">
        <w:rPr>
          <w:rFonts w:ascii="Times New Roman" w:eastAsia="TimesNewRomanPSMT" w:hAnsi="Times New Roman" w:cs="Times New Roman"/>
          <w:color w:val="000000" w:themeColor="text1"/>
          <w:sz w:val="20"/>
          <w:szCs w:val="20"/>
        </w:rPr>
        <w:t xml:space="preserve"> </w:t>
      </w:r>
      <w:r w:rsidR="00E63894" w:rsidRPr="00367E47">
        <w:rPr>
          <w:rFonts w:ascii="Times New Roman" w:eastAsia="TimesNewRomanPSMT" w:hAnsi="Times New Roman" w:cs="Times New Roman"/>
          <w:color w:val="000000" w:themeColor="text1"/>
          <w:sz w:val="20"/>
          <w:szCs w:val="20"/>
        </w:rPr>
        <w:t xml:space="preserve">chemical actinometrical </w:t>
      </w:r>
      <w:r w:rsidR="00010A38" w:rsidRPr="00367E47">
        <w:rPr>
          <w:rFonts w:ascii="Times New Roman" w:eastAsia="TimesNewRomanPSMT" w:hAnsi="Times New Roman" w:cs="Times New Roman"/>
          <w:color w:val="000000" w:themeColor="text1"/>
          <w:sz w:val="20"/>
          <w:szCs w:val="20"/>
        </w:rPr>
        <w:t>solution [</w:t>
      </w:r>
      <w:r w:rsidR="006B4C20" w:rsidRPr="00367E47">
        <w:rPr>
          <w:rFonts w:ascii="Times New Roman" w:eastAsia="TimesNewRomanPSMT" w:hAnsi="Times New Roman" w:cs="Times New Roman"/>
          <w:color w:val="000000" w:themeColor="text1"/>
          <w:sz w:val="20"/>
          <w:szCs w:val="20"/>
        </w:rPr>
        <w:t>2</w:t>
      </w:r>
      <w:r w:rsidR="00133A04" w:rsidRPr="00367E47">
        <w:rPr>
          <w:rFonts w:ascii="Times New Roman" w:eastAsia="TimesNewRomanPSMT" w:hAnsi="Times New Roman" w:cs="Times New Roman"/>
          <w:color w:val="000000" w:themeColor="text1"/>
          <w:sz w:val="20"/>
          <w:szCs w:val="20"/>
        </w:rPr>
        <w:t>8</w:t>
      </w:r>
      <w:r w:rsidR="00E63894" w:rsidRPr="00367E47">
        <w:rPr>
          <w:rFonts w:ascii="Times New Roman" w:eastAsia="TimesNewRomanPSMT" w:hAnsi="Times New Roman" w:cs="Times New Roman"/>
          <w:color w:val="000000" w:themeColor="text1"/>
          <w:sz w:val="20"/>
          <w:szCs w:val="20"/>
        </w:rPr>
        <w:t xml:space="preserve">]. With regular intervals, certain amount of samples were collected and double separated by </w:t>
      </w:r>
      <w:r w:rsidR="00622036" w:rsidRPr="00367E47">
        <w:rPr>
          <w:rFonts w:ascii="Times New Roman" w:eastAsia="TimesNewRomanPSMT" w:hAnsi="Times New Roman" w:cs="Times New Roman"/>
          <w:color w:val="000000" w:themeColor="text1"/>
          <w:sz w:val="20"/>
          <w:szCs w:val="20"/>
        </w:rPr>
        <w:t>centrifuge</w:t>
      </w:r>
      <w:r w:rsidR="00E63894" w:rsidRPr="00367E47">
        <w:rPr>
          <w:rFonts w:ascii="Times New Roman" w:eastAsia="TimesNewRomanPSMT" w:hAnsi="Times New Roman" w:cs="Times New Roman"/>
          <w:color w:val="000000" w:themeColor="text1"/>
          <w:sz w:val="20"/>
          <w:szCs w:val="20"/>
        </w:rPr>
        <w:t xml:space="preserve"> to remove all </w:t>
      </w:r>
      <w:proofErr w:type="spellStart"/>
      <w:r w:rsidR="00622036" w:rsidRPr="00367E47">
        <w:rPr>
          <w:rFonts w:ascii="Times New Roman" w:hAnsi="Times New Roman" w:cs="Times New Roman"/>
          <w:color w:val="000000" w:themeColor="text1"/>
          <w:sz w:val="20"/>
          <w:szCs w:val="20"/>
        </w:rPr>
        <w:t>photocatalyst</w:t>
      </w:r>
      <w:proofErr w:type="spellEnd"/>
      <w:r w:rsidR="00E63894" w:rsidRPr="00367E47">
        <w:rPr>
          <w:rFonts w:ascii="Times New Roman" w:eastAsia="TimesNewRomanPSMT" w:hAnsi="Times New Roman" w:cs="Times New Roman"/>
          <w:color w:val="000000" w:themeColor="text1"/>
          <w:sz w:val="20"/>
          <w:szCs w:val="20"/>
        </w:rPr>
        <w:t xml:space="preserve"> </w:t>
      </w:r>
      <w:r w:rsidR="00E63894" w:rsidRPr="00367E47">
        <w:rPr>
          <w:rFonts w:ascii="Times New Roman" w:eastAsia="TimesNewRomanPSMT" w:hAnsi="Times New Roman" w:cs="Times New Roman"/>
          <w:color w:val="000000" w:themeColor="text1"/>
          <w:sz w:val="20"/>
          <w:szCs w:val="20"/>
        </w:rPr>
        <w:lastRenderedPageBreak/>
        <w:t xml:space="preserve">from dye </w:t>
      </w:r>
      <w:proofErr w:type="spellStart"/>
      <w:proofErr w:type="gramStart"/>
      <w:r w:rsidR="006324DA" w:rsidRPr="00367E47">
        <w:rPr>
          <w:rFonts w:ascii="Times New Roman" w:eastAsia="TimesNewRomanPSMT" w:hAnsi="Times New Roman" w:cs="Times New Roman"/>
          <w:color w:val="000000" w:themeColor="text1"/>
          <w:sz w:val="20"/>
          <w:szCs w:val="20"/>
        </w:rPr>
        <w:t>solutions.The</w:t>
      </w:r>
      <w:proofErr w:type="spellEnd"/>
      <w:proofErr w:type="gramEnd"/>
      <w:r w:rsidR="00E63894" w:rsidRPr="00367E47">
        <w:rPr>
          <w:rFonts w:ascii="Times New Roman" w:eastAsia="TimesNewRomanPSMT" w:hAnsi="Times New Roman" w:cs="Times New Roman"/>
          <w:color w:val="000000" w:themeColor="text1"/>
          <w:sz w:val="20"/>
          <w:szCs w:val="20"/>
        </w:rPr>
        <w:t xml:space="preserve"> filtered dye solutions were </w:t>
      </w:r>
      <w:proofErr w:type="spellStart"/>
      <w:r w:rsidR="00E63894" w:rsidRPr="00367E47">
        <w:rPr>
          <w:rFonts w:ascii="Times New Roman" w:eastAsia="TimesNewRomanPSMT" w:hAnsi="Times New Roman" w:cs="Times New Roman"/>
          <w:color w:val="000000" w:themeColor="text1"/>
          <w:sz w:val="20"/>
          <w:szCs w:val="20"/>
        </w:rPr>
        <w:t>analysed</w:t>
      </w:r>
      <w:proofErr w:type="spellEnd"/>
      <w:r w:rsidR="00E63894" w:rsidRPr="00367E47">
        <w:rPr>
          <w:rFonts w:ascii="Times New Roman" w:eastAsia="TimesNewRomanPSMT" w:hAnsi="Times New Roman" w:cs="Times New Roman"/>
          <w:color w:val="000000" w:themeColor="text1"/>
          <w:sz w:val="20"/>
          <w:szCs w:val="20"/>
        </w:rPr>
        <w:t xml:space="preserve"> to determine the residue concentration of dye by recording</w:t>
      </w:r>
      <w:r w:rsidR="00010A38" w:rsidRPr="00367E47">
        <w:rPr>
          <w:rFonts w:ascii="Times New Roman" w:eastAsia="TimesNewRomanPSMT" w:hAnsi="Times New Roman" w:cs="Times New Roman"/>
          <w:color w:val="000000" w:themeColor="text1"/>
          <w:sz w:val="20"/>
          <w:szCs w:val="20"/>
        </w:rPr>
        <w:t xml:space="preserve"> the absorbance at 464 nm and 500</w:t>
      </w:r>
      <w:r w:rsidR="00E63894" w:rsidRPr="00367E47">
        <w:rPr>
          <w:rFonts w:ascii="Times New Roman" w:eastAsia="TimesNewRomanPSMT" w:hAnsi="Times New Roman" w:cs="Times New Roman"/>
          <w:color w:val="000000" w:themeColor="text1"/>
          <w:sz w:val="20"/>
          <w:szCs w:val="20"/>
        </w:rPr>
        <w:t>nm using UV</w:t>
      </w:r>
      <w:r w:rsidR="00622036" w:rsidRPr="00367E47">
        <w:rPr>
          <w:rFonts w:ascii="Times New Roman" w:eastAsia="TimesNewRomanPSMT" w:hAnsi="Times New Roman" w:cs="Times New Roman"/>
          <w:color w:val="000000" w:themeColor="text1"/>
          <w:sz w:val="20"/>
          <w:szCs w:val="20"/>
        </w:rPr>
        <w:t xml:space="preserve"> </w:t>
      </w:r>
      <w:r w:rsidR="00E63894" w:rsidRPr="00367E47">
        <w:rPr>
          <w:rFonts w:ascii="Times New Roman" w:eastAsia="TimesNewRomanPSMT" w:hAnsi="Times New Roman" w:cs="Times New Roman"/>
          <w:color w:val="000000" w:themeColor="text1"/>
          <w:sz w:val="20"/>
          <w:szCs w:val="20"/>
        </w:rPr>
        <w:t>visible spectrophotometer.</w:t>
      </w:r>
    </w:p>
    <w:p w:rsidR="00554414" w:rsidRPr="00367E47" w:rsidRDefault="00554414" w:rsidP="00367E47">
      <w:pPr>
        <w:autoSpaceDE w:val="0"/>
        <w:autoSpaceDN w:val="0"/>
        <w:adjustRightInd w:val="0"/>
        <w:spacing w:before="120" w:after="120" w:line="360" w:lineRule="auto"/>
        <w:jc w:val="both"/>
        <w:rPr>
          <w:rFonts w:ascii="Times New Roman" w:hAnsi="Times New Roman" w:cs="Times New Roman"/>
          <w:b/>
          <w:color w:val="000000" w:themeColor="text1"/>
          <w:sz w:val="20"/>
          <w:szCs w:val="20"/>
        </w:rPr>
      </w:pPr>
      <w:r w:rsidRPr="00367E47">
        <w:rPr>
          <w:rFonts w:ascii="Times New Roman" w:eastAsia="TimesNewRomanPSMT" w:hAnsi="Times New Roman" w:cs="Times New Roman"/>
          <w:color w:val="000000" w:themeColor="text1"/>
          <w:sz w:val="20"/>
          <w:szCs w:val="20"/>
        </w:rPr>
        <w:t>By depended on Langmuir-</w:t>
      </w:r>
      <w:proofErr w:type="spellStart"/>
      <w:r w:rsidRPr="00367E47">
        <w:rPr>
          <w:rFonts w:ascii="Times New Roman" w:eastAsia="TimesNewRomanPSMT" w:hAnsi="Times New Roman" w:cs="Times New Roman"/>
          <w:color w:val="000000" w:themeColor="text1"/>
          <w:sz w:val="20"/>
          <w:szCs w:val="20"/>
        </w:rPr>
        <w:t>Henshelwood</w:t>
      </w:r>
      <w:proofErr w:type="spellEnd"/>
      <w:r w:rsidRPr="00367E47">
        <w:rPr>
          <w:rFonts w:ascii="Times New Roman" w:eastAsia="TimesNewRomanPSMT" w:hAnsi="Times New Roman" w:cs="Times New Roman"/>
          <w:color w:val="000000" w:themeColor="text1"/>
          <w:sz w:val="20"/>
          <w:szCs w:val="20"/>
        </w:rPr>
        <w:t xml:space="preserve"> </w:t>
      </w:r>
      <w:r w:rsidR="0009482B" w:rsidRPr="00367E47">
        <w:rPr>
          <w:rFonts w:ascii="Times New Roman" w:eastAsia="TimesNewRomanPSMT" w:hAnsi="Times New Roman" w:cs="Times New Roman"/>
          <w:color w:val="000000" w:themeColor="text1"/>
          <w:sz w:val="20"/>
          <w:szCs w:val="20"/>
        </w:rPr>
        <w:t>mechanism, the</w:t>
      </w:r>
      <w:r w:rsidR="00367E47">
        <w:rPr>
          <w:rFonts w:ascii="Times New Roman" w:eastAsia="TimesNewRomanPSMT" w:hAnsi="Times New Roman" w:cs="Times New Roman"/>
          <w:color w:val="000000" w:themeColor="text1"/>
          <w:sz w:val="20"/>
          <w:szCs w:val="20"/>
        </w:rPr>
        <w:t xml:space="preserve"> rate constant was determined </w:t>
      </w:r>
      <w:r w:rsidR="006B4C20" w:rsidRPr="00367E47">
        <w:rPr>
          <w:rFonts w:ascii="Times New Roman" w:eastAsia="TimesNewRomanPSMT" w:hAnsi="Times New Roman" w:cs="Times New Roman"/>
          <w:color w:val="000000" w:themeColor="text1"/>
          <w:sz w:val="20"/>
          <w:szCs w:val="20"/>
        </w:rPr>
        <w:t>[2</w:t>
      </w:r>
      <w:r w:rsidR="005601F5" w:rsidRPr="00367E47">
        <w:rPr>
          <w:rFonts w:ascii="Times New Roman" w:eastAsia="TimesNewRomanPSMT" w:hAnsi="Times New Roman" w:cs="Times New Roman"/>
          <w:color w:val="000000" w:themeColor="text1"/>
          <w:sz w:val="20"/>
          <w:szCs w:val="20"/>
        </w:rPr>
        <w:t>9</w:t>
      </w:r>
      <w:r w:rsidRPr="00367E47">
        <w:rPr>
          <w:rFonts w:ascii="Times New Roman" w:eastAsia="TimesNewRomanPSMT" w:hAnsi="Times New Roman" w:cs="Times New Roman"/>
          <w:color w:val="000000" w:themeColor="text1"/>
          <w:sz w:val="20"/>
          <w:szCs w:val="20"/>
        </w:rPr>
        <w:t>], and the</w:t>
      </w:r>
      <w:r w:rsidR="006D2669" w:rsidRPr="00367E47">
        <w:rPr>
          <w:rFonts w:ascii="Times New Roman" w:eastAsia="TimesNewRomanPSMT" w:hAnsi="Times New Roman" w:cs="Times New Roman"/>
          <w:color w:val="000000" w:themeColor="text1"/>
          <w:sz w:val="20"/>
          <w:szCs w:val="20"/>
        </w:rPr>
        <w:t xml:space="preserve"> </w:t>
      </w:r>
      <w:r w:rsidRPr="00367E47">
        <w:rPr>
          <w:rFonts w:ascii="Times New Roman" w:eastAsia="TimesNewRomanPSMT" w:hAnsi="Times New Roman" w:cs="Times New Roman"/>
          <w:color w:val="000000" w:themeColor="text1"/>
          <w:sz w:val="20"/>
          <w:szCs w:val="20"/>
        </w:rPr>
        <w:t>photodecolorization efficiency (</w:t>
      </w:r>
      <w:r w:rsidR="007B7AD9" w:rsidRPr="00367E47">
        <w:rPr>
          <w:rFonts w:ascii="Times New Roman" w:eastAsia="TimesNewRomanPSMT" w:hAnsi="Times New Roman" w:cs="Times New Roman"/>
          <w:color w:val="000000" w:themeColor="text1"/>
          <w:sz w:val="20"/>
          <w:szCs w:val="20"/>
        </w:rPr>
        <w:t>PDE%</w:t>
      </w:r>
      <w:r w:rsidRPr="00367E47">
        <w:rPr>
          <w:rFonts w:ascii="Times New Roman" w:eastAsia="TimesNewRomanPSMT" w:hAnsi="Times New Roman" w:cs="Times New Roman"/>
          <w:color w:val="000000" w:themeColor="text1"/>
          <w:sz w:val="20"/>
          <w:szCs w:val="20"/>
        </w:rPr>
        <w:t>) was calculated by the following equation [</w:t>
      </w:r>
      <w:r w:rsidR="005601F5" w:rsidRPr="00367E47">
        <w:rPr>
          <w:rFonts w:ascii="Times New Roman" w:eastAsia="TimesNewRomanPSMT" w:hAnsi="Times New Roman" w:cs="Times New Roman"/>
          <w:color w:val="000000" w:themeColor="text1"/>
          <w:sz w:val="20"/>
          <w:szCs w:val="20"/>
        </w:rPr>
        <w:t>30</w:t>
      </w:r>
      <w:r w:rsidRPr="00367E47">
        <w:rPr>
          <w:rFonts w:ascii="Times New Roman" w:eastAsia="TimesNewRomanPSMT" w:hAnsi="Times New Roman" w:cs="Times New Roman"/>
          <w:color w:val="000000" w:themeColor="text1"/>
          <w:sz w:val="20"/>
          <w:szCs w:val="20"/>
        </w:rPr>
        <w:t>]</w:t>
      </w:r>
      <w:r w:rsidR="00360617" w:rsidRPr="00367E47">
        <w:rPr>
          <w:rFonts w:ascii="Times New Roman" w:eastAsia="TimesNewRomanPSMT" w:hAnsi="Times New Roman" w:cs="Times New Roman"/>
          <w:color w:val="000000" w:themeColor="text1"/>
          <w:sz w:val="20"/>
          <w:szCs w:val="20"/>
        </w:rPr>
        <w:t>.</w:t>
      </w:r>
    </w:p>
    <w:p w:rsidR="005600F2" w:rsidRPr="00B13E0B" w:rsidRDefault="004A5CBC" w:rsidP="00013821">
      <w:pPr>
        <w:autoSpaceDE w:val="0"/>
        <w:autoSpaceDN w:val="0"/>
        <w:adjustRightInd w:val="0"/>
        <w:spacing w:before="120" w:after="120" w:line="360" w:lineRule="auto"/>
        <w:ind w:firstLine="720"/>
        <w:jc w:val="both"/>
        <w:rPr>
          <w:rFonts w:ascii="Times New Roman" w:eastAsia="TimesNewRomanPSMT" w:hAnsi="Times New Roman" w:cs="Times New Roman"/>
          <w:color w:val="010202"/>
          <w:sz w:val="20"/>
          <w:szCs w:val="20"/>
        </w:rPr>
      </w:pPr>
      <w:r w:rsidRPr="00B13E0B">
        <w:rPr>
          <w:rFonts w:ascii="Times New Roman" w:eastAsia="TimesNewRomanPSMT" w:hAnsi="Times New Roman" w:cs="Times New Roman"/>
          <w:noProof/>
          <w:color w:val="0070C0"/>
          <w:sz w:val="20"/>
          <w:szCs w:val="20"/>
          <w:lang w:val="en-IN" w:eastAsia="en-IN"/>
        </w:rPr>
        <w:drawing>
          <wp:inline distT="0" distB="0" distL="0" distR="0">
            <wp:extent cx="3054985" cy="89281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054985" cy="892810"/>
                    </a:xfrm>
                    <a:prstGeom prst="rect">
                      <a:avLst/>
                    </a:prstGeom>
                    <a:noFill/>
                    <a:ln w="9525">
                      <a:noFill/>
                      <a:miter lim="800000"/>
                      <a:headEnd/>
                      <a:tailEnd/>
                    </a:ln>
                  </pic:spPr>
                </pic:pic>
              </a:graphicData>
            </a:graphic>
          </wp:inline>
        </w:drawing>
      </w:r>
    </w:p>
    <w:p w:rsidR="004538FE" w:rsidRDefault="004538FE" w:rsidP="007D3F63">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p>
    <w:p w:rsidR="00482791" w:rsidRPr="00B13E0B" w:rsidRDefault="00554414" w:rsidP="007D3F63">
      <w:pPr>
        <w:autoSpaceDE w:val="0"/>
        <w:autoSpaceDN w:val="0"/>
        <w:adjustRightInd w:val="0"/>
        <w:spacing w:before="120" w:after="120" w:line="360" w:lineRule="auto"/>
        <w:jc w:val="both"/>
        <w:rPr>
          <w:rFonts w:ascii="Times New Roman" w:hAnsi="Times New Roman" w:cs="Times New Roman"/>
          <w:b/>
          <w:iCs/>
          <w:color w:val="000000"/>
          <w:sz w:val="20"/>
          <w:szCs w:val="20"/>
        </w:rPr>
      </w:pPr>
      <w:r w:rsidRPr="00B13E0B">
        <w:rPr>
          <w:rFonts w:ascii="Times New Roman" w:eastAsia="TimesNewRomanPSMT" w:hAnsi="Times New Roman" w:cs="Times New Roman"/>
          <w:color w:val="010202"/>
          <w:sz w:val="20"/>
          <w:szCs w:val="20"/>
        </w:rPr>
        <w:t xml:space="preserve">Here: Co is an initial concentration of methyl </w:t>
      </w:r>
      <w:r w:rsidR="00307C2B" w:rsidRPr="00B13E0B">
        <w:rPr>
          <w:rFonts w:ascii="Times New Roman" w:eastAsia="TimesNewRomanPSMT" w:hAnsi="Times New Roman" w:cs="Times New Roman"/>
          <w:color w:val="010202"/>
          <w:sz w:val="20"/>
          <w:szCs w:val="20"/>
        </w:rPr>
        <w:t xml:space="preserve">Orange and Congo red </w:t>
      </w:r>
      <w:r w:rsidRPr="00B13E0B">
        <w:rPr>
          <w:rFonts w:ascii="Times New Roman" w:eastAsia="TimesNewRomanPSMT" w:hAnsi="Times New Roman" w:cs="Times New Roman"/>
          <w:color w:val="010202"/>
          <w:sz w:val="20"/>
          <w:szCs w:val="20"/>
        </w:rPr>
        <w:t>dye</w:t>
      </w:r>
      <w:r w:rsidR="00307C2B" w:rsidRPr="00B13E0B">
        <w:rPr>
          <w:rFonts w:ascii="Times New Roman" w:eastAsia="TimesNewRomanPSMT" w:hAnsi="Times New Roman" w:cs="Times New Roman"/>
          <w:color w:val="010202"/>
          <w:sz w:val="20"/>
          <w:szCs w:val="20"/>
        </w:rPr>
        <w:t>s</w:t>
      </w:r>
      <w:r w:rsidRPr="00B13E0B">
        <w:rPr>
          <w:rFonts w:ascii="Times New Roman" w:eastAsia="TimesNewRomanPSMT" w:hAnsi="Times New Roman" w:cs="Times New Roman"/>
          <w:color w:val="010202"/>
          <w:sz w:val="20"/>
          <w:szCs w:val="20"/>
        </w:rPr>
        <w:t xml:space="preserve"> at no irradiation time (min). Ct is a concentration</w:t>
      </w:r>
      <w:r w:rsidR="00307C2B" w:rsidRPr="00B13E0B">
        <w:rPr>
          <w:rFonts w:ascii="Times New Roman" w:eastAsia="TimesNewRomanPSMT" w:hAnsi="Times New Roman" w:cs="Times New Roman"/>
          <w:color w:val="010202"/>
          <w:sz w:val="20"/>
          <w:szCs w:val="20"/>
        </w:rPr>
        <w:t xml:space="preserve"> </w:t>
      </w:r>
      <w:r w:rsidRPr="00B13E0B">
        <w:rPr>
          <w:rFonts w:ascii="Times New Roman" w:eastAsia="TimesNewRomanPSMT" w:hAnsi="Times New Roman" w:cs="Times New Roman"/>
          <w:color w:val="010202"/>
          <w:sz w:val="20"/>
          <w:szCs w:val="20"/>
        </w:rPr>
        <w:t>of the same dye at t time of irradiation (min).</w:t>
      </w:r>
      <w:r w:rsidR="00482791" w:rsidRPr="00B13E0B">
        <w:rPr>
          <w:rFonts w:ascii="Times New Roman" w:hAnsi="Times New Roman" w:cs="Times New Roman"/>
          <w:noProof/>
          <w:sz w:val="20"/>
          <w:szCs w:val="20"/>
          <w:lang w:val="en-IN" w:eastAsia="en-IN"/>
        </w:rPr>
        <w:drawing>
          <wp:inline distT="0" distB="0" distL="0" distR="0">
            <wp:extent cx="5278507" cy="2852531"/>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80203" cy="2853448"/>
                    </a:xfrm>
                    <a:prstGeom prst="rect">
                      <a:avLst/>
                    </a:prstGeom>
                    <a:noFill/>
                    <a:ln w="9525">
                      <a:noFill/>
                      <a:miter lim="800000"/>
                      <a:headEnd/>
                      <a:tailEnd/>
                    </a:ln>
                  </pic:spPr>
                </pic:pic>
              </a:graphicData>
            </a:graphic>
          </wp:inline>
        </w:drawing>
      </w:r>
    </w:p>
    <w:p w:rsidR="00013821" w:rsidRDefault="00802F07" w:rsidP="00013821">
      <w:pPr>
        <w:autoSpaceDE w:val="0"/>
        <w:autoSpaceDN w:val="0"/>
        <w:adjustRightInd w:val="0"/>
        <w:spacing w:before="120" w:after="120" w:line="360" w:lineRule="auto"/>
        <w:jc w:val="both"/>
        <w:rPr>
          <w:rFonts w:ascii="Times New Roman" w:hAnsi="Times New Roman" w:cs="Times New Roman"/>
          <w:sz w:val="20"/>
          <w:szCs w:val="20"/>
        </w:rPr>
      </w:pPr>
      <w:r w:rsidRPr="00B13E0B">
        <w:rPr>
          <w:rFonts w:ascii="Times New Roman" w:hAnsi="Times New Roman" w:cs="Times New Roman"/>
          <w:noProof/>
          <w:sz w:val="20"/>
          <w:szCs w:val="20"/>
          <w:lang w:val="en-IN" w:eastAsia="en-IN"/>
        </w:rPr>
        <w:lastRenderedPageBreak/>
        <w:drawing>
          <wp:inline distT="0" distB="0" distL="0" distR="0">
            <wp:extent cx="5517281" cy="3404681"/>
            <wp:effectExtent l="19050" t="0" r="7219"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517932" cy="3405083"/>
                    </a:xfrm>
                    <a:prstGeom prst="rect">
                      <a:avLst/>
                    </a:prstGeom>
                    <a:noFill/>
                    <a:ln w="9525">
                      <a:noFill/>
                      <a:miter lim="800000"/>
                      <a:headEnd/>
                      <a:tailEnd/>
                    </a:ln>
                  </pic:spPr>
                </pic:pic>
              </a:graphicData>
            </a:graphic>
          </wp:inline>
        </w:drawing>
      </w:r>
      <w:r w:rsidR="00013821">
        <w:rPr>
          <w:rFonts w:ascii="Times New Roman" w:hAnsi="Times New Roman" w:cs="Times New Roman"/>
          <w:sz w:val="20"/>
          <w:szCs w:val="20"/>
        </w:rPr>
        <w:t xml:space="preserve"> </w:t>
      </w:r>
      <w:r w:rsidR="00FD3DF8" w:rsidRPr="00B13E0B">
        <w:rPr>
          <w:rFonts w:ascii="Times New Roman" w:hAnsi="Times New Roman" w:cs="Times New Roman"/>
          <w:b/>
          <w:sz w:val="20"/>
          <w:szCs w:val="20"/>
        </w:rPr>
        <w:t xml:space="preserve">Results </w:t>
      </w:r>
      <w:r w:rsidR="0011500B">
        <w:rPr>
          <w:rFonts w:ascii="Times New Roman" w:hAnsi="Times New Roman" w:cs="Times New Roman"/>
          <w:b/>
          <w:sz w:val="20"/>
          <w:szCs w:val="20"/>
        </w:rPr>
        <w:t>a</w:t>
      </w:r>
      <w:r w:rsidR="00FD3DF8" w:rsidRPr="00B13E0B">
        <w:rPr>
          <w:rFonts w:ascii="Times New Roman" w:hAnsi="Times New Roman" w:cs="Times New Roman"/>
          <w:b/>
          <w:sz w:val="20"/>
          <w:szCs w:val="20"/>
        </w:rPr>
        <w:t>nd Discussion</w:t>
      </w:r>
    </w:p>
    <w:p w:rsidR="00FD3DF8" w:rsidRPr="00013821" w:rsidRDefault="00F00AD8" w:rsidP="00013821">
      <w:pPr>
        <w:autoSpaceDE w:val="0"/>
        <w:autoSpaceDN w:val="0"/>
        <w:adjustRightInd w:val="0"/>
        <w:spacing w:before="120" w:after="120" w:line="360" w:lineRule="auto"/>
        <w:jc w:val="both"/>
        <w:rPr>
          <w:rFonts w:ascii="Times New Roman" w:hAnsi="Times New Roman" w:cs="Times New Roman"/>
          <w:sz w:val="20"/>
          <w:szCs w:val="20"/>
        </w:rPr>
      </w:pPr>
      <w:r w:rsidRPr="00B13E0B">
        <w:rPr>
          <w:rFonts w:ascii="Times New Roman" w:hAnsi="Times New Roman" w:cs="Times New Roman"/>
          <w:b/>
          <w:sz w:val="20"/>
          <w:szCs w:val="20"/>
        </w:rPr>
        <w:t>Characterization</w:t>
      </w:r>
      <w:r w:rsidR="004B4ECF" w:rsidRPr="00B13E0B">
        <w:rPr>
          <w:rFonts w:ascii="Times New Roman" w:hAnsi="Times New Roman" w:cs="Times New Roman"/>
          <w:b/>
          <w:sz w:val="20"/>
          <w:szCs w:val="20"/>
        </w:rPr>
        <w:t xml:space="preserve">                                                                                                                                                </w:t>
      </w:r>
    </w:p>
    <w:p w:rsidR="00FD3DF8" w:rsidRPr="00B13E0B" w:rsidRDefault="00FD3DF8" w:rsidP="00013821">
      <w:pPr>
        <w:spacing w:before="120" w:after="120" w:line="360" w:lineRule="auto"/>
        <w:jc w:val="both"/>
        <w:rPr>
          <w:rFonts w:ascii="Times New Roman" w:hAnsi="Times New Roman" w:cs="Times New Roman"/>
          <w:sz w:val="20"/>
          <w:szCs w:val="20"/>
        </w:rPr>
      </w:pPr>
      <w:r w:rsidRPr="00B13E0B">
        <w:rPr>
          <w:rFonts w:ascii="Times New Roman" w:hAnsi="Times New Roman" w:cs="Times New Roman"/>
          <w:sz w:val="20"/>
          <w:szCs w:val="20"/>
        </w:rPr>
        <w:t>The X-ray diffraction patterns of the system Mg</w:t>
      </w:r>
      <w:r w:rsidRPr="00B13E0B">
        <w:rPr>
          <w:rFonts w:ascii="Times New Roman" w:hAnsi="Times New Roman" w:cs="Times New Roman"/>
          <w:sz w:val="20"/>
          <w:szCs w:val="20"/>
          <w:vertAlign w:val="subscript"/>
        </w:rPr>
        <w:t>1-x</w:t>
      </w:r>
      <w:r w:rsidRPr="00B13E0B">
        <w:rPr>
          <w:rFonts w:ascii="Times New Roman" w:hAnsi="Times New Roman" w:cs="Times New Roman"/>
          <w:sz w:val="20"/>
          <w:szCs w:val="20"/>
        </w:rPr>
        <w:t>Co</w:t>
      </w:r>
      <w:r w:rsidRPr="00B13E0B">
        <w:rPr>
          <w:rFonts w:ascii="Times New Roman" w:hAnsi="Times New Roman" w:cs="Times New Roman"/>
          <w:sz w:val="20"/>
          <w:szCs w:val="20"/>
          <w:vertAlign w:val="subscript"/>
        </w:rPr>
        <w:t>x</w:t>
      </w:r>
      <w:r w:rsidRPr="00B13E0B">
        <w:rPr>
          <w:rFonts w:ascii="Times New Roman" w:hAnsi="Times New Roman" w:cs="Times New Roman"/>
          <w:sz w:val="20"/>
          <w:szCs w:val="20"/>
        </w:rPr>
        <w:t>Fe</w:t>
      </w:r>
      <w:r w:rsidRPr="00B13E0B">
        <w:rPr>
          <w:rFonts w:ascii="Times New Roman" w:hAnsi="Times New Roman" w:cs="Times New Roman"/>
          <w:sz w:val="20"/>
          <w:szCs w:val="20"/>
          <w:vertAlign w:val="subscript"/>
        </w:rPr>
        <w:t>2</w:t>
      </w:r>
      <w:r w:rsidRPr="00B13E0B">
        <w:rPr>
          <w:rFonts w:ascii="Times New Roman" w:hAnsi="Times New Roman" w:cs="Times New Roman"/>
          <w:sz w:val="20"/>
          <w:szCs w:val="20"/>
        </w:rPr>
        <w:t>O</w:t>
      </w:r>
      <w:r w:rsidRPr="00B13E0B">
        <w:rPr>
          <w:rFonts w:ascii="Times New Roman" w:hAnsi="Times New Roman" w:cs="Times New Roman"/>
          <w:sz w:val="20"/>
          <w:szCs w:val="20"/>
          <w:vertAlign w:val="subscript"/>
        </w:rPr>
        <w:t>4</w:t>
      </w:r>
      <w:r w:rsidR="00720145" w:rsidRPr="00B13E0B">
        <w:rPr>
          <w:rFonts w:ascii="Times New Roman" w:hAnsi="Times New Roman" w:cs="Times New Roman"/>
          <w:sz w:val="20"/>
          <w:szCs w:val="20"/>
        </w:rPr>
        <w:t xml:space="preserve"> (x = 0.0 to 1.0) sintered at 6</w:t>
      </w:r>
      <w:r w:rsidRPr="00B13E0B">
        <w:rPr>
          <w:rFonts w:ascii="Times New Roman" w:hAnsi="Times New Roman" w:cs="Times New Roman"/>
          <w:sz w:val="20"/>
          <w:szCs w:val="20"/>
        </w:rPr>
        <w:t>00</w:t>
      </w:r>
      <w:r w:rsidRPr="00B13E0B">
        <w:rPr>
          <w:rFonts w:ascii="Times New Roman" w:hAnsi="Times New Roman" w:cs="Times New Roman"/>
          <w:sz w:val="20"/>
          <w:szCs w:val="20"/>
          <w:vertAlign w:val="superscript"/>
        </w:rPr>
        <w:t>o</w:t>
      </w:r>
      <w:r w:rsidRPr="00B13E0B">
        <w:rPr>
          <w:rFonts w:ascii="Times New Roman" w:hAnsi="Times New Roman" w:cs="Times New Roman"/>
          <w:sz w:val="20"/>
          <w:szCs w:val="20"/>
        </w:rPr>
        <w:t xml:space="preserve">C as </w:t>
      </w:r>
      <w:r w:rsidRPr="004538FE">
        <w:rPr>
          <w:rFonts w:ascii="Times New Roman" w:hAnsi="Times New Roman" w:cs="Times New Roman"/>
          <w:sz w:val="20"/>
          <w:szCs w:val="20"/>
        </w:rPr>
        <w:t xml:space="preserve">shown in </w:t>
      </w:r>
      <w:r w:rsidR="004538FE" w:rsidRPr="004538FE">
        <w:rPr>
          <w:rFonts w:ascii="Times New Roman" w:hAnsi="Times New Roman" w:cs="Times New Roman"/>
          <w:sz w:val="20"/>
          <w:szCs w:val="20"/>
        </w:rPr>
        <w:t xml:space="preserve">(Figure </w:t>
      </w:r>
      <w:r w:rsidR="00720145" w:rsidRPr="004538FE">
        <w:rPr>
          <w:rFonts w:ascii="Times New Roman" w:hAnsi="Times New Roman" w:cs="Times New Roman"/>
          <w:sz w:val="20"/>
          <w:szCs w:val="20"/>
        </w:rPr>
        <w:t>1</w:t>
      </w:r>
      <w:r w:rsidR="004538FE" w:rsidRPr="004538FE">
        <w:rPr>
          <w:rFonts w:ascii="Times New Roman" w:hAnsi="Times New Roman" w:cs="Times New Roman"/>
          <w:sz w:val="20"/>
          <w:szCs w:val="20"/>
        </w:rPr>
        <w:t>)</w:t>
      </w:r>
      <w:r w:rsidRPr="004538FE">
        <w:rPr>
          <w:rFonts w:ascii="Times New Roman" w:hAnsi="Times New Roman" w:cs="Times New Roman"/>
          <w:sz w:val="20"/>
          <w:szCs w:val="20"/>
        </w:rPr>
        <w:t>.</w:t>
      </w:r>
      <w:r w:rsidRPr="00B13E0B">
        <w:rPr>
          <w:rFonts w:ascii="Times New Roman" w:hAnsi="Times New Roman" w:cs="Times New Roman"/>
          <w:sz w:val="20"/>
          <w:szCs w:val="20"/>
        </w:rPr>
        <w:t xml:space="preserve"> All the indexed diffraction peaks corresponding to the (111), (220), (311), (400), (422) and (511) planes of polycrystalline spinel </w:t>
      </w:r>
      <w:r w:rsidRPr="004538FE">
        <w:rPr>
          <w:rFonts w:ascii="Times New Roman" w:hAnsi="Times New Roman" w:cs="Times New Roman"/>
          <w:color w:val="000000" w:themeColor="text1"/>
          <w:sz w:val="20"/>
          <w:szCs w:val="20"/>
        </w:rPr>
        <w:t>ferrite</w:t>
      </w:r>
      <w:r w:rsidR="00013821" w:rsidRPr="004538FE">
        <w:rPr>
          <w:rFonts w:ascii="Times New Roman" w:hAnsi="Times New Roman" w:cs="Times New Roman"/>
          <w:color w:val="000000" w:themeColor="text1"/>
          <w:sz w:val="20"/>
          <w:szCs w:val="20"/>
        </w:rPr>
        <w:t xml:space="preserve"> </w:t>
      </w:r>
      <w:r w:rsidR="00F84B94" w:rsidRPr="004538FE">
        <w:rPr>
          <w:rFonts w:ascii="Times New Roman" w:hAnsi="Times New Roman" w:cs="Times New Roman"/>
          <w:color w:val="000000" w:themeColor="text1"/>
          <w:sz w:val="20"/>
          <w:szCs w:val="20"/>
        </w:rPr>
        <w:t>[</w:t>
      </w:r>
      <w:r w:rsidR="001136F5" w:rsidRPr="004538FE">
        <w:rPr>
          <w:rFonts w:ascii="Times New Roman" w:hAnsi="Times New Roman" w:cs="Times New Roman"/>
          <w:color w:val="000000" w:themeColor="text1"/>
          <w:sz w:val="20"/>
          <w:szCs w:val="20"/>
        </w:rPr>
        <w:t>3</w:t>
      </w:r>
      <w:r w:rsidR="009B22BC" w:rsidRPr="004538FE">
        <w:rPr>
          <w:rFonts w:ascii="Times New Roman" w:hAnsi="Times New Roman" w:cs="Times New Roman"/>
          <w:color w:val="000000" w:themeColor="text1"/>
          <w:sz w:val="20"/>
          <w:szCs w:val="20"/>
        </w:rPr>
        <w:t>1</w:t>
      </w:r>
      <w:r w:rsidR="00D53779" w:rsidRPr="004538FE">
        <w:rPr>
          <w:rFonts w:ascii="Times New Roman" w:hAnsi="Times New Roman" w:cs="Times New Roman"/>
          <w:color w:val="000000" w:themeColor="text1"/>
          <w:sz w:val="20"/>
          <w:szCs w:val="20"/>
        </w:rPr>
        <w:t>]</w:t>
      </w:r>
      <w:r w:rsidRPr="004538FE">
        <w:rPr>
          <w:rFonts w:ascii="Times New Roman" w:hAnsi="Times New Roman" w:cs="Times New Roman"/>
          <w:color w:val="000000" w:themeColor="text1"/>
          <w:sz w:val="20"/>
          <w:szCs w:val="20"/>
        </w:rPr>
        <w:t>.</w:t>
      </w:r>
      <w:r w:rsidR="00013821" w:rsidRPr="004538FE">
        <w:rPr>
          <w:rFonts w:ascii="Times New Roman" w:hAnsi="Times New Roman" w:cs="Times New Roman"/>
          <w:color w:val="000000" w:themeColor="text1"/>
          <w:sz w:val="20"/>
          <w:szCs w:val="20"/>
        </w:rPr>
        <w:t xml:space="preserve"> </w:t>
      </w:r>
      <w:r w:rsidRPr="004538FE">
        <w:rPr>
          <w:rFonts w:ascii="Times New Roman" w:hAnsi="Times New Roman" w:cs="Times New Roman"/>
          <w:color w:val="000000" w:themeColor="text1"/>
          <w:sz w:val="20"/>
          <w:szCs w:val="20"/>
        </w:rPr>
        <w:t xml:space="preserve">The X-ray lines found to be sharp which makes detection of phases easy. All spinel composition shows (311) peak is the </w:t>
      </w:r>
      <w:r w:rsidRPr="00B13E0B">
        <w:rPr>
          <w:rFonts w:ascii="Times New Roman" w:hAnsi="Times New Roman" w:cs="Times New Roman"/>
          <w:sz w:val="20"/>
          <w:szCs w:val="20"/>
        </w:rPr>
        <w:t xml:space="preserve">more intense one. The </w:t>
      </w:r>
      <w:proofErr w:type="spellStart"/>
      <w:r w:rsidRPr="00B13E0B">
        <w:rPr>
          <w:rFonts w:ascii="Times New Roman" w:hAnsi="Times New Roman" w:cs="Times New Roman"/>
          <w:sz w:val="20"/>
          <w:szCs w:val="20"/>
        </w:rPr>
        <w:t>d</w:t>
      </w:r>
      <w:r w:rsidRPr="00B13E0B">
        <w:rPr>
          <w:rFonts w:ascii="Times New Roman" w:hAnsi="Times New Roman" w:cs="Times New Roman"/>
          <w:sz w:val="20"/>
          <w:szCs w:val="20"/>
          <w:vertAlign w:val="subscript"/>
        </w:rPr>
        <w:t>hkl</w:t>
      </w:r>
      <w:proofErr w:type="spellEnd"/>
      <w:r w:rsidRPr="00B13E0B">
        <w:rPr>
          <w:rFonts w:ascii="Times New Roman" w:hAnsi="Times New Roman" w:cs="Times New Roman"/>
          <w:sz w:val="20"/>
          <w:szCs w:val="20"/>
        </w:rPr>
        <w:t xml:space="preserve"> and 2θ values were compared with the values reported in the literature (cubic, MgFe</w:t>
      </w:r>
      <w:r w:rsidRPr="00B13E0B">
        <w:rPr>
          <w:rFonts w:ascii="Times New Roman" w:hAnsi="Times New Roman" w:cs="Times New Roman"/>
          <w:sz w:val="20"/>
          <w:szCs w:val="20"/>
          <w:vertAlign w:val="subscript"/>
        </w:rPr>
        <w:t>2</w:t>
      </w:r>
      <w:r w:rsidRPr="00B13E0B">
        <w:rPr>
          <w:rFonts w:ascii="Times New Roman" w:hAnsi="Times New Roman" w:cs="Times New Roman"/>
          <w:sz w:val="20"/>
          <w:szCs w:val="20"/>
        </w:rPr>
        <w:t>O</w:t>
      </w:r>
      <w:r w:rsidRPr="00B13E0B">
        <w:rPr>
          <w:rFonts w:ascii="Times New Roman" w:hAnsi="Times New Roman" w:cs="Times New Roman"/>
          <w:sz w:val="20"/>
          <w:szCs w:val="20"/>
          <w:vertAlign w:val="subscript"/>
        </w:rPr>
        <w:t>4</w:t>
      </w:r>
      <w:r w:rsidRPr="00B13E0B">
        <w:rPr>
          <w:rFonts w:ascii="Times New Roman" w:hAnsi="Times New Roman" w:cs="Times New Roman"/>
          <w:sz w:val="20"/>
          <w:szCs w:val="20"/>
        </w:rPr>
        <w:t>, JCPDS file No. 73-1720) and (cubic, CoFe</w:t>
      </w:r>
      <w:r w:rsidRPr="00B13E0B">
        <w:rPr>
          <w:rFonts w:ascii="Times New Roman" w:hAnsi="Times New Roman" w:cs="Times New Roman"/>
          <w:sz w:val="20"/>
          <w:szCs w:val="20"/>
          <w:vertAlign w:val="subscript"/>
        </w:rPr>
        <w:t>2</w:t>
      </w:r>
      <w:r w:rsidRPr="00B13E0B">
        <w:rPr>
          <w:rFonts w:ascii="Times New Roman" w:hAnsi="Times New Roman" w:cs="Times New Roman"/>
          <w:sz w:val="20"/>
          <w:szCs w:val="20"/>
        </w:rPr>
        <w:t>O</w:t>
      </w:r>
      <w:r w:rsidRPr="00B13E0B">
        <w:rPr>
          <w:rFonts w:ascii="Times New Roman" w:hAnsi="Times New Roman" w:cs="Times New Roman"/>
          <w:sz w:val="20"/>
          <w:szCs w:val="20"/>
          <w:vertAlign w:val="subscript"/>
        </w:rPr>
        <w:t>4</w:t>
      </w:r>
      <w:r w:rsidRPr="00B13E0B">
        <w:rPr>
          <w:rFonts w:ascii="Times New Roman" w:hAnsi="Times New Roman" w:cs="Times New Roman"/>
          <w:sz w:val="20"/>
          <w:szCs w:val="20"/>
        </w:rPr>
        <w:t xml:space="preserve">, JCPDS file No. 22-1086). </w:t>
      </w:r>
    </w:p>
    <w:p w:rsidR="003B570B" w:rsidRDefault="00474D0A" w:rsidP="00013821">
      <w:pPr>
        <w:autoSpaceDE w:val="0"/>
        <w:autoSpaceDN w:val="0"/>
        <w:adjustRightInd w:val="0"/>
        <w:spacing w:before="120" w:after="120" w:line="360" w:lineRule="auto"/>
        <w:jc w:val="both"/>
        <w:rPr>
          <w:rFonts w:ascii="Times New Roman" w:eastAsia="GulliverRM" w:hAnsi="Times New Roman" w:cs="Times New Roman"/>
          <w:color w:val="000000"/>
          <w:sz w:val="20"/>
          <w:szCs w:val="20"/>
        </w:rPr>
      </w:pPr>
      <w:r w:rsidRPr="00B13E0B">
        <w:rPr>
          <w:rFonts w:ascii="Times New Roman" w:hAnsi="Times New Roman" w:cs="Times New Roman"/>
          <w:sz w:val="20"/>
          <w:szCs w:val="20"/>
        </w:rPr>
        <w:t xml:space="preserve">The </w:t>
      </w:r>
      <w:r w:rsidR="00331015" w:rsidRPr="00B13E0B">
        <w:rPr>
          <w:rFonts w:ascii="Times New Roman" w:hAnsi="Times New Roman" w:cs="Times New Roman"/>
          <w:sz w:val="20"/>
          <w:szCs w:val="20"/>
        </w:rPr>
        <w:t xml:space="preserve">SEM </w:t>
      </w:r>
      <w:r w:rsidRPr="00B13E0B">
        <w:rPr>
          <w:rFonts w:ascii="Times New Roman" w:hAnsi="Times New Roman" w:cs="Times New Roman"/>
          <w:sz w:val="20"/>
          <w:szCs w:val="20"/>
        </w:rPr>
        <w:t>micrograph shows the formation o</w:t>
      </w:r>
      <w:r w:rsidR="006F1C26" w:rsidRPr="00B13E0B">
        <w:rPr>
          <w:rFonts w:ascii="Times New Roman" w:hAnsi="Times New Roman" w:cs="Times New Roman"/>
          <w:sz w:val="20"/>
          <w:szCs w:val="20"/>
        </w:rPr>
        <w:t xml:space="preserve">f </w:t>
      </w:r>
      <w:r w:rsidR="00C06B8F" w:rsidRPr="00B13E0B">
        <w:rPr>
          <w:rFonts w:ascii="Times New Roman" w:hAnsi="Times New Roman" w:cs="Times New Roman"/>
          <w:sz w:val="20"/>
          <w:szCs w:val="20"/>
        </w:rPr>
        <w:t>polycrystalline</w:t>
      </w:r>
      <w:r w:rsidR="006F1C26" w:rsidRPr="00B13E0B">
        <w:rPr>
          <w:rFonts w:ascii="Times New Roman" w:hAnsi="Times New Roman" w:cs="Times New Roman"/>
          <w:sz w:val="20"/>
          <w:szCs w:val="20"/>
        </w:rPr>
        <w:t xml:space="preserve"> grains</w:t>
      </w:r>
      <w:r w:rsidRPr="00B13E0B">
        <w:rPr>
          <w:rFonts w:ascii="Times New Roman" w:hAnsi="Times New Roman" w:cs="Times New Roman"/>
          <w:sz w:val="20"/>
          <w:szCs w:val="20"/>
        </w:rPr>
        <w:t>. From this image, it can be seen that most of the grains are of size about ~</w:t>
      </w:r>
      <w:r w:rsidRPr="004538FE">
        <w:rPr>
          <w:rFonts w:ascii="Times New Roman" w:hAnsi="Times New Roman" w:cs="Times New Roman"/>
          <w:color w:val="000000" w:themeColor="text1"/>
          <w:sz w:val="20"/>
          <w:szCs w:val="20"/>
        </w:rPr>
        <w:t>30nm</w:t>
      </w:r>
      <w:r w:rsidR="00331015" w:rsidRPr="004538FE">
        <w:rPr>
          <w:rFonts w:ascii="Times New Roman" w:hAnsi="Times New Roman" w:cs="Times New Roman"/>
          <w:color w:val="000000" w:themeColor="text1"/>
          <w:sz w:val="20"/>
          <w:szCs w:val="20"/>
        </w:rPr>
        <w:t xml:space="preserve"> </w:t>
      </w:r>
      <w:r w:rsidR="004538FE">
        <w:rPr>
          <w:rFonts w:ascii="Times New Roman" w:hAnsi="Times New Roman" w:cs="Times New Roman"/>
          <w:color w:val="000000" w:themeColor="text1"/>
          <w:sz w:val="20"/>
          <w:szCs w:val="20"/>
        </w:rPr>
        <w:t>(</w:t>
      </w:r>
      <w:r w:rsidRPr="004538FE">
        <w:rPr>
          <w:rFonts w:ascii="Times New Roman" w:hAnsi="Times New Roman" w:cs="Times New Roman"/>
          <w:color w:val="000000" w:themeColor="text1"/>
          <w:sz w:val="20"/>
          <w:szCs w:val="20"/>
        </w:rPr>
        <w:t>Fig</w:t>
      </w:r>
      <w:r w:rsidR="004538FE" w:rsidRPr="004538FE">
        <w:rPr>
          <w:rFonts w:ascii="Times New Roman" w:hAnsi="Times New Roman" w:cs="Times New Roman"/>
          <w:color w:val="000000" w:themeColor="text1"/>
          <w:sz w:val="20"/>
          <w:szCs w:val="20"/>
        </w:rPr>
        <w:t>ure</w:t>
      </w:r>
      <w:r w:rsidR="004538FE">
        <w:rPr>
          <w:rFonts w:ascii="Times New Roman" w:hAnsi="Times New Roman" w:cs="Times New Roman"/>
          <w:color w:val="000000" w:themeColor="text1"/>
          <w:sz w:val="20"/>
          <w:szCs w:val="20"/>
        </w:rPr>
        <w:t xml:space="preserve"> 2</w:t>
      </w:r>
      <w:r w:rsidRPr="004538FE">
        <w:rPr>
          <w:rFonts w:ascii="Times New Roman" w:hAnsi="Times New Roman" w:cs="Times New Roman"/>
          <w:color w:val="000000" w:themeColor="text1"/>
          <w:sz w:val="20"/>
          <w:szCs w:val="20"/>
        </w:rPr>
        <w:t>a).</w:t>
      </w:r>
      <w:r w:rsidR="00013821" w:rsidRPr="004538FE">
        <w:rPr>
          <w:rFonts w:ascii="Times New Roman" w:hAnsi="Times New Roman" w:cs="Times New Roman"/>
          <w:b/>
          <w:color w:val="000000" w:themeColor="text1"/>
          <w:sz w:val="20"/>
          <w:szCs w:val="20"/>
        </w:rPr>
        <w:t xml:space="preserve"> </w:t>
      </w:r>
      <w:r w:rsidR="0012481D" w:rsidRPr="00B13E0B">
        <w:rPr>
          <w:rFonts w:ascii="Times New Roman" w:eastAsia="GulliverRM" w:hAnsi="Times New Roman" w:cs="Times New Roman"/>
          <w:color w:val="000000"/>
          <w:sz w:val="20"/>
          <w:szCs w:val="20"/>
        </w:rPr>
        <w:t xml:space="preserve">Transmission electron micrographs of </w:t>
      </w:r>
      <w:r w:rsidR="0012481D" w:rsidRPr="00B13E0B">
        <w:rPr>
          <w:rFonts w:ascii="Times New Roman" w:hAnsi="Times New Roman" w:cs="Times New Roman"/>
          <w:sz w:val="20"/>
          <w:szCs w:val="20"/>
        </w:rPr>
        <w:t>Mg</w:t>
      </w:r>
      <w:r w:rsidR="0012481D" w:rsidRPr="00B13E0B">
        <w:rPr>
          <w:rFonts w:ascii="Times New Roman" w:hAnsi="Times New Roman" w:cs="Times New Roman"/>
          <w:sz w:val="20"/>
          <w:szCs w:val="20"/>
          <w:vertAlign w:val="subscript"/>
        </w:rPr>
        <w:t>0.5</w:t>
      </w:r>
      <w:r w:rsidR="0012481D" w:rsidRPr="00B13E0B">
        <w:rPr>
          <w:rFonts w:ascii="Times New Roman" w:hAnsi="Times New Roman" w:cs="Times New Roman"/>
          <w:sz w:val="20"/>
          <w:szCs w:val="20"/>
        </w:rPr>
        <w:t>Co</w:t>
      </w:r>
      <w:r w:rsidR="0012481D" w:rsidRPr="00B13E0B">
        <w:rPr>
          <w:rFonts w:ascii="Times New Roman" w:hAnsi="Times New Roman" w:cs="Times New Roman"/>
          <w:sz w:val="20"/>
          <w:szCs w:val="20"/>
          <w:vertAlign w:val="subscript"/>
        </w:rPr>
        <w:t>0.5</w:t>
      </w:r>
      <w:r w:rsidR="0012481D" w:rsidRPr="00B13E0B">
        <w:rPr>
          <w:rFonts w:ascii="Times New Roman" w:hAnsi="Times New Roman" w:cs="Times New Roman"/>
          <w:sz w:val="20"/>
          <w:szCs w:val="20"/>
        </w:rPr>
        <w:t>Fe</w:t>
      </w:r>
      <w:r w:rsidR="0012481D" w:rsidRPr="00B13E0B">
        <w:rPr>
          <w:rFonts w:ascii="Times New Roman" w:hAnsi="Times New Roman" w:cs="Times New Roman"/>
          <w:sz w:val="20"/>
          <w:szCs w:val="20"/>
          <w:vertAlign w:val="subscript"/>
        </w:rPr>
        <w:t>2</w:t>
      </w:r>
      <w:r w:rsidR="0012481D" w:rsidRPr="00B13E0B">
        <w:rPr>
          <w:rFonts w:ascii="Times New Roman" w:hAnsi="Times New Roman" w:cs="Times New Roman"/>
          <w:sz w:val="20"/>
          <w:szCs w:val="20"/>
        </w:rPr>
        <w:t>O</w:t>
      </w:r>
      <w:r w:rsidR="0012481D" w:rsidRPr="00B13E0B">
        <w:rPr>
          <w:rFonts w:ascii="Times New Roman" w:hAnsi="Times New Roman" w:cs="Times New Roman"/>
          <w:sz w:val="20"/>
          <w:szCs w:val="20"/>
          <w:vertAlign w:val="subscript"/>
        </w:rPr>
        <w:t>4</w:t>
      </w:r>
      <w:r w:rsidR="0012481D" w:rsidRPr="00B13E0B">
        <w:rPr>
          <w:rFonts w:ascii="Times New Roman" w:eastAsia="TimesNewRomanPSMT" w:hAnsi="Times New Roman" w:cs="Times New Roman"/>
          <w:b/>
          <w:color w:val="010202"/>
          <w:sz w:val="20"/>
          <w:szCs w:val="20"/>
        </w:rPr>
        <w:t xml:space="preserve"> </w:t>
      </w:r>
      <w:r w:rsidR="0012481D" w:rsidRPr="00B13E0B">
        <w:rPr>
          <w:rFonts w:ascii="Times New Roman" w:eastAsia="GulliverRM" w:hAnsi="Times New Roman" w:cs="Times New Roman"/>
          <w:color w:val="000000"/>
          <w:sz w:val="20"/>
          <w:szCs w:val="20"/>
        </w:rPr>
        <w:t xml:space="preserve">system depict </w:t>
      </w:r>
      <w:r w:rsidRPr="00B13E0B">
        <w:rPr>
          <w:rFonts w:ascii="Times New Roman" w:eastAsia="GulliverRM" w:hAnsi="Times New Roman" w:cs="Times New Roman"/>
          <w:color w:val="000000"/>
          <w:sz w:val="20"/>
          <w:szCs w:val="20"/>
        </w:rPr>
        <w:t xml:space="preserve">in </w:t>
      </w:r>
      <w:r w:rsidR="004538FE" w:rsidRPr="004538FE">
        <w:rPr>
          <w:rFonts w:ascii="Times New Roman" w:eastAsia="GulliverRM" w:hAnsi="Times New Roman" w:cs="Times New Roman"/>
          <w:color w:val="000000"/>
          <w:sz w:val="20"/>
          <w:szCs w:val="20"/>
        </w:rPr>
        <w:t>(</w:t>
      </w:r>
      <w:r w:rsidRPr="004538FE">
        <w:rPr>
          <w:rFonts w:ascii="Times New Roman" w:eastAsia="GulliverRM" w:hAnsi="Times New Roman" w:cs="Times New Roman"/>
          <w:color w:val="000000"/>
          <w:sz w:val="20"/>
          <w:szCs w:val="20"/>
        </w:rPr>
        <w:t>Fig</w:t>
      </w:r>
      <w:r w:rsidR="004538FE" w:rsidRPr="004538FE">
        <w:rPr>
          <w:rFonts w:ascii="Times New Roman" w:eastAsia="GulliverRM" w:hAnsi="Times New Roman" w:cs="Times New Roman"/>
          <w:color w:val="000000"/>
          <w:sz w:val="20"/>
          <w:szCs w:val="20"/>
        </w:rPr>
        <w:t>ure</w:t>
      </w:r>
      <w:r w:rsidR="0012481D" w:rsidRPr="004538FE">
        <w:rPr>
          <w:rFonts w:ascii="Times New Roman" w:eastAsia="GulliverRM" w:hAnsi="Times New Roman" w:cs="Times New Roman"/>
          <w:color w:val="000066"/>
          <w:sz w:val="20"/>
          <w:szCs w:val="20"/>
        </w:rPr>
        <w:t xml:space="preserve"> 2</w:t>
      </w:r>
      <w:r w:rsidR="004538FE">
        <w:rPr>
          <w:rFonts w:ascii="Times New Roman" w:eastAsia="GulliverRM" w:hAnsi="Times New Roman" w:cs="Times New Roman"/>
          <w:color w:val="000066"/>
          <w:sz w:val="20"/>
          <w:szCs w:val="20"/>
        </w:rPr>
        <w:t xml:space="preserve"> </w:t>
      </w:r>
      <w:r w:rsidR="004538FE">
        <w:rPr>
          <w:rFonts w:ascii="Times New Roman" w:eastAsia="GulliverRM" w:hAnsi="Times New Roman" w:cs="Times New Roman"/>
          <w:color w:val="000000"/>
          <w:sz w:val="20"/>
          <w:szCs w:val="20"/>
        </w:rPr>
        <w:t>b</w:t>
      </w:r>
      <w:r w:rsidR="00A30DE8">
        <w:rPr>
          <w:rFonts w:ascii="Times New Roman" w:eastAsia="GulliverRM" w:hAnsi="Times New Roman" w:cs="Times New Roman"/>
          <w:color w:val="000000"/>
          <w:sz w:val="20"/>
          <w:szCs w:val="20"/>
        </w:rPr>
        <w:t xml:space="preserve"> </w:t>
      </w:r>
      <w:r w:rsidR="004538FE">
        <w:rPr>
          <w:rFonts w:ascii="Times New Roman" w:eastAsia="GulliverRM" w:hAnsi="Times New Roman" w:cs="Times New Roman"/>
          <w:color w:val="000000"/>
          <w:sz w:val="20"/>
          <w:szCs w:val="20"/>
        </w:rPr>
        <w:t>&amp;</w:t>
      </w:r>
      <w:r w:rsidR="00A30DE8">
        <w:rPr>
          <w:rFonts w:ascii="Times New Roman" w:eastAsia="GulliverRM" w:hAnsi="Times New Roman" w:cs="Times New Roman"/>
          <w:color w:val="000000"/>
          <w:sz w:val="20"/>
          <w:szCs w:val="20"/>
        </w:rPr>
        <w:t xml:space="preserve"> </w:t>
      </w:r>
      <w:r w:rsidR="0012481D" w:rsidRPr="004538FE">
        <w:rPr>
          <w:rFonts w:ascii="Times New Roman" w:eastAsia="GulliverRM" w:hAnsi="Times New Roman" w:cs="Times New Roman"/>
          <w:color w:val="000000"/>
          <w:sz w:val="20"/>
          <w:szCs w:val="20"/>
        </w:rPr>
        <w:t>c). The</w:t>
      </w:r>
      <w:r w:rsidR="0012481D" w:rsidRPr="00B13E0B">
        <w:rPr>
          <w:rFonts w:ascii="Times New Roman" w:eastAsia="GulliverRM" w:hAnsi="Times New Roman" w:cs="Times New Roman"/>
          <w:color w:val="000000"/>
          <w:sz w:val="20"/>
          <w:szCs w:val="20"/>
        </w:rPr>
        <w:t xml:space="preserve"> corresponding selected area electron </w:t>
      </w:r>
      <w:proofErr w:type="spellStart"/>
      <w:r w:rsidR="0012481D" w:rsidRPr="00B13E0B">
        <w:rPr>
          <w:rFonts w:ascii="Times New Roman" w:eastAsia="GulliverRM" w:hAnsi="Times New Roman" w:cs="Times New Roman"/>
          <w:color w:val="000000"/>
          <w:sz w:val="20"/>
          <w:szCs w:val="20"/>
        </w:rPr>
        <w:t>diffractograms</w:t>
      </w:r>
      <w:proofErr w:type="spellEnd"/>
      <w:r w:rsidR="0012481D" w:rsidRPr="00B13E0B">
        <w:rPr>
          <w:rFonts w:ascii="Times New Roman" w:eastAsia="GulliverRM" w:hAnsi="Times New Roman" w:cs="Times New Roman"/>
          <w:color w:val="000000"/>
          <w:sz w:val="20"/>
          <w:szCs w:val="20"/>
        </w:rPr>
        <w:t xml:space="preserve"> (SAEDs) are given as an inset</w:t>
      </w:r>
      <w:r w:rsidR="00C06B8F" w:rsidRPr="00B13E0B">
        <w:rPr>
          <w:rFonts w:ascii="Times New Roman" w:eastAsia="GulliverRM" w:hAnsi="Times New Roman" w:cs="Times New Roman"/>
          <w:color w:val="000000"/>
          <w:sz w:val="20"/>
          <w:szCs w:val="20"/>
        </w:rPr>
        <w:t>.</w:t>
      </w:r>
      <w:r w:rsidR="0012481D" w:rsidRPr="00B13E0B">
        <w:rPr>
          <w:rFonts w:ascii="Times New Roman" w:eastAsia="GulliverRM" w:hAnsi="Times New Roman" w:cs="Times New Roman"/>
          <w:color w:val="000000"/>
          <w:sz w:val="20"/>
          <w:szCs w:val="20"/>
        </w:rPr>
        <w:t xml:space="preserve"> It is evident from these micrographs that all the synthesized samples have spherical particles ranging from 30 to 40 nm. The superimposition of the bright spot with Debye ring pattern indicates polycrystalline nature of the sample. Both the figures confirm that most of the particles are of size about 30 nm.</w:t>
      </w:r>
    </w:p>
    <w:p w:rsidR="003B570B" w:rsidRPr="00B13E0B" w:rsidRDefault="0012481D" w:rsidP="003B570B">
      <w:pPr>
        <w:spacing w:before="120" w:after="120" w:line="360" w:lineRule="auto"/>
        <w:jc w:val="both"/>
        <w:rPr>
          <w:rFonts w:ascii="Times New Roman" w:hAnsi="Times New Roman" w:cs="Times New Roman"/>
          <w:sz w:val="20"/>
          <w:szCs w:val="20"/>
        </w:rPr>
      </w:pPr>
      <w:r w:rsidRPr="00B13E0B">
        <w:rPr>
          <w:rFonts w:ascii="Times New Roman" w:eastAsia="GulliverRM" w:hAnsi="Times New Roman" w:cs="Times New Roman"/>
          <w:color w:val="000000"/>
          <w:sz w:val="20"/>
          <w:szCs w:val="20"/>
        </w:rPr>
        <w:lastRenderedPageBreak/>
        <w:t xml:space="preserve"> </w:t>
      </w:r>
      <w:r w:rsidR="003B570B" w:rsidRPr="00B13E0B">
        <w:rPr>
          <w:rFonts w:ascii="Times New Roman" w:hAnsi="Times New Roman" w:cs="Times New Roman"/>
          <w:noProof/>
          <w:sz w:val="20"/>
          <w:szCs w:val="20"/>
          <w:lang w:val="en-IN" w:eastAsia="en-IN"/>
        </w:rPr>
        <w:drawing>
          <wp:inline distT="0" distB="0" distL="0" distR="0" wp14:anchorId="16B97541" wp14:editId="63D3FDB3">
            <wp:extent cx="2733485" cy="2353056"/>
            <wp:effectExtent l="19050" t="0" r="0" b="0"/>
            <wp:docPr id="25" name="Picture 25" descr="MC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S1-5"/>
                    <pic:cNvPicPr>
                      <a:picLocks noChangeAspect="1" noChangeArrowheads="1"/>
                    </pic:cNvPicPr>
                  </pic:nvPicPr>
                  <pic:blipFill>
                    <a:blip r:embed="rId13"/>
                    <a:srcRect/>
                    <a:stretch>
                      <a:fillRect/>
                    </a:stretch>
                  </pic:blipFill>
                  <pic:spPr bwMode="auto">
                    <a:xfrm>
                      <a:off x="0" y="0"/>
                      <a:ext cx="2744587" cy="2362613"/>
                    </a:xfrm>
                    <a:prstGeom prst="rect">
                      <a:avLst/>
                    </a:prstGeom>
                    <a:noFill/>
                    <a:ln w="9525">
                      <a:noFill/>
                      <a:miter lim="800000"/>
                      <a:headEnd/>
                      <a:tailEnd/>
                    </a:ln>
                  </pic:spPr>
                </pic:pic>
              </a:graphicData>
            </a:graphic>
          </wp:inline>
        </w:drawing>
      </w:r>
    </w:p>
    <w:p w:rsidR="003B570B" w:rsidRPr="00B13E0B" w:rsidRDefault="003B570B" w:rsidP="003B570B">
      <w:pPr>
        <w:spacing w:before="120" w:after="120" w:line="360" w:lineRule="auto"/>
        <w:jc w:val="both"/>
        <w:rPr>
          <w:rFonts w:ascii="Times New Roman" w:hAnsi="Times New Roman" w:cs="Times New Roman"/>
          <w:sz w:val="20"/>
          <w:szCs w:val="20"/>
        </w:rPr>
      </w:pPr>
      <w:r w:rsidRPr="00B13E0B">
        <w:rPr>
          <w:rFonts w:ascii="Times New Roman" w:hAnsi="Times New Roman" w:cs="Times New Roman"/>
          <w:sz w:val="20"/>
          <w:szCs w:val="20"/>
        </w:rPr>
        <w:t>(a)</w:t>
      </w:r>
    </w:p>
    <w:p w:rsidR="003B570B" w:rsidRPr="00B13E0B" w:rsidRDefault="003B570B" w:rsidP="003B570B">
      <w:pPr>
        <w:spacing w:before="120" w:after="120" w:line="360" w:lineRule="auto"/>
        <w:jc w:val="both"/>
        <w:rPr>
          <w:rFonts w:ascii="Times New Roman" w:hAnsi="Times New Roman" w:cs="Times New Roman"/>
          <w:sz w:val="20"/>
          <w:szCs w:val="20"/>
        </w:rPr>
      </w:pPr>
      <w:r w:rsidRPr="00B13E0B">
        <w:rPr>
          <w:rFonts w:ascii="Times New Roman" w:hAnsi="Times New Roman" w:cs="Times New Roman"/>
          <w:noProof/>
          <w:sz w:val="20"/>
          <w:szCs w:val="20"/>
          <w:lang w:val="en-IN" w:eastAsia="en-IN"/>
        </w:rPr>
        <w:drawing>
          <wp:inline distT="0" distB="0" distL="0" distR="0" wp14:anchorId="56B8B9FB" wp14:editId="07C3B8FD">
            <wp:extent cx="2619317" cy="238539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2632786" cy="2397657"/>
                    </a:xfrm>
                    <a:prstGeom prst="rect">
                      <a:avLst/>
                    </a:prstGeom>
                    <a:noFill/>
                    <a:ln w="9525">
                      <a:noFill/>
                      <a:miter lim="800000"/>
                      <a:headEnd/>
                      <a:tailEnd/>
                    </a:ln>
                  </pic:spPr>
                </pic:pic>
              </a:graphicData>
            </a:graphic>
          </wp:inline>
        </w:drawing>
      </w:r>
      <w:r w:rsidRPr="00B13E0B">
        <w:rPr>
          <w:rFonts w:ascii="Times New Roman" w:hAnsi="Times New Roman" w:cs="Times New Roman"/>
          <w:sz w:val="20"/>
          <w:szCs w:val="20"/>
        </w:rPr>
        <w:t xml:space="preserve">   </w:t>
      </w:r>
      <w:r w:rsidRPr="00B13E0B">
        <w:rPr>
          <w:rFonts w:ascii="Times New Roman" w:hAnsi="Times New Roman" w:cs="Times New Roman"/>
          <w:noProof/>
          <w:sz w:val="20"/>
          <w:szCs w:val="20"/>
          <w:lang w:val="en-IN" w:eastAsia="en-IN"/>
        </w:rPr>
        <w:drawing>
          <wp:inline distT="0" distB="0" distL="0" distR="0" wp14:anchorId="7A9C7D7A" wp14:editId="60869AAB">
            <wp:extent cx="3000375" cy="24003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2416" t="16156" r="12773" b="11699"/>
                    <a:stretch>
                      <a:fillRect/>
                    </a:stretch>
                  </pic:blipFill>
                  <pic:spPr bwMode="auto">
                    <a:xfrm>
                      <a:off x="0" y="0"/>
                      <a:ext cx="3000375" cy="2400300"/>
                    </a:xfrm>
                    <a:prstGeom prst="rect">
                      <a:avLst/>
                    </a:prstGeom>
                    <a:noFill/>
                    <a:ln>
                      <a:noFill/>
                    </a:ln>
                  </pic:spPr>
                </pic:pic>
              </a:graphicData>
            </a:graphic>
          </wp:inline>
        </w:drawing>
      </w:r>
    </w:p>
    <w:p w:rsidR="003B570B" w:rsidRPr="00B13E0B" w:rsidRDefault="003B570B" w:rsidP="003B570B">
      <w:pPr>
        <w:spacing w:before="120" w:after="120" w:line="360" w:lineRule="auto"/>
        <w:jc w:val="both"/>
        <w:rPr>
          <w:rFonts w:ascii="Times New Roman" w:hAnsi="Times New Roman" w:cs="Times New Roman"/>
          <w:sz w:val="20"/>
          <w:szCs w:val="20"/>
        </w:rPr>
      </w:pP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rPr>
      </w:pPr>
      <w:r w:rsidRPr="00B13E0B">
        <w:rPr>
          <w:rFonts w:ascii="Times New Roman" w:hAnsi="Times New Roman" w:cs="Times New Roman"/>
          <w:b/>
          <w:bCs/>
          <w:sz w:val="20"/>
          <w:szCs w:val="20"/>
        </w:rPr>
        <w:t>Fig. 2</w:t>
      </w:r>
      <w:r w:rsidRPr="00B13E0B">
        <w:rPr>
          <w:rFonts w:ascii="Times New Roman" w:hAnsi="Times New Roman" w:cs="Times New Roman"/>
          <w:b/>
          <w:sz w:val="20"/>
          <w:szCs w:val="20"/>
        </w:rPr>
        <w:t xml:space="preserve">- (a) </w:t>
      </w:r>
      <w:r w:rsidRPr="003B570B">
        <w:rPr>
          <w:rFonts w:ascii="Times New Roman" w:hAnsi="Times New Roman" w:cs="Times New Roman"/>
          <w:sz w:val="20"/>
          <w:szCs w:val="20"/>
        </w:rPr>
        <w:t>Scanning electron micrograph (b) Transmission electron micrograph (c) SAED pattern for Mg</w:t>
      </w:r>
      <w:r w:rsidRPr="003B570B">
        <w:rPr>
          <w:rFonts w:ascii="Times New Roman" w:hAnsi="Times New Roman" w:cs="Times New Roman"/>
          <w:bCs/>
          <w:sz w:val="20"/>
          <w:szCs w:val="20"/>
          <w:vertAlign w:val="subscript"/>
        </w:rPr>
        <w:t>0.5</w:t>
      </w:r>
      <w:r w:rsidRPr="003B570B">
        <w:rPr>
          <w:rFonts w:ascii="Times New Roman" w:hAnsi="Times New Roman" w:cs="Times New Roman"/>
          <w:bCs/>
          <w:sz w:val="20"/>
          <w:szCs w:val="20"/>
        </w:rPr>
        <w:t>Co</w:t>
      </w:r>
      <w:r w:rsidRPr="003B570B">
        <w:rPr>
          <w:rFonts w:ascii="Times New Roman" w:hAnsi="Times New Roman" w:cs="Times New Roman"/>
          <w:bCs/>
          <w:sz w:val="20"/>
          <w:szCs w:val="20"/>
          <w:vertAlign w:val="subscript"/>
        </w:rPr>
        <w:t>0.5</w:t>
      </w:r>
      <w:r w:rsidRPr="003B570B">
        <w:rPr>
          <w:rFonts w:ascii="Times New Roman" w:hAnsi="Times New Roman" w:cs="Times New Roman"/>
          <w:bCs/>
          <w:sz w:val="20"/>
          <w:szCs w:val="20"/>
        </w:rPr>
        <w:t>Fe</w:t>
      </w:r>
      <w:r w:rsidRPr="003B570B">
        <w:rPr>
          <w:rFonts w:ascii="Times New Roman" w:hAnsi="Times New Roman" w:cs="Times New Roman"/>
          <w:bCs/>
          <w:sz w:val="20"/>
          <w:szCs w:val="20"/>
          <w:vertAlign w:val="subscript"/>
        </w:rPr>
        <w:t>2</w:t>
      </w:r>
      <w:r w:rsidRPr="003B570B">
        <w:rPr>
          <w:rFonts w:ascii="Times New Roman" w:hAnsi="Times New Roman" w:cs="Times New Roman"/>
          <w:bCs/>
          <w:sz w:val="20"/>
          <w:szCs w:val="20"/>
        </w:rPr>
        <w:t>O</w:t>
      </w:r>
      <w:r w:rsidRPr="003B570B">
        <w:rPr>
          <w:rFonts w:ascii="Times New Roman" w:hAnsi="Times New Roman" w:cs="Times New Roman"/>
          <w:bCs/>
          <w:sz w:val="20"/>
          <w:szCs w:val="20"/>
          <w:vertAlign w:val="subscript"/>
        </w:rPr>
        <w:t xml:space="preserve">4 </w:t>
      </w:r>
      <w:r w:rsidRPr="003B570B">
        <w:rPr>
          <w:rFonts w:ascii="Times New Roman" w:hAnsi="Times New Roman" w:cs="Times New Roman"/>
          <w:sz w:val="20"/>
          <w:szCs w:val="20"/>
        </w:rPr>
        <w:t>sintered at 600ºC.</w:t>
      </w:r>
    </w:p>
    <w:p w:rsidR="00E90A0D" w:rsidRPr="00B13E0B" w:rsidRDefault="00013821" w:rsidP="007D3F63">
      <w:pPr>
        <w:autoSpaceDE w:val="0"/>
        <w:autoSpaceDN w:val="0"/>
        <w:adjustRightInd w:val="0"/>
        <w:spacing w:before="120" w:after="120" w:line="360" w:lineRule="auto"/>
        <w:jc w:val="both"/>
        <w:rPr>
          <w:rFonts w:ascii="Times New Roman" w:hAnsi="Times New Roman" w:cs="Times New Roman"/>
          <w:sz w:val="20"/>
          <w:szCs w:val="20"/>
        </w:rPr>
      </w:pPr>
      <w:r>
        <w:rPr>
          <w:rFonts w:ascii="Times New Roman" w:hAnsi="Times New Roman" w:cs="Times New Roman"/>
          <w:b/>
          <w:iCs/>
          <w:color w:val="000000"/>
          <w:sz w:val="20"/>
          <w:szCs w:val="20"/>
        </w:rPr>
        <w:t xml:space="preserve">Effect </w:t>
      </w:r>
      <w:proofErr w:type="gramStart"/>
      <w:r>
        <w:rPr>
          <w:rFonts w:ascii="Times New Roman" w:hAnsi="Times New Roman" w:cs="Times New Roman"/>
          <w:b/>
          <w:iCs/>
          <w:color w:val="000000"/>
          <w:sz w:val="20"/>
          <w:szCs w:val="20"/>
        </w:rPr>
        <w:t>Of</w:t>
      </w:r>
      <w:proofErr w:type="gramEnd"/>
      <w:r>
        <w:rPr>
          <w:rFonts w:ascii="Times New Roman" w:hAnsi="Times New Roman" w:cs="Times New Roman"/>
          <w:b/>
          <w:iCs/>
          <w:color w:val="000000"/>
          <w:sz w:val="20"/>
          <w:szCs w:val="20"/>
        </w:rPr>
        <w:t xml:space="preserve"> Irradiation Time on </w:t>
      </w:r>
      <w:proofErr w:type="spellStart"/>
      <w:r>
        <w:rPr>
          <w:rFonts w:ascii="Times New Roman" w:hAnsi="Times New Roman" w:cs="Times New Roman"/>
          <w:b/>
          <w:iCs/>
          <w:color w:val="000000"/>
          <w:sz w:val="20"/>
          <w:szCs w:val="20"/>
        </w:rPr>
        <w:t>Photodegradation</w:t>
      </w:r>
      <w:proofErr w:type="spellEnd"/>
      <w:r>
        <w:rPr>
          <w:rFonts w:ascii="Times New Roman" w:hAnsi="Times New Roman" w:cs="Times New Roman"/>
          <w:b/>
          <w:iCs/>
          <w:color w:val="000000"/>
          <w:sz w:val="20"/>
          <w:szCs w:val="20"/>
        </w:rPr>
        <w:t xml:space="preserve"> Of Methyl Orange And Congo R</w:t>
      </w:r>
      <w:r w:rsidRPr="00B13E0B">
        <w:rPr>
          <w:rFonts w:ascii="Times New Roman" w:hAnsi="Times New Roman" w:cs="Times New Roman"/>
          <w:b/>
          <w:iCs/>
          <w:color w:val="000000"/>
          <w:sz w:val="20"/>
          <w:szCs w:val="20"/>
        </w:rPr>
        <w:t xml:space="preserve">ed </w:t>
      </w:r>
      <w:r>
        <w:rPr>
          <w:rFonts w:ascii="Times New Roman" w:hAnsi="Times New Roman" w:cs="Times New Roman"/>
          <w:b/>
          <w:color w:val="000000"/>
          <w:sz w:val="20"/>
          <w:szCs w:val="20"/>
        </w:rPr>
        <w:t>D</w:t>
      </w:r>
      <w:r w:rsidRPr="00B13E0B">
        <w:rPr>
          <w:rFonts w:ascii="Times New Roman" w:hAnsi="Times New Roman" w:cs="Times New Roman"/>
          <w:b/>
          <w:color w:val="000000"/>
          <w:sz w:val="20"/>
          <w:szCs w:val="20"/>
        </w:rPr>
        <w:t>yes.</w:t>
      </w:r>
    </w:p>
    <w:p w:rsidR="007414AE" w:rsidRDefault="00775AE3" w:rsidP="00013821">
      <w:pPr>
        <w:spacing w:before="120" w:after="120" w:line="360" w:lineRule="auto"/>
        <w:jc w:val="both"/>
        <w:rPr>
          <w:rFonts w:ascii="Times New Roman" w:hAnsi="Times New Roman" w:cs="Times New Roman"/>
          <w:color w:val="000000" w:themeColor="text1"/>
          <w:sz w:val="20"/>
          <w:szCs w:val="20"/>
        </w:rPr>
      </w:pPr>
      <w:r w:rsidRPr="00B13E0B">
        <w:rPr>
          <w:rFonts w:ascii="Times New Roman" w:hAnsi="Times New Roman" w:cs="Times New Roman"/>
          <w:sz w:val="20"/>
          <w:szCs w:val="20"/>
        </w:rPr>
        <w:t xml:space="preserve">To test the </w:t>
      </w:r>
      <w:r w:rsidR="0009482B" w:rsidRPr="00B13E0B">
        <w:rPr>
          <w:rFonts w:ascii="Times New Roman" w:hAnsi="Times New Roman" w:cs="Times New Roman"/>
          <w:sz w:val="20"/>
          <w:szCs w:val="20"/>
        </w:rPr>
        <w:t>photocatalytic</w:t>
      </w:r>
      <w:r w:rsidRPr="00B13E0B">
        <w:rPr>
          <w:rFonts w:ascii="Times New Roman" w:hAnsi="Times New Roman" w:cs="Times New Roman"/>
          <w:sz w:val="20"/>
          <w:szCs w:val="20"/>
        </w:rPr>
        <w:t xml:space="preserve"> (PC) properties of Mg</w:t>
      </w:r>
      <w:r w:rsidRPr="00B13E0B">
        <w:rPr>
          <w:rFonts w:ascii="Times New Roman" w:hAnsi="Times New Roman" w:cs="Times New Roman"/>
          <w:sz w:val="20"/>
          <w:szCs w:val="20"/>
          <w:vertAlign w:val="subscript"/>
        </w:rPr>
        <w:t>0.5</w:t>
      </w:r>
      <w:r w:rsidRPr="00B13E0B">
        <w:rPr>
          <w:rFonts w:ascii="Times New Roman" w:hAnsi="Times New Roman" w:cs="Times New Roman"/>
          <w:sz w:val="20"/>
          <w:szCs w:val="20"/>
        </w:rPr>
        <w:t>Co</w:t>
      </w:r>
      <w:r w:rsidRPr="00B13E0B">
        <w:rPr>
          <w:rFonts w:ascii="Times New Roman" w:hAnsi="Times New Roman" w:cs="Times New Roman"/>
          <w:sz w:val="20"/>
          <w:szCs w:val="20"/>
          <w:vertAlign w:val="subscript"/>
        </w:rPr>
        <w:t>0.5</w:t>
      </w:r>
      <w:r w:rsidRPr="00B13E0B">
        <w:rPr>
          <w:rFonts w:ascii="Times New Roman" w:hAnsi="Times New Roman" w:cs="Times New Roman"/>
          <w:sz w:val="20"/>
          <w:szCs w:val="20"/>
        </w:rPr>
        <w:t>Fe</w:t>
      </w:r>
      <w:r w:rsidRPr="00B13E0B">
        <w:rPr>
          <w:rFonts w:ascii="Times New Roman" w:hAnsi="Times New Roman" w:cs="Times New Roman"/>
          <w:sz w:val="20"/>
          <w:szCs w:val="20"/>
          <w:vertAlign w:val="subscript"/>
        </w:rPr>
        <w:t>2</w:t>
      </w:r>
      <w:r w:rsidRPr="00B13E0B">
        <w:rPr>
          <w:rFonts w:ascii="Times New Roman" w:hAnsi="Times New Roman" w:cs="Times New Roman"/>
          <w:sz w:val="20"/>
          <w:szCs w:val="20"/>
        </w:rPr>
        <w:t>O</w:t>
      </w:r>
      <w:r w:rsidRPr="00B13E0B">
        <w:rPr>
          <w:rFonts w:ascii="Times New Roman" w:hAnsi="Times New Roman" w:cs="Times New Roman"/>
          <w:sz w:val="20"/>
          <w:szCs w:val="20"/>
          <w:vertAlign w:val="subscript"/>
        </w:rPr>
        <w:t>4</w:t>
      </w:r>
      <w:r w:rsidRPr="00B13E0B">
        <w:rPr>
          <w:rFonts w:ascii="Times New Roman" w:hAnsi="Times New Roman" w:cs="Times New Roman"/>
          <w:sz w:val="20"/>
          <w:szCs w:val="20"/>
        </w:rPr>
        <w:t>, the kinetics of the degradation of a pollutant model, methyl orange (MO) and Congo red (CR), were followed in water, under</w:t>
      </w:r>
      <w:r w:rsidR="007D0158" w:rsidRPr="00B13E0B">
        <w:rPr>
          <w:rFonts w:ascii="Times New Roman" w:hAnsi="Times New Roman" w:cs="Times New Roman"/>
          <w:sz w:val="20"/>
          <w:szCs w:val="20"/>
        </w:rPr>
        <w:t xml:space="preserve"> UV light</w:t>
      </w:r>
      <w:r w:rsidRPr="00B13E0B">
        <w:rPr>
          <w:rFonts w:ascii="Times New Roman" w:hAnsi="Times New Roman" w:cs="Times New Roman"/>
          <w:sz w:val="20"/>
          <w:szCs w:val="20"/>
        </w:rPr>
        <w:t xml:space="preserve"> </w:t>
      </w:r>
      <w:r w:rsidR="005E1703" w:rsidRPr="00B13E0B">
        <w:rPr>
          <w:rFonts w:ascii="Times New Roman" w:hAnsi="Times New Roman" w:cs="Times New Roman"/>
          <w:sz w:val="20"/>
          <w:szCs w:val="20"/>
        </w:rPr>
        <w:t>(250W</w:t>
      </w:r>
      <w:r w:rsidR="007414AE" w:rsidRPr="00B13E0B">
        <w:rPr>
          <w:rFonts w:ascii="Times New Roman" w:hAnsi="Times New Roman" w:cs="Times New Roman"/>
          <w:sz w:val="20"/>
          <w:szCs w:val="20"/>
        </w:rPr>
        <w:t>) illumination</w:t>
      </w:r>
      <w:r w:rsidRPr="00B13E0B">
        <w:rPr>
          <w:rFonts w:ascii="Times New Roman" w:hAnsi="Times New Roman" w:cs="Times New Roman"/>
          <w:sz w:val="20"/>
          <w:szCs w:val="20"/>
        </w:rPr>
        <w:t>. The intensity of the char</w:t>
      </w:r>
      <w:r w:rsidR="00EE7B16" w:rsidRPr="00B13E0B">
        <w:rPr>
          <w:rFonts w:ascii="Times New Roman" w:hAnsi="Times New Roman" w:cs="Times New Roman"/>
          <w:sz w:val="20"/>
          <w:szCs w:val="20"/>
        </w:rPr>
        <w:t>acteristic absorption bands of MO &amp; CR</w:t>
      </w:r>
      <w:r w:rsidRPr="00B13E0B">
        <w:rPr>
          <w:rFonts w:ascii="Times New Roman" w:hAnsi="Times New Roman" w:cs="Times New Roman"/>
          <w:sz w:val="20"/>
          <w:szCs w:val="20"/>
        </w:rPr>
        <w:t xml:space="preserve"> centered at about </w:t>
      </w:r>
      <w:r w:rsidR="0009482B" w:rsidRPr="00B13E0B">
        <w:rPr>
          <w:rFonts w:ascii="Times New Roman" w:eastAsia="TimesNewRomanPSMT" w:hAnsi="Times New Roman" w:cs="Times New Roman"/>
          <w:color w:val="010202"/>
          <w:sz w:val="20"/>
          <w:szCs w:val="20"/>
        </w:rPr>
        <w:t>460-470</w:t>
      </w:r>
      <w:r w:rsidRPr="00B13E0B">
        <w:rPr>
          <w:rFonts w:ascii="Times New Roman" w:eastAsia="TimesNewRomanPSMT" w:hAnsi="Times New Roman" w:cs="Times New Roman"/>
          <w:color w:val="010202"/>
          <w:sz w:val="20"/>
          <w:szCs w:val="20"/>
        </w:rPr>
        <w:t xml:space="preserve"> nm and </w:t>
      </w:r>
      <w:r w:rsidR="0009482B" w:rsidRPr="00B13E0B">
        <w:rPr>
          <w:rFonts w:ascii="Times New Roman" w:eastAsia="TimesNewRomanPSMT" w:hAnsi="Times New Roman" w:cs="Times New Roman"/>
          <w:color w:val="010202"/>
          <w:sz w:val="20"/>
          <w:szCs w:val="20"/>
        </w:rPr>
        <w:t>49</w:t>
      </w:r>
      <w:r w:rsidRPr="00B13E0B">
        <w:rPr>
          <w:rFonts w:ascii="Times New Roman" w:eastAsia="TimesNewRomanPSMT" w:hAnsi="Times New Roman" w:cs="Times New Roman"/>
          <w:color w:val="010202"/>
          <w:sz w:val="20"/>
          <w:szCs w:val="20"/>
        </w:rPr>
        <w:t>8</w:t>
      </w:r>
      <w:r w:rsidR="00145D56" w:rsidRPr="00B13E0B">
        <w:rPr>
          <w:rFonts w:ascii="Times New Roman" w:eastAsia="TimesNewRomanPSMT" w:hAnsi="Times New Roman" w:cs="Times New Roman"/>
          <w:color w:val="010202"/>
          <w:sz w:val="20"/>
          <w:szCs w:val="20"/>
        </w:rPr>
        <w:t xml:space="preserve">- </w:t>
      </w:r>
      <w:r w:rsidR="00145D56" w:rsidRPr="005C3D9D">
        <w:rPr>
          <w:rFonts w:ascii="Times New Roman" w:eastAsia="TimesNewRomanPSMT" w:hAnsi="Times New Roman" w:cs="Times New Roman"/>
          <w:color w:val="000000" w:themeColor="text1"/>
          <w:sz w:val="20"/>
          <w:szCs w:val="20"/>
        </w:rPr>
        <w:t>502</w:t>
      </w:r>
      <w:r w:rsidRPr="005C3D9D">
        <w:rPr>
          <w:rFonts w:ascii="Times New Roman" w:eastAsia="TimesNewRomanPSMT" w:hAnsi="Times New Roman" w:cs="Times New Roman"/>
          <w:color w:val="000000" w:themeColor="text1"/>
          <w:sz w:val="20"/>
          <w:szCs w:val="20"/>
        </w:rPr>
        <w:t>nm</w:t>
      </w:r>
      <w:r w:rsidR="00EE7B16" w:rsidRPr="005C3D9D">
        <w:rPr>
          <w:rFonts w:ascii="Times New Roman" w:eastAsia="TimesNewRomanPSMT" w:hAnsi="Times New Roman" w:cs="Times New Roman"/>
          <w:color w:val="000000" w:themeColor="text1"/>
          <w:sz w:val="20"/>
          <w:szCs w:val="20"/>
        </w:rPr>
        <w:t xml:space="preserve"> </w:t>
      </w:r>
      <w:r w:rsidR="0009482B" w:rsidRPr="005C3D9D">
        <w:rPr>
          <w:rFonts w:ascii="Times New Roman" w:eastAsia="TimesNewRomanPSMT" w:hAnsi="Times New Roman" w:cs="Times New Roman"/>
          <w:color w:val="000000" w:themeColor="text1"/>
          <w:sz w:val="20"/>
          <w:szCs w:val="20"/>
        </w:rPr>
        <w:t>respectively [</w:t>
      </w:r>
      <w:r w:rsidR="001136F5" w:rsidRPr="005C3D9D">
        <w:rPr>
          <w:rFonts w:ascii="Times New Roman" w:eastAsia="TimesNewRomanPSMT" w:hAnsi="Times New Roman" w:cs="Times New Roman"/>
          <w:color w:val="000000" w:themeColor="text1"/>
          <w:sz w:val="20"/>
          <w:szCs w:val="20"/>
        </w:rPr>
        <w:t>3</w:t>
      </w:r>
      <w:r w:rsidR="009B22BC" w:rsidRPr="005C3D9D">
        <w:rPr>
          <w:rFonts w:ascii="Times New Roman" w:eastAsia="TimesNewRomanPSMT" w:hAnsi="Times New Roman" w:cs="Times New Roman"/>
          <w:color w:val="000000" w:themeColor="text1"/>
          <w:sz w:val="20"/>
          <w:szCs w:val="20"/>
        </w:rPr>
        <w:t>2</w:t>
      </w:r>
      <w:r w:rsidRPr="005C3D9D">
        <w:rPr>
          <w:rFonts w:ascii="Times New Roman" w:hAnsi="Times New Roman" w:cs="Times New Roman"/>
          <w:color w:val="000000" w:themeColor="text1"/>
          <w:sz w:val="20"/>
          <w:szCs w:val="20"/>
        </w:rPr>
        <w:t xml:space="preserve">], </w:t>
      </w:r>
      <w:r w:rsidRPr="00B13E0B">
        <w:rPr>
          <w:rFonts w:ascii="Times New Roman" w:hAnsi="Times New Roman" w:cs="Times New Roman"/>
          <w:sz w:val="20"/>
          <w:szCs w:val="20"/>
        </w:rPr>
        <w:t>was m</w:t>
      </w:r>
      <w:r w:rsidR="00EE7B16" w:rsidRPr="00B13E0B">
        <w:rPr>
          <w:rFonts w:ascii="Times New Roman" w:hAnsi="Times New Roman" w:cs="Times New Roman"/>
          <w:sz w:val="20"/>
          <w:szCs w:val="20"/>
        </w:rPr>
        <w:t>easured every 30</w:t>
      </w:r>
      <w:r w:rsidR="00B8591D" w:rsidRPr="00B13E0B">
        <w:rPr>
          <w:rFonts w:ascii="Times New Roman" w:hAnsi="Times New Roman" w:cs="Times New Roman"/>
          <w:sz w:val="20"/>
          <w:szCs w:val="20"/>
        </w:rPr>
        <w:t>min.</w:t>
      </w:r>
      <w:r w:rsidR="00B8591D" w:rsidRPr="00B13E0B">
        <w:rPr>
          <w:rFonts w:ascii="Times New Roman" w:hAnsi="Times New Roman" w:cs="Times New Roman"/>
          <w:color w:val="000000"/>
          <w:sz w:val="20"/>
          <w:szCs w:val="20"/>
        </w:rPr>
        <w:t xml:space="preserve"> </w:t>
      </w:r>
      <w:r w:rsidR="00A53981" w:rsidRPr="00B13E0B">
        <w:rPr>
          <w:rFonts w:ascii="Times New Roman" w:hAnsi="Times New Roman" w:cs="Times New Roman"/>
          <w:color w:val="000000"/>
          <w:sz w:val="20"/>
          <w:szCs w:val="20"/>
        </w:rPr>
        <w:t>The degradatio</w:t>
      </w:r>
      <w:r w:rsidR="0025532C" w:rsidRPr="00B13E0B">
        <w:rPr>
          <w:rFonts w:ascii="Times New Roman" w:hAnsi="Times New Roman" w:cs="Times New Roman"/>
          <w:color w:val="000000"/>
          <w:sz w:val="20"/>
          <w:szCs w:val="20"/>
        </w:rPr>
        <w:t>n of MO</w:t>
      </w:r>
      <w:r w:rsidR="00A53981" w:rsidRPr="00B13E0B">
        <w:rPr>
          <w:rFonts w:ascii="Times New Roman" w:hAnsi="Times New Roman" w:cs="Times New Roman"/>
          <w:color w:val="000000"/>
          <w:sz w:val="20"/>
          <w:szCs w:val="20"/>
        </w:rPr>
        <w:t xml:space="preserve"> solution was selected as reference </w:t>
      </w:r>
      <w:r w:rsidR="00C21D73" w:rsidRPr="00B13E0B">
        <w:rPr>
          <w:rFonts w:ascii="Times New Roman" w:hAnsi="Times New Roman" w:cs="Times New Roman"/>
          <w:color w:val="000000"/>
          <w:sz w:val="20"/>
          <w:szCs w:val="20"/>
        </w:rPr>
        <w:t xml:space="preserve">and </w:t>
      </w:r>
      <w:proofErr w:type="spellStart"/>
      <w:r w:rsidR="00C21D73" w:rsidRPr="00B13E0B">
        <w:rPr>
          <w:rFonts w:ascii="Times New Roman" w:hAnsi="Times New Roman" w:cs="Times New Roman"/>
          <w:color w:val="000000"/>
          <w:sz w:val="20"/>
          <w:szCs w:val="20"/>
        </w:rPr>
        <w:t>characterstic</w:t>
      </w:r>
      <w:proofErr w:type="spellEnd"/>
      <w:r w:rsidR="00A53981" w:rsidRPr="00B13E0B">
        <w:rPr>
          <w:rFonts w:ascii="Times New Roman" w:hAnsi="Times New Roman" w:cs="Times New Roman"/>
          <w:color w:val="000000"/>
          <w:sz w:val="20"/>
          <w:szCs w:val="20"/>
        </w:rPr>
        <w:t xml:space="preserve"> absorp</w:t>
      </w:r>
      <w:r w:rsidR="00C21D73" w:rsidRPr="00B13E0B">
        <w:rPr>
          <w:rFonts w:ascii="Times New Roman" w:hAnsi="Times New Roman" w:cs="Times New Roman"/>
          <w:color w:val="000000"/>
          <w:sz w:val="20"/>
          <w:szCs w:val="20"/>
        </w:rPr>
        <w:t>tion of MO solution at about 464</w:t>
      </w:r>
      <w:r w:rsidR="00A53981" w:rsidRPr="00B13E0B">
        <w:rPr>
          <w:rFonts w:ascii="Times New Roman" w:hAnsi="Times New Roman" w:cs="Times New Roman"/>
          <w:color w:val="000000"/>
          <w:sz w:val="20"/>
          <w:szCs w:val="20"/>
        </w:rPr>
        <w:t xml:space="preserve"> nm </w:t>
      </w:r>
      <w:r w:rsidR="00C21D73" w:rsidRPr="00B13E0B">
        <w:rPr>
          <w:rFonts w:ascii="Times New Roman" w:hAnsi="Times New Roman" w:cs="Times New Roman"/>
          <w:color w:val="000000"/>
          <w:sz w:val="20"/>
          <w:szCs w:val="20"/>
        </w:rPr>
        <w:t>was selected</w:t>
      </w:r>
      <w:r w:rsidR="00A53981" w:rsidRPr="00B13E0B">
        <w:rPr>
          <w:rFonts w:ascii="Times New Roman" w:hAnsi="Times New Roman" w:cs="Times New Roman"/>
          <w:color w:val="000000"/>
          <w:sz w:val="20"/>
          <w:szCs w:val="20"/>
        </w:rPr>
        <w:t xml:space="preserve"> for monitoring adsorption and photocatalytic degradation process</w:t>
      </w:r>
      <w:r w:rsidR="00C21D73" w:rsidRPr="00B13E0B">
        <w:rPr>
          <w:rFonts w:ascii="Times New Roman" w:hAnsi="Times New Roman" w:cs="Times New Roman"/>
          <w:color w:val="000000"/>
          <w:sz w:val="20"/>
          <w:szCs w:val="20"/>
        </w:rPr>
        <w:t>.</w:t>
      </w:r>
      <w:r w:rsidR="00C21D73" w:rsidRPr="00B13E0B">
        <w:rPr>
          <w:rFonts w:ascii="Times New Roman" w:hAnsi="Times New Roman" w:cs="Times New Roman"/>
          <w:b/>
          <w:sz w:val="20"/>
          <w:szCs w:val="20"/>
        </w:rPr>
        <w:t xml:space="preserve"> </w:t>
      </w:r>
      <w:r w:rsidR="00C21D73" w:rsidRPr="00B13E0B">
        <w:rPr>
          <w:rFonts w:ascii="Times New Roman" w:hAnsi="Times New Roman" w:cs="Times New Roman"/>
          <w:color w:val="000000"/>
          <w:sz w:val="20"/>
          <w:szCs w:val="20"/>
        </w:rPr>
        <w:t xml:space="preserve">A significant </w:t>
      </w:r>
      <w:r w:rsidR="0025532C" w:rsidRPr="00B13E0B">
        <w:rPr>
          <w:rFonts w:ascii="Times New Roman" w:hAnsi="Times New Roman" w:cs="Times New Roman"/>
          <w:color w:val="000000"/>
          <w:sz w:val="20"/>
          <w:szCs w:val="20"/>
        </w:rPr>
        <w:t>decrease</w:t>
      </w:r>
      <w:r w:rsidR="00C21D73" w:rsidRPr="00B13E0B">
        <w:rPr>
          <w:rFonts w:ascii="Times New Roman" w:hAnsi="Times New Roman" w:cs="Times New Roman"/>
          <w:color w:val="000000"/>
          <w:sz w:val="20"/>
          <w:szCs w:val="20"/>
        </w:rPr>
        <w:t xml:space="preserve"> in transmittance at about 460nm can be </w:t>
      </w:r>
      <w:r w:rsidR="0025532C" w:rsidRPr="00B13E0B">
        <w:rPr>
          <w:rFonts w:ascii="Times New Roman" w:hAnsi="Times New Roman" w:cs="Times New Roman"/>
          <w:color w:val="000000"/>
          <w:sz w:val="20"/>
          <w:szCs w:val="20"/>
        </w:rPr>
        <w:t>assigned to</w:t>
      </w:r>
      <w:r w:rsidR="00C21D73" w:rsidRPr="00B13E0B">
        <w:rPr>
          <w:rFonts w:ascii="Times New Roman" w:hAnsi="Times New Roman" w:cs="Times New Roman"/>
          <w:color w:val="000000"/>
          <w:sz w:val="20"/>
          <w:szCs w:val="20"/>
        </w:rPr>
        <w:t xml:space="preserve"> absorption of </w:t>
      </w:r>
      <w:r w:rsidR="0025532C" w:rsidRPr="00B13E0B">
        <w:rPr>
          <w:rFonts w:ascii="Times New Roman" w:hAnsi="Times New Roman" w:cs="Times New Roman"/>
          <w:color w:val="000000"/>
          <w:sz w:val="20"/>
          <w:szCs w:val="20"/>
        </w:rPr>
        <w:t>light caused</w:t>
      </w:r>
      <w:r w:rsidR="00C21D73" w:rsidRPr="00B13E0B">
        <w:rPr>
          <w:rFonts w:ascii="Times New Roman" w:hAnsi="Times New Roman" w:cs="Times New Roman"/>
          <w:color w:val="000000"/>
          <w:sz w:val="20"/>
          <w:szCs w:val="20"/>
        </w:rPr>
        <w:t xml:space="preserve"> by</w:t>
      </w:r>
      <w:r w:rsidR="0025532C" w:rsidRPr="00B13E0B">
        <w:rPr>
          <w:rFonts w:ascii="Times New Roman" w:hAnsi="Times New Roman" w:cs="Times New Roman"/>
          <w:color w:val="000000"/>
          <w:sz w:val="20"/>
          <w:szCs w:val="20"/>
        </w:rPr>
        <w:t xml:space="preserve"> </w:t>
      </w:r>
      <w:r w:rsidR="00C21D73" w:rsidRPr="00B13E0B">
        <w:rPr>
          <w:rFonts w:ascii="Times New Roman" w:hAnsi="Times New Roman" w:cs="Times New Roman"/>
          <w:color w:val="000000"/>
          <w:sz w:val="20"/>
          <w:szCs w:val="20"/>
        </w:rPr>
        <w:t>the excitation of electrons</w:t>
      </w:r>
      <w:r w:rsidR="0025532C" w:rsidRPr="00B13E0B">
        <w:rPr>
          <w:rFonts w:ascii="Times New Roman" w:hAnsi="Times New Roman" w:cs="Times New Roman"/>
          <w:color w:val="000000"/>
          <w:sz w:val="20"/>
          <w:szCs w:val="20"/>
        </w:rPr>
        <w:t xml:space="preserve"> </w:t>
      </w:r>
      <w:r w:rsidR="00C21D73" w:rsidRPr="00B13E0B">
        <w:rPr>
          <w:rFonts w:ascii="Times New Roman" w:hAnsi="Times New Roman" w:cs="Times New Roman"/>
          <w:color w:val="000000"/>
          <w:sz w:val="20"/>
          <w:szCs w:val="20"/>
        </w:rPr>
        <w:t xml:space="preserve">from valence ban to the conduction band of MO </w:t>
      </w:r>
      <w:r w:rsidR="00C21D73" w:rsidRPr="00585AD5">
        <w:rPr>
          <w:rFonts w:ascii="Times New Roman" w:hAnsi="Times New Roman" w:cs="Times New Roman"/>
          <w:color w:val="000000"/>
          <w:sz w:val="20"/>
          <w:szCs w:val="20"/>
        </w:rPr>
        <w:t>solution</w:t>
      </w:r>
      <w:r w:rsidR="0025532C" w:rsidRPr="00585AD5">
        <w:rPr>
          <w:rFonts w:ascii="Times New Roman" w:hAnsi="Times New Roman" w:cs="Times New Roman"/>
          <w:color w:val="000000"/>
          <w:sz w:val="20"/>
          <w:szCs w:val="20"/>
        </w:rPr>
        <w:t xml:space="preserve"> </w:t>
      </w:r>
      <w:r w:rsidR="00585AD5" w:rsidRPr="00585AD5">
        <w:rPr>
          <w:rFonts w:ascii="Times New Roman" w:hAnsi="Times New Roman" w:cs="Times New Roman"/>
          <w:color w:val="000000"/>
          <w:sz w:val="20"/>
          <w:szCs w:val="20"/>
        </w:rPr>
        <w:t>(</w:t>
      </w:r>
      <w:r w:rsidR="00C21D73" w:rsidRPr="00585AD5">
        <w:rPr>
          <w:rFonts w:ascii="Times New Roman" w:hAnsi="Times New Roman" w:cs="Times New Roman"/>
          <w:sz w:val="20"/>
          <w:szCs w:val="20"/>
        </w:rPr>
        <w:t>Fig</w:t>
      </w:r>
      <w:r w:rsidR="00585AD5" w:rsidRPr="00585AD5">
        <w:rPr>
          <w:rFonts w:ascii="Times New Roman" w:hAnsi="Times New Roman" w:cs="Times New Roman"/>
          <w:sz w:val="20"/>
          <w:szCs w:val="20"/>
        </w:rPr>
        <w:t xml:space="preserve">ure </w:t>
      </w:r>
      <w:r w:rsidR="00C21D73" w:rsidRPr="00585AD5">
        <w:rPr>
          <w:rFonts w:ascii="Times New Roman" w:hAnsi="Times New Roman" w:cs="Times New Roman"/>
          <w:sz w:val="20"/>
          <w:szCs w:val="20"/>
        </w:rPr>
        <w:t>3</w:t>
      </w:r>
      <w:r w:rsidR="00585AD5" w:rsidRPr="00585AD5">
        <w:rPr>
          <w:rFonts w:ascii="Times New Roman" w:hAnsi="Times New Roman" w:cs="Times New Roman"/>
          <w:sz w:val="20"/>
          <w:szCs w:val="20"/>
        </w:rPr>
        <w:t>)</w:t>
      </w:r>
      <w:r w:rsidR="00C21D73" w:rsidRPr="00585AD5">
        <w:rPr>
          <w:rFonts w:ascii="Times New Roman" w:hAnsi="Times New Roman" w:cs="Times New Roman"/>
          <w:color w:val="000000"/>
          <w:sz w:val="20"/>
          <w:szCs w:val="20"/>
        </w:rPr>
        <w:t>.</w:t>
      </w:r>
      <w:r w:rsidR="00C21D73" w:rsidRPr="00B13E0B">
        <w:rPr>
          <w:rFonts w:ascii="Times New Roman" w:hAnsi="Times New Roman" w:cs="Times New Roman"/>
          <w:color w:val="000000"/>
          <w:sz w:val="20"/>
          <w:szCs w:val="20"/>
        </w:rPr>
        <w:t xml:space="preserve"> </w:t>
      </w:r>
      <w:r w:rsidR="0025532C" w:rsidRPr="00B13E0B">
        <w:rPr>
          <w:rFonts w:ascii="Times New Roman" w:hAnsi="Times New Roman" w:cs="Times New Roman"/>
          <w:color w:val="000000"/>
          <w:sz w:val="20"/>
          <w:szCs w:val="20"/>
        </w:rPr>
        <w:t>For CR there was complete absorption of light by CR solution, the</w:t>
      </w:r>
      <w:r w:rsidR="00145D56" w:rsidRPr="00B13E0B">
        <w:rPr>
          <w:rFonts w:ascii="Times New Roman" w:hAnsi="Times New Roman" w:cs="Times New Roman"/>
          <w:color w:val="000000"/>
          <w:sz w:val="20"/>
          <w:szCs w:val="20"/>
        </w:rPr>
        <w:t xml:space="preserve"> absorption peak at 500nm disappears and no peak shift can be detected after degradation </w:t>
      </w:r>
      <w:r w:rsidR="00145D56" w:rsidRPr="00B13E0B">
        <w:rPr>
          <w:rFonts w:ascii="Times New Roman" w:hAnsi="Times New Roman" w:cs="Times New Roman"/>
          <w:color w:val="000000"/>
          <w:sz w:val="20"/>
          <w:szCs w:val="20"/>
        </w:rPr>
        <w:lastRenderedPageBreak/>
        <w:t xml:space="preserve">treatment </w:t>
      </w:r>
      <w:r w:rsidR="00585AD5">
        <w:rPr>
          <w:rFonts w:ascii="Times New Roman" w:hAnsi="Times New Roman" w:cs="Times New Roman"/>
          <w:color w:val="000000"/>
          <w:sz w:val="20"/>
          <w:szCs w:val="20"/>
        </w:rPr>
        <w:t>(</w:t>
      </w:r>
      <w:r w:rsidR="00145D56" w:rsidRPr="00585AD5">
        <w:rPr>
          <w:rFonts w:ascii="Times New Roman" w:hAnsi="Times New Roman" w:cs="Times New Roman"/>
          <w:sz w:val="20"/>
          <w:szCs w:val="20"/>
        </w:rPr>
        <w:t>Fig</w:t>
      </w:r>
      <w:r w:rsidR="00585AD5" w:rsidRPr="00585AD5">
        <w:rPr>
          <w:rFonts w:ascii="Times New Roman" w:hAnsi="Times New Roman" w:cs="Times New Roman"/>
          <w:sz w:val="20"/>
          <w:szCs w:val="20"/>
        </w:rPr>
        <w:t xml:space="preserve">ure </w:t>
      </w:r>
      <w:r w:rsidR="0009482B" w:rsidRPr="00585AD5">
        <w:rPr>
          <w:rFonts w:ascii="Times New Roman" w:hAnsi="Times New Roman" w:cs="Times New Roman"/>
          <w:sz w:val="20"/>
          <w:szCs w:val="20"/>
        </w:rPr>
        <w:t>4</w:t>
      </w:r>
      <w:r w:rsidR="00585AD5">
        <w:rPr>
          <w:rFonts w:ascii="Times New Roman" w:hAnsi="Times New Roman" w:cs="Times New Roman"/>
          <w:sz w:val="20"/>
          <w:szCs w:val="20"/>
        </w:rPr>
        <w:t>)</w:t>
      </w:r>
      <w:r w:rsidR="0009482B" w:rsidRPr="00B13E0B">
        <w:rPr>
          <w:rFonts w:ascii="Times New Roman" w:hAnsi="Times New Roman" w:cs="Times New Roman"/>
          <w:sz w:val="20"/>
          <w:szCs w:val="20"/>
        </w:rPr>
        <w:t>. A further comparison reveals that ~</w:t>
      </w:r>
      <w:r w:rsidR="005E1703" w:rsidRPr="00B13E0B">
        <w:rPr>
          <w:rFonts w:ascii="Times New Roman" w:hAnsi="Times New Roman" w:cs="Times New Roman"/>
          <w:sz w:val="20"/>
          <w:szCs w:val="20"/>
        </w:rPr>
        <w:t>80%, and ~9</w:t>
      </w:r>
      <w:r w:rsidR="0009482B" w:rsidRPr="00B13E0B">
        <w:rPr>
          <w:rFonts w:ascii="Times New Roman" w:hAnsi="Times New Roman" w:cs="Times New Roman"/>
          <w:sz w:val="20"/>
          <w:szCs w:val="20"/>
        </w:rPr>
        <w:t xml:space="preserve">0% degradation of methyl orange and Congo red within </w:t>
      </w:r>
      <w:r w:rsidR="00142297" w:rsidRPr="00B13E0B">
        <w:rPr>
          <w:rFonts w:ascii="Times New Roman" w:hAnsi="Times New Roman" w:cs="Times New Roman"/>
          <w:sz w:val="20"/>
          <w:szCs w:val="20"/>
        </w:rPr>
        <w:t>120-150min</w:t>
      </w:r>
      <w:r w:rsidR="0009482B" w:rsidRPr="00B13E0B">
        <w:rPr>
          <w:rFonts w:ascii="Times New Roman" w:hAnsi="Times New Roman" w:cs="Times New Roman"/>
          <w:sz w:val="20"/>
          <w:szCs w:val="20"/>
        </w:rPr>
        <w:t xml:space="preserve"> of irradiation respectively.</w:t>
      </w:r>
      <w:r w:rsidR="00FE6F6F" w:rsidRPr="00B13E0B">
        <w:rPr>
          <w:rFonts w:ascii="Times New Roman" w:hAnsi="Times New Roman" w:cs="Times New Roman"/>
          <w:sz w:val="20"/>
          <w:szCs w:val="20"/>
        </w:rPr>
        <w:t xml:space="preserve"> The</w:t>
      </w:r>
      <w:r w:rsidR="0009482B" w:rsidRPr="00B13E0B">
        <w:rPr>
          <w:rFonts w:ascii="Times New Roman" w:hAnsi="Times New Roman" w:cs="Times New Roman"/>
          <w:sz w:val="20"/>
          <w:szCs w:val="20"/>
        </w:rPr>
        <w:t xml:space="preserve"> </w:t>
      </w:r>
      <w:r w:rsidR="002E5D6F" w:rsidRPr="008E7984">
        <w:rPr>
          <w:rFonts w:ascii="Times New Roman" w:hAnsi="Times New Roman" w:cs="Times New Roman"/>
          <w:color w:val="000000" w:themeColor="text1"/>
          <w:sz w:val="20"/>
          <w:szCs w:val="20"/>
        </w:rPr>
        <w:t>increase of the pH value after visible light</w:t>
      </w:r>
      <w:r w:rsidR="0009482B" w:rsidRPr="008E7984">
        <w:rPr>
          <w:rFonts w:ascii="Times New Roman" w:hAnsi="Times New Roman" w:cs="Times New Roman"/>
          <w:color w:val="000000" w:themeColor="text1"/>
          <w:sz w:val="20"/>
          <w:szCs w:val="20"/>
        </w:rPr>
        <w:t xml:space="preserve"> irradiation is due to the reduction of surface acidic groups in the ferrite powders, which were introduced during the </w:t>
      </w:r>
      <w:r w:rsidR="00862B9D" w:rsidRPr="008E7984">
        <w:rPr>
          <w:rFonts w:ascii="Times New Roman" w:hAnsi="Times New Roman" w:cs="Times New Roman"/>
          <w:color w:val="000000" w:themeColor="text1"/>
          <w:sz w:val="20"/>
          <w:szCs w:val="20"/>
        </w:rPr>
        <w:t>preparation [</w:t>
      </w:r>
      <w:r w:rsidR="001136F5" w:rsidRPr="008E7984">
        <w:rPr>
          <w:rFonts w:ascii="Times New Roman" w:hAnsi="Times New Roman" w:cs="Times New Roman"/>
          <w:color w:val="000000" w:themeColor="text1"/>
          <w:sz w:val="20"/>
          <w:szCs w:val="20"/>
        </w:rPr>
        <w:t>3</w:t>
      </w:r>
      <w:r w:rsidR="009B22BC" w:rsidRPr="008E7984">
        <w:rPr>
          <w:rFonts w:ascii="Times New Roman" w:hAnsi="Times New Roman" w:cs="Times New Roman"/>
          <w:color w:val="000000" w:themeColor="text1"/>
          <w:sz w:val="20"/>
          <w:szCs w:val="20"/>
        </w:rPr>
        <w:t>3</w:t>
      </w:r>
      <w:r w:rsidR="007414AE" w:rsidRPr="008E7984">
        <w:rPr>
          <w:rFonts w:ascii="Times New Roman" w:hAnsi="Times New Roman" w:cs="Times New Roman"/>
          <w:color w:val="000000" w:themeColor="text1"/>
          <w:sz w:val="20"/>
          <w:szCs w:val="20"/>
        </w:rPr>
        <w:t>]</w:t>
      </w:r>
      <w:r w:rsidR="0009482B" w:rsidRPr="008E7984">
        <w:rPr>
          <w:rFonts w:ascii="Times New Roman" w:hAnsi="Times New Roman" w:cs="Times New Roman"/>
          <w:color w:val="000000" w:themeColor="text1"/>
          <w:sz w:val="20"/>
          <w:szCs w:val="20"/>
        </w:rPr>
        <w:t>.</w:t>
      </w:r>
      <w:r w:rsidR="007414AE" w:rsidRPr="008E7984">
        <w:rPr>
          <w:rFonts w:ascii="Times New Roman" w:hAnsi="Times New Roman" w:cs="Times New Roman"/>
          <w:color w:val="000000" w:themeColor="text1"/>
          <w:sz w:val="20"/>
          <w:szCs w:val="20"/>
        </w:rPr>
        <w:t xml:space="preserve"> </w:t>
      </w:r>
    </w:p>
    <w:p w:rsidR="003B570B" w:rsidRPr="00B13E0B" w:rsidRDefault="003B570B" w:rsidP="003B570B">
      <w:pPr>
        <w:spacing w:before="120" w:after="120" w:line="360" w:lineRule="auto"/>
        <w:jc w:val="both"/>
        <w:rPr>
          <w:rFonts w:ascii="Times New Roman" w:hAnsi="Times New Roman" w:cs="Times New Roman"/>
          <w:sz w:val="20"/>
          <w:szCs w:val="20"/>
        </w:rPr>
      </w:pPr>
      <w:r w:rsidRPr="00B13E0B">
        <w:rPr>
          <w:rFonts w:ascii="Times New Roman" w:hAnsi="Times New Roman" w:cs="Times New Roman"/>
          <w:noProof/>
          <w:sz w:val="20"/>
          <w:szCs w:val="20"/>
          <w:lang w:val="en-IN" w:eastAsia="en-IN"/>
        </w:rPr>
        <w:drawing>
          <wp:inline distT="0" distB="0" distL="0" distR="0" wp14:anchorId="7B92A927" wp14:editId="44702FF5">
            <wp:extent cx="3243133" cy="3381198"/>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256198" cy="3394819"/>
                    </a:xfrm>
                    <a:prstGeom prst="rect">
                      <a:avLst/>
                    </a:prstGeom>
                    <a:noFill/>
                    <a:ln w="9525">
                      <a:noFill/>
                      <a:miter lim="800000"/>
                      <a:headEnd/>
                      <a:tailEnd/>
                    </a:ln>
                  </pic:spPr>
                </pic:pic>
              </a:graphicData>
            </a:graphic>
          </wp:inline>
        </w:drawing>
      </w:r>
    </w:p>
    <w:p w:rsidR="003B570B" w:rsidRDefault="003B570B" w:rsidP="003B570B">
      <w:pPr>
        <w:autoSpaceDE w:val="0"/>
        <w:autoSpaceDN w:val="0"/>
        <w:adjustRightInd w:val="0"/>
        <w:spacing w:before="120" w:after="120" w:line="360" w:lineRule="auto"/>
        <w:jc w:val="both"/>
        <w:rPr>
          <w:rFonts w:ascii="Times New Roman" w:hAnsi="Times New Roman" w:cs="Times New Roman"/>
          <w:b/>
          <w:sz w:val="20"/>
          <w:szCs w:val="20"/>
        </w:rPr>
      </w:pPr>
      <w:r w:rsidRPr="00B13E0B">
        <w:rPr>
          <w:rFonts w:ascii="Times New Roman" w:hAnsi="Times New Roman" w:cs="Times New Roman"/>
          <w:b/>
          <w:sz w:val="20"/>
          <w:szCs w:val="20"/>
        </w:rPr>
        <w:t>Fig</w:t>
      </w:r>
      <w:r>
        <w:rPr>
          <w:rFonts w:ascii="Times New Roman" w:hAnsi="Times New Roman" w:cs="Times New Roman"/>
          <w:b/>
          <w:sz w:val="20"/>
          <w:szCs w:val="20"/>
        </w:rPr>
        <w:t>ure</w:t>
      </w:r>
      <w:r w:rsidRPr="00B13E0B">
        <w:rPr>
          <w:rFonts w:ascii="Times New Roman" w:hAnsi="Times New Roman" w:cs="Times New Roman"/>
          <w:b/>
          <w:sz w:val="20"/>
          <w:szCs w:val="20"/>
        </w:rPr>
        <w:t xml:space="preserve"> 3</w:t>
      </w:r>
      <w:r>
        <w:rPr>
          <w:rFonts w:ascii="Times New Roman" w:hAnsi="Times New Roman" w:cs="Times New Roman"/>
          <w:b/>
          <w:sz w:val="20"/>
          <w:szCs w:val="20"/>
        </w:rPr>
        <w:t>:</w:t>
      </w:r>
      <w:r w:rsidRPr="00B13E0B">
        <w:rPr>
          <w:rFonts w:ascii="Times New Roman" w:hAnsi="Times New Roman" w:cs="Times New Roman"/>
          <w:b/>
          <w:sz w:val="20"/>
          <w:szCs w:val="20"/>
        </w:rPr>
        <w:t xml:space="preserve"> </w:t>
      </w:r>
      <w:r w:rsidRPr="00B13E0B">
        <w:rPr>
          <w:rFonts w:ascii="Times New Roman" w:eastAsia="TimesNewRomanPSMT" w:hAnsi="Times New Roman" w:cs="Times New Roman"/>
          <w:color w:val="010202"/>
          <w:sz w:val="20"/>
          <w:szCs w:val="20"/>
        </w:rPr>
        <w:t>Effect</w:t>
      </w:r>
      <w:r w:rsidRPr="00B13E0B">
        <w:rPr>
          <w:rFonts w:ascii="Times New Roman" w:hAnsi="Times New Roman" w:cs="Times New Roman"/>
          <w:sz w:val="20"/>
          <w:szCs w:val="20"/>
        </w:rPr>
        <w:t xml:space="preserve"> of irradiation time on Methyl Orange dye</w:t>
      </w:r>
      <w:r w:rsidRPr="00B13E0B">
        <w:rPr>
          <w:rFonts w:ascii="Times New Roman" w:hAnsi="Times New Roman" w:cs="Times New Roman"/>
          <w:b/>
          <w:sz w:val="20"/>
          <w:szCs w:val="20"/>
        </w:rPr>
        <w:t xml:space="preserve"> </w:t>
      </w:r>
    </w:p>
    <w:p w:rsidR="003B570B" w:rsidRPr="00B13E0B" w:rsidRDefault="003B570B" w:rsidP="003B570B">
      <w:pPr>
        <w:spacing w:before="120" w:after="120" w:line="360" w:lineRule="auto"/>
        <w:jc w:val="both"/>
        <w:rPr>
          <w:rFonts w:ascii="Times New Roman" w:hAnsi="Times New Roman" w:cs="Times New Roman"/>
          <w:sz w:val="20"/>
          <w:szCs w:val="20"/>
        </w:rPr>
      </w:pPr>
      <w:r w:rsidRPr="00B13E0B">
        <w:rPr>
          <w:rFonts w:ascii="Times New Roman" w:hAnsi="Times New Roman" w:cs="Times New Roman"/>
          <w:noProof/>
          <w:sz w:val="20"/>
          <w:szCs w:val="20"/>
          <w:lang w:val="en-IN" w:eastAsia="en-IN"/>
        </w:rPr>
        <w:drawing>
          <wp:inline distT="0" distB="0" distL="0" distR="0" wp14:anchorId="1741922A" wp14:editId="49910B48">
            <wp:extent cx="2921858" cy="2829501"/>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919590" cy="2827305"/>
                    </a:xfrm>
                    <a:prstGeom prst="rect">
                      <a:avLst/>
                    </a:prstGeom>
                    <a:noFill/>
                    <a:ln w="9525">
                      <a:noFill/>
                      <a:miter lim="800000"/>
                      <a:headEnd/>
                      <a:tailEnd/>
                    </a:ln>
                  </pic:spPr>
                </pic:pic>
              </a:graphicData>
            </a:graphic>
          </wp:inline>
        </w:drawing>
      </w: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vertAlign w:val="subscript"/>
        </w:rPr>
      </w:pPr>
      <w:r>
        <w:rPr>
          <w:rFonts w:ascii="Times New Roman" w:hAnsi="Times New Roman" w:cs="Times New Roman"/>
          <w:b/>
          <w:sz w:val="20"/>
          <w:szCs w:val="20"/>
        </w:rPr>
        <w:t>Figure</w:t>
      </w:r>
      <w:r w:rsidRPr="00B13E0B">
        <w:rPr>
          <w:rFonts w:ascii="Times New Roman" w:hAnsi="Times New Roman" w:cs="Times New Roman"/>
          <w:b/>
          <w:sz w:val="20"/>
          <w:szCs w:val="20"/>
        </w:rPr>
        <w:t xml:space="preserve"> 4 -</w:t>
      </w:r>
      <w:r w:rsidRPr="00B13E0B">
        <w:rPr>
          <w:rFonts w:ascii="Times New Roman" w:hAnsi="Times New Roman" w:cs="Times New Roman"/>
          <w:sz w:val="20"/>
          <w:szCs w:val="20"/>
        </w:rPr>
        <w:t xml:space="preserve"> </w:t>
      </w:r>
      <w:r w:rsidRPr="00B13E0B">
        <w:rPr>
          <w:rFonts w:ascii="Times New Roman" w:eastAsia="TimesNewRomanPSMT" w:hAnsi="Times New Roman" w:cs="Times New Roman"/>
          <w:color w:val="010202"/>
          <w:sz w:val="20"/>
          <w:szCs w:val="20"/>
        </w:rPr>
        <w:t>Effect</w:t>
      </w:r>
      <w:r w:rsidRPr="00B13E0B">
        <w:rPr>
          <w:rFonts w:ascii="Times New Roman" w:hAnsi="Times New Roman" w:cs="Times New Roman"/>
          <w:sz w:val="20"/>
          <w:szCs w:val="20"/>
        </w:rPr>
        <w:t xml:space="preserve"> of irradiation time on Congo red dye</w:t>
      </w:r>
    </w:p>
    <w:p w:rsidR="00145D56" w:rsidRPr="00B13E0B" w:rsidRDefault="008E7984" w:rsidP="007D3F63">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Pr>
          <w:rFonts w:ascii="Times New Roman" w:hAnsi="Times New Roman" w:cs="Times New Roman"/>
          <w:b/>
          <w:bCs/>
          <w:sz w:val="20"/>
          <w:szCs w:val="20"/>
        </w:rPr>
        <w:t xml:space="preserve">Effect </w:t>
      </w:r>
      <w:proofErr w:type="gramStart"/>
      <w:r>
        <w:rPr>
          <w:rFonts w:ascii="Times New Roman" w:hAnsi="Times New Roman" w:cs="Times New Roman"/>
          <w:b/>
          <w:bCs/>
          <w:sz w:val="20"/>
          <w:szCs w:val="20"/>
        </w:rPr>
        <w:t>O</w:t>
      </w:r>
      <w:r w:rsidRPr="00B13E0B">
        <w:rPr>
          <w:rFonts w:ascii="Times New Roman" w:hAnsi="Times New Roman" w:cs="Times New Roman"/>
          <w:b/>
          <w:bCs/>
          <w:sz w:val="20"/>
          <w:szCs w:val="20"/>
        </w:rPr>
        <w:t>f</w:t>
      </w:r>
      <w:proofErr w:type="gramEnd"/>
      <w:r w:rsidRPr="00B13E0B">
        <w:rPr>
          <w:rFonts w:ascii="Times New Roman" w:hAnsi="Times New Roman" w:cs="Times New Roman"/>
          <w:b/>
          <w:bCs/>
          <w:sz w:val="20"/>
          <w:szCs w:val="20"/>
        </w:rPr>
        <w:t xml:space="preserve"> </w:t>
      </w:r>
      <w:r>
        <w:rPr>
          <w:rFonts w:ascii="Times New Roman" w:hAnsi="Times New Roman" w:cs="Times New Roman"/>
          <w:b/>
          <w:bCs/>
          <w:sz w:val="20"/>
          <w:szCs w:val="20"/>
        </w:rPr>
        <w:t>C</w:t>
      </w:r>
      <w:r w:rsidRPr="00B13E0B">
        <w:rPr>
          <w:rFonts w:ascii="Times New Roman" w:hAnsi="Times New Roman" w:cs="Times New Roman"/>
          <w:b/>
          <w:bCs/>
          <w:sz w:val="20"/>
          <w:szCs w:val="20"/>
        </w:rPr>
        <w:t xml:space="preserve">atalyst </w:t>
      </w:r>
      <w:r>
        <w:rPr>
          <w:rFonts w:ascii="Times New Roman" w:hAnsi="Times New Roman" w:cs="Times New Roman"/>
          <w:b/>
          <w:bCs/>
          <w:sz w:val="20"/>
          <w:szCs w:val="20"/>
        </w:rPr>
        <w:t>D</w:t>
      </w:r>
      <w:r w:rsidRPr="00B13E0B">
        <w:rPr>
          <w:rFonts w:ascii="Times New Roman" w:hAnsi="Times New Roman" w:cs="Times New Roman"/>
          <w:b/>
          <w:bCs/>
          <w:sz w:val="20"/>
          <w:szCs w:val="20"/>
        </w:rPr>
        <w:t xml:space="preserve">ose </w:t>
      </w:r>
      <w:r>
        <w:rPr>
          <w:rFonts w:ascii="Times New Roman" w:hAnsi="Times New Roman" w:cs="Times New Roman"/>
          <w:b/>
          <w:bCs/>
          <w:sz w:val="20"/>
          <w:szCs w:val="20"/>
        </w:rPr>
        <w:t>O</w:t>
      </w:r>
      <w:r w:rsidRPr="00B13E0B">
        <w:rPr>
          <w:rFonts w:ascii="Times New Roman" w:hAnsi="Times New Roman" w:cs="Times New Roman"/>
          <w:b/>
          <w:bCs/>
          <w:sz w:val="20"/>
          <w:szCs w:val="20"/>
        </w:rPr>
        <w:t xml:space="preserve">n </w:t>
      </w:r>
      <w:r>
        <w:rPr>
          <w:rFonts w:ascii="Times New Roman" w:hAnsi="Times New Roman" w:cs="Times New Roman"/>
          <w:b/>
          <w:bCs/>
          <w:sz w:val="20"/>
          <w:szCs w:val="20"/>
        </w:rPr>
        <w:t>T</w:t>
      </w:r>
      <w:r w:rsidRPr="00B13E0B">
        <w:rPr>
          <w:rFonts w:ascii="Times New Roman" w:hAnsi="Times New Roman" w:cs="Times New Roman"/>
          <w:b/>
          <w:bCs/>
          <w:sz w:val="20"/>
          <w:szCs w:val="20"/>
        </w:rPr>
        <w:t xml:space="preserve">he </w:t>
      </w:r>
      <w:r>
        <w:rPr>
          <w:rFonts w:ascii="Times New Roman" w:hAnsi="Times New Roman" w:cs="Times New Roman"/>
          <w:b/>
          <w:bCs/>
          <w:sz w:val="20"/>
          <w:szCs w:val="20"/>
        </w:rPr>
        <w:t>P</w:t>
      </w:r>
      <w:r w:rsidRPr="00B13E0B">
        <w:rPr>
          <w:rFonts w:ascii="Times New Roman" w:hAnsi="Times New Roman" w:cs="Times New Roman"/>
          <w:b/>
          <w:bCs/>
          <w:sz w:val="20"/>
          <w:szCs w:val="20"/>
        </w:rPr>
        <w:t xml:space="preserve">hotodecolorization </w:t>
      </w:r>
      <w:r>
        <w:rPr>
          <w:rFonts w:ascii="Times New Roman" w:hAnsi="Times New Roman" w:cs="Times New Roman"/>
          <w:b/>
          <w:bCs/>
          <w:sz w:val="20"/>
          <w:szCs w:val="20"/>
        </w:rPr>
        <w:t>Rate O</w:t>
      </w:r>
      <w:r w:rsidRPr="00B13E0B">
        <w:rPr>
          <w:rFonts w:ascii="Times New Roman" w:hAnsi="Times New Roman" w:cs="Times New Roman"/>
          <w:b/>
          <w:bCs/>
          <w:sz w:val="20"/>
          <w:szCs w:val="20"/>
        </w:rPr>
        <w:t xml:space="preserve">f </w:t>
      </w:r>
      <w:r>
        <w:rPr>
          <w:rFonts w:ascii="Times New Roman" w:eastAsia="TimesNewRomanPSMT" w:hAnsi="Times New Roman" w:cs="Times New Roman"/>
          <w:b/>
          <w:color w:val="010202"/>
          <w:sz w:val="20"/>
          <w:szCs w:val="20"/>
        </w:rPr>
        <w:t>Methyl O</w:t>
      </w:r>
      <w:r w:rsidRPr="00B13E0B">
        <w:rPr>
          <w:rFonts w:ascii="Times New Roman" w:eastAsia="TimesNewRomanPSMT" w:hAnsi="Times New Roman" w:cs="Times New Roman"/>
          <w:b/>
          <w:color w:val="010202"/>
          <w:sz w:val="20"/>
          <w:szCs w:val="20"/>
        </w:rPr>
        <w:t>range</w:t>
      </w:r>
      <w:r>
        <w:rPr>
          <w:rFonts w:ascii="Times New Roman" w:eastAsia="TimesNewRomanPSMT" w:hAnsi="Times New Roman" w:cs="Times New Roman"/>
          <w:b/>
          <w:color w:val="010202"/>
          <w:sz w:val="20"/>
          <w:szCs w:val="20"/>
        </w:rPr>
        <w:t xml:space="preserve"> And Congo Red D</w:t>
      </w:r>
      <w:r w:rsidRPr="00B13E0B">
        <w:rPr>
          <w:rFonts w:ascii="Times New Roman" w:eastAsia="TimesNewRomanPSMT" w:hAnsi="Times New Roman" w:cs="Times New Roman"/>
          <w:b/>
          <w:color w:val="010202"/>
          <w:sz w:val="20"/>
          <w:szCs w:val="20"/>
        </w:rPr>
        <w:t>yes</w:t>
      </w:r>
      <w:r w:rsidRPr="00B13E0B">
        <w:rPr>
          <w:rFonts w:ascii="Times New Roman" w:eastAsia="TimesNewRomanPSMT" w:hAnsi="Times New Roman" w:cs="Times New Roman"/>
          <w:color w:val="010202"/>
          <w:sz w:val="20"/>
          <w:szCs w:val="20"/>
        </w:rPr>
        <w:t>.</w:t>
      </w:r>
    </w:p>
    <w:p w:rsidR="00145D56" w:rsidRPr="009221C2" w:rsidRDefault="00145D56" w:rsidP="008E7984">
      <w:pPr>
        <w:autoSpaceDE w:val="0"/>
        <w:autoSpaceDN w:val="0"/>
        <w:adjustRightInd w:val="0"/>
        <w:spacing w:before="120" w:after="120" w:line="360" w:lineRule="auto"/>
        <w:jc w:val="both"/>
        <w:rPr>
          <w:rFonts w:ascii="Times New Roman" w:hAnsi="Times New Roman" w:cs="Times New Roman"/>
          <w:color w:val="000000" w:themeColor="text1"/>
          <w:sz w:val="20"/>
          <w:szCs w:val="20"/>
        </w:rPr>
      </w:pPr>
      <w:r w:rsidRPr="00B13E0B">
        <w:rPr>
          <w:rFonts w:ascii="Times New Roman" w:eastAsia="TimesNewRomanPSMT" w:hAnsi="Times New Roman" w:cs="Times New Roman"/>
          <w:color w:val="010202"/>
          <w:sz w:val="20"/>
          <w:szCs w:val="20"/>
        </w:rPr>
        <w:lastRenderedPageBreak/>
        <w:t xml:space="preserve">As </w:t>
      </w:r>
      <w:r w:rsidRPr="00585AD5">
        <w:rPr>
          <w:rFonts w:ascii="Times New Roman" w:eastAsia="TimesNewRomanPSMT" w:hAnsi="Times New Roman" w:cs="Times New Roman"/>
          <w:color w:val="010202"/>
          <w:sz w:val="20"/>
          <w:szCs w:val="20"/>
        </w:rPr>
        <w:t xml:space="preserve">seen in </w:t>
      </w:r>
      <w:r w:rsidR="00585AD5" w:rsidRPr="00585AD5">
        <w:rPr>
          <w:rFonts w:ascii="Times New Roman" w:eastAsia="TimesNewRomanPSMT" w:hAnsi="Times New Roman" w:cs="Times New Roman"/>
          <w:color w:val="010202"/>
          <w:sz w:val="20"/>
          <w:szCs w:val="20"/>
        </w:rPr>
        <w:t>(Figure</w:t>
      </w:r>
      <w:r w:rsidR="003B570B">
        <w:rPr>
          <w:rFonts w:ascii="Times New Roman" w:eastAsia="TimesNewRomanPSMT" w:hAnsi="Times New Roman" w:cs="Times New Roman"/>
          <w:color w:val="010202"/>
          <w:sz w:val="20"/>
          <w:szCs w:val="20"/>
        </w:rPr>
        <w:t xml:space="preserve"> 5 </w:t>
      </w:r>
      <w:proofErr w:type="spellStart"/>
      <w:r w:rsidR="003B570B">
        <w:rPr>
          <w:rFonts w:ascii="Times New Roman" w:eastAsia="TimesNewRomanPSMT" w:hAnsi="Times New Roman" w:cs="Times New Roman"/>
          <w:color w:val="010202"/>
          <w:sz w:val="20"/>
          <w:szCs w:val="20"/>
        </w:rPr>
        <w:t>a&amp;b</w:t>
      </w:r>
      <w:proofErr w:type="spellEnd"/>
      <w:r w:rsidR="003B570B">
        <w:rPr>
          <w:rFonts w:ascii="Times New Roman" w:eastAsia="TimesNewRomanPSMT" w:hAnsi="Times New Roman" w:cs="Times New Roman"/>
          <w:color w:val="010202"/>
          <w:sz w:val="20"/>
          <w:szCs w:val="20"/>
        </w:rPr>
        <w:t xml:space="preserve">) and Figure 6 </w:t>
      </w:r>
      <w:proofErr w:type="spellStart"/>
      <w:r w:rsidR="003B570B">
        <w:rPr>
          <w:rFonts w:ascii="Times New Roman" w:eastAsia="TimesNewRomanPSMT" w:hAnsi="Times New Roman" w:cs="Times New Roman"/>
          <w:color w:val="010202"/>
          <w:sz w:val="20"/>
          <w:szCs w:val="20"/>
        </w:rPr>
        <w:t>a&amp;b</w:t>
      </w:r>
      <w:proofErr w:type="spellEnd"/>
      <w:r w:rsidR="003B570B">
        <w:rPr>
          <w:rFonts w:ascii="Times New Roman" w:eastAsia="TimesNewRomanPSMT" w:hAnsi="Times New Roman" w:cs="Times New Roman"/>
          <w:color w:val="010202"/>
          <w:sz w:val="20"/>
          <w:szCs w:val="20"/>
        </w:rPr>
        <w:t>)</w:t>
      </w:r>
      <w:r w:rsidRPr="00B13E0B">
        <w:rPr>
          <w:rFonts w:ascii="Times New Roman" w:eastAsia="TimesNewRomanPSMT" w:hAnsi="Times New Roman" w:cs="Times New Roman"/>
          <w:color w:val="010202"/>
          <w:sz w:val="20"/>
          <w:szCs w:val="20"/>
        </w:rPr>
        <w:t xml:space="preserve"> the increased the doses of </w:t>
      </w:r>
      <w:r w:rsidRPr="00B13E0B">
        <w:rPr>
          <w:rFonts w:ascii="Times New Roman" w:hAnsi="Times New Roman" w:cs="Times New Roman"/>
          <w:sz w:val="20"/>
          <w:szCs w:val="20"/>
        </w:rPr>
        <w:t>catalyst</w:t>
      </w:r>
      <w:r w:rsidRPr="00B13E0B">
        <w:rPr>
          <w:rFonts w:ascii="Times New Roman" w:eastAsia="TimesNewRomanPSMT" w:hAnsi="Times New Roman" w:cs="Times New Roman"/>
          <w:color w:val="010202"/>
          <w:sz w:val="20"/>
          <w:szCs w:val="20"/>
        </w:rPr>
        <w:t xml:space="preserve"> from range (0</w:t>
      </w:r>
      <w:r w:rsidRPr="009221C2">
        <w:rPr>
          <w:rFonts w:ascii="Times New Roman" w:eastAsia="TimesNewRomanPSMT" w:hAnsi="Times New Roman" w:cs="Times New Roman"/>
          <w:color w:val="000000" w:themeColor="text1"/>
          <w:sz w:val="20"/>
          <w:szCs w:val="20"/>
        </w:rPr>
        <w:t>.5-2.</w:t>
      </w:r>
      <w:proofErr w:type="gramStart"/>
      <w:r w:rsidRPr="009221C2">
        <w:rPr>
          <w:rFonts w:ascii="Times New Roman" w:eastAsia="TimesNewRomanPSMT" w:hAnsi="Times New Roman" w:cs="Times New Roman"/>
          <w:color w:val="000000" w:themeColor="text1"/>
          <w:sz w:val="20"/>
          <w:szCs w:val="20"/>
        </w:rPr>
        <w:t>5)g</w:t>
      </w:r>
      <w:proofErr w:type="gramEnd"/>
      <w:r w:rsidRPr="009221C2">
        <w:rPr>
          <w:rFonts w:ascii="Times New Roman" w:eastAsia="TimesNewRomanPSMT" w:hAnsi="Times New Roman" w:cs="Times New Roman"/>
          <w:color w:val="000000" w:themeColor="text1"/>
          <w:sz w:val="20"/>
          <w:szCs w:val="20"/>
        </w:rPr>
        <w:t xml:space="preserve"> in aqueous solution of methyl orange and Congo red dyes solution were raised the decolonization speed. This behavior indicates to find the many active sites of catalyst surface with increasing the dose. The transmitted light in dye solution is easy transmitted, hence, that entirely leads to enhance the producing of hydroxyl radical. </w:t>
      </w:r>
      <w:r w:rsidRPr="009221C2">
        <w:rPr>
          <w:rFonts w:ascii="Times New Roman" w:hAnsi="Times New Roman" w:cs="Times New Roman"/>
          <w:color w:val="000000" w:themeColor="text1"/>
          <w:sz w:val="20"/>
          <w:szCs w:val="20"/>
        </w:rPr>
        <w:t xml:space="preserve">This case will accelerate the </w:t>
      </w:r>
      <w:proofErr w:type="spellStart"/>
      <w:r w:rsidRPr="009221C2">
        <w:rPr>
          <w:rFonts w:ascii="Times New Roman" w:hAnsi="Times New Roman" w:cs="Times New Roman"/>
          <w:color w:val="000000" w:themeColor="text1"/>
          <w:sz w:val="20"/>
          <w:szCs w:val="20"/>
        </w:rPr>
        <w:t>decolorization</w:t>
      </w:r>
      <w:proofErr w:type="spellEnd"/>
      <w:r w:rsidRPr="009221C2">
        <w:rPr>
          <w:rFonts w:ascii="Times New Roman" w:hAnsi="Times New Roman" w:cs="Times New Roman"/>
          <w:color w:val="000000" w:themeColor="text1"/>
          <w:sz w:val="20"/>
          <w:szCs w:val="20"/>
        </w:rPr>
        <w:t xml:space="preserve"> of the dye according to the first possible of Langmuir-Hinshelwood (L-H) kinetics model</w:t>
      </w:r>
      <w:r w:rsidRPr="009221C2">
        <w:rPr>
          <w:rFonts w:ascii="Times New Roman" w:eastAsia="TimesNewRomanPSMT" w:hAnsi="Times New Roman" w:cs="Times New Roman"/>
          <w:color w:val="000000" w:themeColor="text1"/>
          <w:sz w:val="20"/>
          <w:szCs w:val="20"/>
        </w:rPr>
        <w:t xml:space="preserve"> [</w:t>
      </w:r>
      <w:r w:rsidR="006B4C20" w:rsidRPr="009221C2">
        <w:rPr>
          <w:rFonts w:ascii="Times New Roman" w:eastAsia="TimesNewRomanPSMT" w:hAnsi="Times New Roman" w:cs="Times New Roman"/>
          <w:color w:val="000000" w:themeColor="text1"/>
          <w:sz w:val="20"/>
          <w:szCs w:val="20"/>
        </w:rPr>
        <w:t>3</w:t>
      </w:r>
      <w:r w:rsidR="009B22BC" w:rsidRPr="009221C2">
        <w:rPr>
          <w:rFonts w:ascii="Times New Roman" w:eastAsia="TimesNewRomanPSMT" w:hAnsi="Times New Roman" w:cs="Times New Roman"/>
          <w:color w:val="000000" w:themeColor="text1"/>
          <w:sz w:val="20"/>
          <w:szCs w:val="20"/>
        </w:rPr>
        <w:t>4</w:t>
      </w:r>
      <w:r w:rsidRPr="009221C2">
        <w:rPr>
          <w:rFonts w:ascii="Times New Roman" w:eastAsia="TimesNewRomanPSMT" w:hAnsi="Times New Roman" w:cs="Times New Roman"/>
          <w:color w:val="000000" w:themeColor="text1"/>
          <w:sz w:val="20"/>
          <w:szCs w:val="20"/>
        </w:rPr>
        <w:t xml:space="preserve">]. The maximum rate constant and PDE % are found at 2.0 g/ 100 mL of </w:t>
      </w:r>
      <w:r w:rsidRPr="009221C2">
        <w:rPr>
          <w:rFonts w:ascii="Times New Roman" w:hAnsi="Times New Roman" w:cs="Times New Roman"/>
          <w:color w:val="000000" w:themeColor="text1"/>
          <w:sz w:val="20"/>
          <w:szCs w:val="20"/>
        </w:rPr>
        <w:t>Mg</w:t>
      </w:r>
      <w:r w:rsidRPr="009221C2">
        <w:rPr>
          <w:rFonts w:ascii="Times New Roman" w:hAnsi="Times New Roman" w:cs="Times New Roman"/>
          <w:color w:val="000000" w:themeColor="text1"/>
          <w:sz w:val="20"/>
          <w:szCs w:val="20"/>
          <w:vertAlign w:val="subscript"/>
        </w:rPr>
        <w:t>0.5</w:t>
      </w:r>
      <w:r w:rsidRPr="009221C2">
        <w:rPr>
          <w:rFonts w:ascii="Times New Roman" w:hAnsi="Times New Roman" w:cs="Times New Roman"/>
          <w:color w:val="000000" w:themeColor="text1"/>
          <w:sz w:val="20"/>
          <w:szCs w:val="20"/>
        </w:rPr>
        <w:t>Co</w:t>
      </w:r>
      <w:r w:rsidRPr="009221C2">
        <w:rPr>
          <w:rFonts w:ascii="Times New Roman" w:hAnsi="Times New Roman" w:cs="Times New Roman"/>
          <w:color w:val="000000" w:themeColor="text1"/>
          <w:sz w:val="20"/>
          <w:szCs w:val="20"/>
          <w:vertAlign w:val="subscript"/>
        </w:rPr>
        <w:t>0.5</w:t>
      </w:r>
      <w:r w:rsidRPr="009221C2">
        <w:rPr>
          <w:rFonts w:ascii="Times New Roman" w:hAnsi="Times New Roman" w:cs="Times New Roman"/>
          <w:color w:val="000000" w:themeColor="text1"/>
          <w:sz w:val="20"/>
          <w:szCs w:val="20"/>
        </w:rPr>
        <w:t>Fe</w:t>
      </w:r>
      <w:r w:rsidRPr="009221C2">
        <w:rPr>
          <w:rFonts w:ascii="Times New Roman" w:hAnsi="Times New Roman" w:cs="Times New Roman"/>
          <w:color w:val="000000" w:themeColor="text1"/>
          <w:sz w:val="20"/>
          <w:szCs w:val="20"/>
          <w:vertAlign w:val="subscript"/>
        </w:rPr>
        <w:t>2</w:t>
      </w:r>
      <w:r w:rsidRPr="009221C2">
        <w:rPr>
          <w:rFonts w:ascii="Times New Roman" w:hAnsi="Times New Roman" w:cs="Times New Roman"/>
          <w:color w:val="000000" w:themeColor="text1"/>
          <w:sz w:val="20"/>
          <w:szCs w:val="20"/>
        </w:rPr>
        <w:t>O</w:t>
      </w:r>
      <w:r w:rsidRPr="009221C2">
        <w:rPr>
          <w:rFonts w:ascii="Times New Roman" w:hAnsi="Times New Roman" w:cs="Times New Roman"/>
          <w:color w:val="000000" w:themeColor="text1"/>
          <w:sz w:val="20"/>
          <w:szCs w:val="20"/>
          <w:vertAlign w:val="subscript"/>
        </w:rPr>
        <w:t xml:space="preserve">4 </w:t>
      </w:r>
      <w:r w:rsidRPr="009221C2">
        <w:rPr>
          <w:rFonts w:ascii="Times New Roman" w:eastAsia="TimesNewRomanPSMT" w:hAnsi="Times New Roman" w:cs="Times New Roman"/>
          <w:color w:val="000000" w:themeColor="text1"/>
          <w:sz w:val="20"/>
          <w:szCs w:val="20"/>
        </w:rPr>
        <w:t xml:space="preserve">and 85.16% at 70 min and 95.40% at 60 min. </w:t>
      </w:r>
    </w:p>
    <w:p w:rsidR="003B570B" w:rsidRPr="00B13E0B" w:rsidRDefault="00145D56" w:rsidP="001063B4">
      <w:pPr>
        <w:pStyle w:val="Default"/>
        <w:spacing w:before="120" w:after="120" w:line="360" w:lineRule="auto"/>
        <w:jc w:val="both"/>
        <w:rPr>
          <w:sz w:val="20"/>
          <w:szCs w:val="20"/>
          <w:vertAlign w:val="subscript"/>
        </w:rPr>
      </w:pPr>
      <w:r w:rsidRPr="009221C2">
        <w:rPr>
          <w:color w:val="000000" w:themeColor="text1"/>
          <w:sz w:val="20"/>
          <w:szCs w:val="20"/>
        </w:rPr>
        <w:t>From the other hand, after using 2.5 mg/100 mL of catalyst powder, the rate of reaction depresses, that based on the raised of the solution turbidity and declined the transmittance of light, which caused inhibited the hydroxyl radical formation, this ef</w:t>
      </w:r>
      <w:r w:rsidR="006B4C20" w:rsidRPr="009221C2">
        <w:rPr>
          <w:color w:val="000000" w:themeColor="text1"/>
          <w:sz w:val="20"/>
          <w:szCs w:val="20"/>
        </w:rPr>
        <w:t>fect is called screen effect. [3</w:t>
      </w:r>
      <w:r w:rsidR="009B22BC" w:rsidRPr="009221C2">
        <w:rPr>
          <w:color w:val="000000" w:themeColor="text1"/>
          <w:sz w:val="20"/>
          <w:szCs w:val="20"/>
        </w:rPr>
        <w:t>5</w:t>
      </w:r>
      <w:r w:rsidR="006B4C20" w:rsidRPr="009221C2">
        <w:rPr>
          <w:color w:val="000000" w:themeColor="text1"/>
          <w:sz w:val="20"/>
          <w:szCs w:val="20"/>
        </w:rPr>
        <w:t>-3</w:t>
      </w:r>
      <w:r w:rsidR="009B22BC" w:rsidRPr="009221C2">
        <w:rPr>
          <w:color w:val="000000" w:themeColor="text1"/>
          <w:sz w:val="20"/>
          <w:szCs w:val="20"/>
        </w:rPr>
        <w:t>7</w:t>
      </w:r>
      <w:r w:rsidRPr="009221C2">
        <w:rPr>
          <w:color w:val="000000" w:themeColor="text1"/>
          <w:sz w:val="20"/>
          <w:szCs w:val="20"/>
        </w:rPr>
        <w:t>]</w:t>
      </w: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hAnsi="Times New Roman" w:cs="Times New Roman"/>
          <w:b/>
          <w:noProof/>
          <w:sz w:val="20"/>
          <w:szCs w:val="20"/>
          <w:vertAlign w:val="subscript"/>
          <w:lang w:val="en-IN" w:eastAsia="en-IN"/>
        </w:rPr>
        <w:drawing>
          <wp:inline distT="0" distB="0" distL="0" distR="0" wp14:anchorId="1E3EC515" wp14:editId="691B732B">
            <wp:extent cx="4076065" cy="2850515"/>
            <wp:effectExtent l="19050" t="0" r="63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076065" cy="2850515"/>
                    </a:xfrm>
                    <a:prstGeom prst="rect">
                      <a:avLst/>
                    </a:prstGeom>
                    <a:noFill/>
                    <a:ln w="9525">
                      <a:noFill/>
                      <a:miter lim="800000"/>
                      <a:headEnd/>
                      <a:tailEnd/>
                    </a:ln>
                  </pic:spPr>
                </pic:pic>
              </a:graphicData>
            </a:graphic>
          </wp:inline>
        </w:drawing>
      </w: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hAnsi="Times New Roman" w:cs="Times New Roman"/>
          <w:b/>
          <w:sz w:val="20"/>
          <w:szCs w:val="20"/>
          <w:vertAlign w:val="subscript"/>
        </w:rPr>
        <w:t>(a)</w:t>
      </w: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hAnsi="Times New Roman" w:cs="Times New Roman"/>
          <w:b/>
          <w:noProof/>
          <w:sz w:val="20"/>
          <w:szCs w:val="20"/>
          <w:vertAlign w:val="subscript"/>
          <w:lang w:val="en-IN" w:eastAsia="en-IN"/>
        </w:rPr>
        <w:lastRenderedPageBreak/>
        <w:drawing>
          <wp:inline distT="0" distB="0" distL="0" distR="0" wp14:anchorId="5D1E2FD5" wp14:editId="6A1DD7D7">
            <wp:extent cx="4455160" cy="2850515"/>
            <wp:effectExtent l="19050" t="0" r="254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455160" cy="2850515"/>
                    </a:xfrm>
                    <a:prstGeom prst="rect">
                      <a:avLst/>
                    </a:prstGeom>
                    <a:noFill/>
                    <a:ln w="9525">
                      <a:noFill/>
                      <a:miter lim="800000"/>
                      <a:headEnd/>
                      <a:tailEnd/>
                    </a:ln>
                  </pic:spPr>
                </pic:pic>
              </a:graphicData>
            </a:graphic>
          </wp:inline>
        </w:drawing>
      </w: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hAnsi="Times New Roman" w:cs="Times New Roman"/>
          <w:b/>
          <w:sz w:val="20"/>
          <w:szCs w:val="20"/>
          <w:vertAlign w:val="subscript"/>
        </w:rPr>
        <w:t>(b)</w:t>
      </w: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eastAsia="TimesNewRomanPSMT" w:hAnsi="Times New Roman" w:cs="Times New Roman"/>
          <w:b/>
          <w:color w:val="010202"/>
          <w:sz w:val="20"/>
          <w:szCs w:val="20"/>
        </w:rPr>
        <w:t>Fig</w:t>
      </w:r>
      <w:r w:rsidR="00134297">
        <w:rPr>
          <w:rFonts w:ascii="Times New Roman" w:eastAsia="TimesNewRomanPSMT" w:hAnsi="Times New Roman" w:cs="Times New Roman"/>
          <w:b/>
          <w:color w:val="010202"/>
          <w:sz w:val="20"/>
          <w:szCs w:val="20"/>
        </w:rPr>
        <w:t>ure</w:t>
      </w:r>
      <w:r w:rsidRPr="00B13E0B">
        <w:rPr>
          <w:rFonts w:ascii="Times New Roman" w:eastAsia="TimesNewRomanPSMT" w:hAnsi="Times New Roman" w:cs="Times New Roman"/>
          <w:b/>
          <w:color w:val="010202"/>
          <w:sz w:val="20"/>
          <w:szCs w:val="20"/>
        </w:rPr>
        <w:t>. 5</w:t>
      </w:r>
      <w:r w:rsidR="00134297">
        <w:rPr>
          <w:rFonts w:ascii="Times New Roman" w:eastAsia="TimesNewRomanPSMT" w:hAnsi="Times New Roman" w:cs="Times New Roman"/>
          <w:color w:val="010202"/>
          <w:sz w:val="20"/>
          <w:szCs w:val="20"/>
        </w:rPr>
        <w:t xml:space="preserve">: </w:t>
      </w:r>
      <w:r w:rsidRPr="00B13E0B">
        <w:rPr>
          <w:rFonts w:ascii="Times New Roman" w:eastAsia="TimesNewRomanPSMT" w:hAnsi="Times New Roman" w:cs="Times New Roman"/>
          <w:color w:val="010202"/>
          <w:sz w:val="20"/>
          <w:szCs w:val="20"/>
        </w:rPr>
        <w:t>Effect of catalyst dose on the (a) apparent rate constant of reaction (b) PDE %, at conditions: cat. dose = (0.5-2.5) g/100mL, methyl orange dye conc.= 30 ppm, initial pH of solution= 5.5 and T= 303K.</w:t>
      </w: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hAnsi="Times New Roman" w:cs="Times New Roman"/>
          <w:b/>
          <w:noProof/>
          <w:sz w:val="20"/>
          <w:szCs w:val="20"/>
          <w:vertAlign w:val="subscript"/>
          <w:lang w:val="en-IN" w:eastAsia="en-IN"/>
        </w:rPr>
        <w:drawing>
          <wp:inline distT="0" distB="0" distL="0" distR="0" wp14:anchorId="15EE4EAA" wp14:editId="724C9763">
            <wp:extent cx="4078166" cy="2927805"/>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081768" cy="2930391"/>
                    </a:xfrm>
                    <a:prstGeom prst="rect">
                      <a:avLst/>
                    </a:prstGeom>
                    <a:noFill/>
                    <a:ln w="9525">
                      <a:noFill/>
                      <a:miter lim="800000"/>
                      <a:headEnd/>
                      <a:tailEnd/>
                    </a:ln>
                  </pic:spPr>
                </pic:pic>
              </a:graphicData>
            </a:graphic>
          </wp:inline>
        </w:drawing>
      </w: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hAnsi="Times New Roman" w:cs="Times New Roman"/>
          <w:b/>
          <w:sz w:val="20"/>
          <w:szCs w:val="20"/>
          <w:vertAlign w:val="subscript"/>
        </w:rPr>
        <w:t>(a)</w:t>
      </w: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hAnsi="Times New Roman" w:cs="Times New Roman"/>
          <w:b/>
          <w:noProof/>
          <w:sz w:val="20"/>
          <w:szCs w:val="20"/>
          <w:vertAlign w:val="subscript"/>
          <w:lang w:val="en-IN" w:eastAsia="en-IN"/>
        </w:rPr>
        <w:lastRenderedPageBreak/>
        <w:drawing>
          <wp:inline distT="0" distB="0" distL="0" distR="0" wp14:anchorId="7F58A3AD" wp14:editId="068C27A6">
            <wp:extent cx="3779858" cy="3103685"/>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779858" cy="3103685"/>
                    </a:xfrm>
                    <a:prstGeom prst="rect">
                      <a:avLst/>
                    </a:prstGeom>
                    <a:noFill/>
                    <a:ln w="9525">
                      <a:noFill/>
                      <a:miter lim="800000"/>
                      <a:headEnd/>
                      <a:tailEnd/>
                    </a:ln>
                  </pic:spPr>
                </pic:pic>
              </a:graphicData>
            </a:graphic>
          </wp:inline>
        </w:drawing>
      </w:r>
    </w:p>
    <w:p w:rsidR="003B570B" w:rsidRPr="00B13E0B" w:rsidRDefault="003B570B" w:rsidP="003B570B">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hAnsi="Times New Roman" w:cs="Times New Roman"/>
          <w:b/>
          <w:sz w:val="20"/>
          <w:szCs w:val="20"/>
          <w:vertAlign w:val="subscript"/>
        </w:rPr>
        <w:t>(b)</w:t>
      </w:r>
    </w:p>
    <w:p w:rsidR="003B570B" w:rsidRPr="00B13E0B" w:rsidRDefault="00134297" w:rsidP="003B570B">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Pr>
          <w:rFonts w:ascii="Times New Roman" w:eastAsia="TimesNewRomanPSMT" w:hAnsi="Times New Roman" w:cs="Times New Roman"/>
          <w:b/>
          <w:color w:val="010202"/>
          <w:sz w:val="20"/>
          <w:szCs w:val="20"/>
        </w:rPr>
        <w:t xml:space="preserve">Figure </w:t>
      </w:r>
      <w:r w:rsidR="003B570B" w:rsidRPr="00B13E0B">
        <w:rPr>
          <w:rFonts w:ascii="Times New Roman" w:eastAsia="TimesNewRomanPSMT" w:hAnsi="Times New Roman" w:cs="Times New Roman"/>
          <w:b/>
          <w:color w:val="010202"/>
          <w:sz w:val="20"/>
          <w:szCs w:val="20"/>
        </w:rPr>
        <w:t>6</w:t>
      </w:r>
      <w:r>
        <w:rPr>
          <w:rFonts w:ascii="Times New Roman" w:eastAsia="TimesNewRomanPSMT" w:hAnsi="Times New Roman" w:cs="Times New Roman"/>
          <w:color w:val="010202"/>
          <w:sz w:val="20"/>
          <w:szCs w:val="20"/>
        </w:rPr>
        <w:t xml:space="preserve">: </w:t>
      </w:r>
      <w:r w:rsidR="003B570B" w:rsidRPr="00B13E0B">
        <w:rPr>
          <w:rFonts w:ascii="Times New Roman" w:eastAsia="TimesNewRomanPSMT" w:hAnsi="Times New Roman" w:cs="Times New Roman"/>
          <w:color w:val="010202"/>
          <w:sz w:val="20"/>
          <w:szCs w:val="20"/>
        </w:rPr>
        <w:t>Effect of catalyst dose on the (a) apparent rate constant of reaction (b) PDE %, at conditions: cat. Dose = (0.5-2.5) g/100mL, Congo red dye conc.= 30 ppm, initial pH of solution= 5.5 and T= 303K</w:t>
      </w:r>
    </w:p>
    <w:p w:rsidR="005C7D7D" w:rsidRPr="00B13E0B" w:rsidRDefault="005C7D7D" w:rsidP="007D3F63">
      <w:pPr>
        <w:autoSpaceDE w:val="0"/>
        <w:autoSpaceDN w:val="0"/>
        <w:adjustRightInd w:val="0"/>
        <w:spacing w:before="120" w:after="120" w:line="360" w:lineRule="auto"/>
        <w:jc w:val="both"/>
        <w:rPr>
          <w:rFonts w:ascii="Times New Roman" w:hAnsi="Times New Roman" w:cs="Times New Roman"/>
          <w:b/>
          <w:bCs/>
          <w:sz w:val="20"/>
          <w:szCs w:val="20"/>
        </w:rPr>
      </w:pPr>
      <w:r w:rsidRPr="00B13E0B">
        <w:rPr>
          <w:rFonts w:ascii="Times New Roman" w:eastAsia="TimesNewRomanPSMT" w:hAnsi="Times New Roman" w:cs="Times New Roman"/>
          <w:b/>
          <w:color w:val="010202"/>
          <w:sz w:val="20"/>
          <w:szCs w:val="20"/>
        </w:rPr>
        <w:t xml:space="preserve">Reusability </w:t>
      </w:r>
      <w:r w:rsidR="009221C2">
        <w:rPr>
          <w:rFonts w:ascii="Times New Roman" w:eastAsia="TimesNewRomanPSMT" w:hAnsi="Times New Roman" w:cs="Times New Roman"/>
          <w:b/>
          <w:color w:val="010202"/>
          <w:sz w:val="20"/>
          <w:szCs w:val="20"/>
        </w:rPr>
        <w:t>S</w:t>
      </w:r>
      <w:r w:rsidRPr="00B13E0B">
        <w:rPr>
          <w:rFonts w:ascii="Times New Roman" w:eastAsia="TimesNewRomanPSMT" w:hAnsi="Times New Roman" w:cs="Times New Roman"/>
          <w:b/>
          <w:color w:val="010202"/>
          <w:sz w:val="20"/>
          <w:szCs w:val="20"/>
        </w:rPr>
        <w:t xml:space="preserve">tudy </w:t>
      </w:r>
      <w:r w:rsidR="00E14621">
        <w:rPr>
          <w:rFonts w:ascii="Times New Roman" w:eastAsia="TimesNewRomanPSMT" w:hAnsi="Times New Roman" w:cs="Times New Roman"/>
          <w:b/>
          <w:color w:val="010202"/>
          <w:sz w:val="20"/>
          <w:szCs w:val="20"/>
        </w:rPr>
        <w:t>o</w:t>
      </w:r>
      <w:r w:rsidRPr="00B13E0B">
        <w:rPr>
          <w:rFonts w:ascii="Times New Roman" w:eastAsia="TimesNewRomanPSMT" w:hAnsi="Times New Roman" w:cs="Times New Roman"/>
          <w:b/>
          <w:color w:val="010202"/>
          <w:sz w:val="20"/>
          <w:szCs w:val="20"/>
        </w:rPr>
        <w:t xml:space="preserve">f </w:t>
      </w:r>
      <w:r w:rsidR="009221C2">
        <w:rPr>
          <w:rFonts w:ascii="Times New Roman" w:eastAsia="TimesNewRomanPSMT" w:hAnsi="Times New Roman" w:cs="Times New Roman"/>
          <w:b/>
          <w:color w:val="010202"/>
          <w:sz w:val="20"/>
          <w:szCs w:val="20"/>
        </w:rPr>
        <w:t>C</w:t>
      </w:r>
      <w:r w:rsidRPr="00B13E0B">
        <w:rPr>
          <w:rFonts w:ascii="Times New Roman" w:eastAsia="TimesNewRomanPSMT" w:hAnsi="Times New Roman" w:cs="Times New Roman"/>
          <w:b/>
          <w:color w:val="010202"/>
          <w:sz w:val="20"/>
          <w:szCs w:val="20"/>
        </w:rPr>
        <w:t xml:space="preserve">atalyst </w:t>
      </w:r>
    </w:p>
    <w:p w:rsidR="005C7D7D" w:rsidRDefault="00683415" w:rsidP="007D3F63">
      <w:pPr>
        <w:autoSpaceDE w:val="0"/>
        <w:autoSpaceDN w:val="0"/>
        <w:adjustRightInd w:val="0"/>
        <w:spacing w:before="120" w:after="120" w:line="360" w:lineRule="auto"/>
        <w:jc w:val="both"/>
        <w:rPr>
          <w:rFonts w:ascii="Times New Roman" w:hAnsi="Times New Roman" w:cs="Times New Roman"/>
          <w:sz w:val="20"/>
          <w:szCs w:val="20"/>
        </w:rPr>
      </w:pPr>
      <w:r w:rsidRPr="00B13E0B">
        <w:rPr>
          <w:rFonts w:ascii="Times New Roman" w:hAnsi="Times New Roman" w:cs="Times New Roman"/>
          <w:sz w:val="20"/>
          <w:szCs w:val="20"/>
        </w:rPr>
        <w:t>The e</w:t>
      </w:r>
      <w:r w:rsidRPr="00B13E0B">
        <w:rPr>
          <w:rFonts w:ascii="Times New Roman" w:eastAsia="TimesNewRomanPSMT" w:hAnsi="Times New Roman" w:cs="Times New Roman"/>
          <w:color w:val="010202"/>
          <w:sz w:val="20"/>
          <w:szCs w:val="20"/>
        </w:rPr>
        <w:t>ffect</w:t>
      </w:r>
      <w:r w:rsidRPr="00B13E0B">
        <w:rPr>
          <w:rFonts w:ascii="Times New Roman" w:hAnsi="Times New Roman" w:cs="Times New Roman"/>
          <w:sz w:val="20"/>
          <w:szCs w:val="20"/>
        </w:rPr>
        <w:t xml:space="preserve"> of catalyst after number of runs on the dye solution </w:t>
      </w:r>
      <w:r w:rsidRPr="00B13E0B">
        <w:rPr>
          <w:rFonts w:ascii="Times New Roman" w:eastAsia="TimesNewRomanPSMT" w:hAnsi="Times New Roman" w:cs="Times New Roman"/>
          <w:color w:val="010202"/>
          <w:sz w:val="20"/>
          <w:szCs w:val="20"/>
        </w:rPr>
        <w:t xml:space="preserve">at </w:t>
      </w:r>
      <w:r w:rsidR="00ED129D" w:rsidRPr="00B13E0B">
        <w:rPr>
          <w:rFonts w:ascii="Times New Roman" w:eastAsia="TimesNewRomanPSMT" w:hAnsi="Times New Roman" w:cs="Times New Roman"/>
          <w:color w:val="010202"/>
          <w:sz w:val="20"/>
          <w:szCs w:val="20"/>
        </w:rPr>
        <w:t>conditions:</w:t>
      </w:r>
      <w:r w:rsidRPr="00B13E0B">
        <w:rPr>
          <w:rFonts w:ascii="Times New Roman" w:eastAsia="TimesNewRomanPSMT" w:hAnsi="Times New Roman" w:cs="Times New Roman"/>
          <w:color w:val="010202"/>
          <w:sz w:val="20"/>
          <w:szCs w:val="20"/>
        </w:rPr>
        <w:t xml:space="preserve"> dose (2.0) g/100mL, conc</w:t>
      </w:r>
      <w:r w:rsidR="00261215" w:rsidRPr="00B13E0B">
        <w:rPr>
          <w:rFonts w:ascii="Times New Roman" w:eastAsia="TimesNewRomanPSMT" w:hAnsi="Times New Roman" w:cs="Times New Roman"/>
          <w:color w:val="010202"/>
          <w:sz w:val="20"/>
          <w:szCs w:val="20"/>
        </w:rPr>
        <w:t>. =</w:t>
      </w:r>
      <w:r w:rsidRPr="00B13E0B">
        <w:rPr>
          <w:rFonts w:ascii="Times New Roman" w:eastAsia="TimesNewRomanPSMT" w:hAnsi="Times New Roman" w:cs="Times New Roman"/>
          <w:color w:val="010202"/>
          <w:sz w:val="20"/>
          <w:szCs w:val="20"/>
        </w:rPr>
        <w:t xml:space="preserve"> 30 ppm, initial pH of solution</w:t>
      </w:r>
      <w:r w:rsidR="00261215" w:rsidRPr="00B13E0B">
        <w:rPr>
          <w:rFonts w:ascii="Times New Roman" w:eastAsia="TimesNewRomanPSMT" w:hAnsi="Times New Roman" w:cs="Times New Roman"/>
          <w:color w:val="010202"/>
          <w:sz w:val="20"/>
          <w:szCs w:val="20"/>
        </w:rPr>
        <w:t xml:space="preserve"> </w:t>
      </w:r>
      <w:r w:rsidRPr="00B13E0B">
        <w:rPr>
          <w:rFonts w:ascii="Times New Roman" w:eastAsia="TimesNewRomanPSMT" w:hAnsi="Times New Roman" w:cs="Times New Roman"/>
          <w:color w:val="010202"/>
          <w:sz w:val="20"/>
          <w:szCs w:val="20"/>
        </w:rPr>
        <w:t xml:space="preserve">= 5.5 and T= 303K. </w:t>
      </w:r>
      <w:r w:rsidRPr="00B13E0B">
        <w:rPr>
          <w:rFonts w:ascii="Times New Roman" w:hAnsi="Times New Roman" w:cs="Times New Roman"/>
          <w:sz w:val="20"/>
          <w:szCs w:val="20"/>
        </w:rPr>
        <w:t xml:space="preserve"> The PDE% for Methyl orange is 85.16% </w:t>
      </w:r>
      <w:r w:rsidR="00595637" w:rsidRPr="00B13E0B">
        <w:rPr>
          <w:rFonts w:ascii="Times New Roman" w:hAnsi="Times New Roman" w:cs="Times New Roman"/>
          <w:sz w:val="20"/>
          <w:szCs w:val="20"/>
        </w:rPr>
        <w:t>and PDE</w:t>
      </w:r>
      <w:r w:rsidRPr="00B13E0B">
        <w:rPr>
          <w:rFonts w:ascii="Times New Roman" w:hAnsi="Times New Roman" w:cs="Times New Roman"/>
          <w:sz w:val="20"/>
          <w:szCs w:val="20"/>
        </w:rPr>
        <w:t xml:space="preserve">% of Congo red 95.40%. </w:t>
      </w:r>
      <w:proofErr w:type="spellStart"/>
      <w:r w:rsidR="00261215" w:rsidRPr="00B13E0B">
        <w:rPr>
          <w:rFonts w:ascii="Times New Roman" w:hAnsi="Times New Roman" w:cs="Times New Roman"/>
          <w:sz w:val="20"/>
          <w:szCs w:val="20"/>
        </w:rPr>
        <w:t>P</w:t>
      </w:r>
      <w:r w:rsidRPr="00B13E0B">
        <w:rPr>
          <w:rFonts w:ascii="Times New Roman" w:hAnsi="Times New Roman" w:cs="Times New Roman"/>
          <w:sz w:val="20"/>
          <w:szCs w:val="20"/>
        </w:rPr>
        <w:t>hotodegradation</w:t>
      </w:r>
      <w:proofErr w:type="spellEnd"/>
      <w:r w:rsidRPr="00B13E0B">
        <w:rPr>
          <w:rFonts w:ascii="Times New Roman" w:hAnsi="Times New Roman" w:cs="Times New Roman"/>
          <w:sz w:val="20"/>
          <w:szCs w:val="20"/>
        </w:rPr>
        <w:t xml:space="preserve"> rate further goes on decreases after each successive </w:t>
      </w:r>
      <w:r w:rsidR="00595637" w:rsidRPr="0088124B">
        <w:rPr>
          <w:rFonts w:ascii="Times New Roman" w:hAnsi="Times New Roman" w:cs="Times New Roman"/>
          <w:sz w:val="20"/>
          <w:szCs w:val="20"/>
        </w:rPr>
        <w:t>run</w:t>
      </w:r>
      <w:r w:rsidR="00432285" w:rsidRPr="0088124B">
        <w:rPr>
          <w:rFonts w:ascii="Times New Roman" w:hAnsi="Times New Roman" w:cs="Times New Roman"/>
          <w:sz w:val="20"/>
          <w:szCs w:val="20"/>
        </w:rPr>
        <w:t xml:space="preserve"> </w:t>
      </w:r>
      <w:r w:rsidR="0088124B" w:rsidRPr="0088124B">
        <w:rPr>
          <w:rFonts w:ascii="Times New Roman" w:hAnsi="Times New Roman" w:cs="Times New Roman"/>
          <w:sz w:val="20"/>
          <w:szCs w:val="20"/>
        </w:rPr>
        <w:t xml:space="preserve">(Figure </w:t>
      </w:r>
      <w:r w:rsidR="0048469F" w:rsidRPr="0088124B">
        <w:rPr>
          <w:rFonts w:ascii="Times New Roman" w:hAnsi="Times New Roman" w:cs="Times New Roman"/>
          <w:sz w:val="20"/>
          <w:szCs w:val="20"/>
        </w:rPr>
        <w:t>7 and 8)</w:t>
      </w:r>
      <w:r w:rsidR="00595637" w:rsidRPr="0088124B">
        <w:rPr>
          <w:rFonts w:ascii="Times New Roman" w:hAnsi="Times New Roman" w:cs="Times New Roman"/>
          <w:sz w:val="20"/>
          <w:szCs w:val="20"/>
        </w:rPr>
        <w:t>.</w:t>
      </w:r>
    </w:p>
    <w:p w:rsidR="00134297" w:rsidRPr="00B13E0B" w:rsidRDefault="00134297" w:rsidP="00134297">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hAnsi="Times New Roman" w:cs="Times New Roman"/>
          <w:b/>
          <w:noProof/>
          <w:sz w:val="20"/>
          <w:szCs w:val="20"/>
          <w:vertAlign w:val="subscript"/>
          <w:lang w:val="en-IN" w:eastAsia="en-IN"/>
        </w:rPr>
        <w:drawing>
          <wp:inline distT="0" distB="0" distL="0" distR="0" wp14:anchorId="2E3048AB" wp14:editId="0D608DF5">
            <wp:extent cx="3772561" cy="2545492"/>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773437" cy="2546083"/>
                    </a:xfrm>
                    <a:prstGeom prst="rect">
                      <a:avLst/>
                    </a:prstGeom>
                    <a:noFill/>
                    <a:ln w="9525">
                      <a:noFill/>
                      <a:miter lim="800000"/>
                      <a:headEnd/>
                      <a:tailEnd/>
                    </a:ln>
                  </pic:spPr>
                </pic:pic>
              </a:graphicData>
            </a:graphic>
          </wp:inline>
        </w:drawing>
      </w:r>
    </w:p>
    <w:p w:rsidR="00134297" w:rsidRPr="00B13E0B" w:rsidRDefault="00134297" w:rsidP="00134297">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Pr>
          <w:rFonts w:ascii="Times New Roman" w:eastAsia="TimesNewRomanPSMT" w:hAnsi="Times New Roman" w:cs="Times New Roman"/>
          <w:b/>
          <w:color w:val="010202"/>
          <w:sz w:val="20"/>
          <w:szCs w:val="20"/>
        </w:rPr>
        <w:t xml:space="preserve">Figure </w:t>
      </w:r>
      <w:r w:rsidRPr="00B13E0B">
        <w:rPr>
          <w:rFonts w:ascii="Times New Roman" w:eastAsia="TimesNewRomanPSMT" w:hAnsi="Times New Roman" w:cs="Times New Roman"/>
          <w:b/>
          <w:color w:val="010202"/>
          <w:sz w:val="20"/>
          <w:szCs w:val="20"/>
        </w:rPr>
        <w:t>7</w:t>
      </w:r>
      <w:r>
        <w:rPr>
          <w:rFonts w:ascii="Times New Roman" w:eastAsia="TimesNewRomanPSMT" w:hAnsi="Times New Roman" w:cs="Times New Roman"/>
          <w:b/>
          <w:color w:val="010202"/>
          <w:sz w:val="20"/>
          <w:szCs w:val="20"/>
        </w:rPr>
        <w:t>:</w:t>
      </w:r>
      <w:r w:rsidRPr="00B13E0B">
        <w:rPr>
          <w:rFonts w:ascii="Times New Roman" w:eastAsia="TimesNewRomanPSMT" w:hAnsi="Times New Roman" w:cs="Times New Roman"/>
          <w:color w:val="010202"/>
          <w:sz w:val="20"/>
          <w:szCs w:val="20"/>
        </w:rPr>
        <w:t xml:space="preserve"> Effect reuse of catalyst at conditions: dose (2.0) g/100mL, conc.= 30 ppm, initial pH of solution= 5.5 and T= 303K for Methyl orange dye.</w:t>
      </w:r>
    </w:p>
    <w:p w:rsidR="00134297" w:rsidRPr="00B13E0B" w:rsidRDefault="00134297" w:rsidP="00134297">
      <w:pPr>
        <w:autoSpaceDE w:val="0"/>
        <w:autoSpaceDN w:val="0"/>
        <w:adjustRightInd w:val="0"/>
        <w:spacing w:before="120" w:after="120" w:line="360" w:lineRule="auto"/>
        <w:jc w:val="both"/>
        <w:rPr>
          <w:rFonts w:ascii="Times New Roman" w:hAnsi="Times New Roman" w:cs="Times New Roman"/>
          <w:b/>
          <w:sz w:val="20"/>
          <w:szCs w:val="20"/>
          <w:vertAlign w:val="subscript"/>
        </w:rPr>
      </w:pPr>
    </w:p>
    <w:p w:rsidR="00134297" w:rsidRPr="00B13E0B" w:rsidRDefault="00134297" w:rsidP="00134297">
      <w:pPr>
        <w:autoSpaceDE w:val="0"/>
        <w:autoSpaceDN w:val="0"/>
        <w:adjustRightInd w:val="0"/>
        <w:spacing w:before="120" w:after="120" w:line="360" w:lineRule="auto"/>
        <w:jc w:val="both"/>
        <w:rPr>
          <w:rFonts w:ascii="Times New Roman" w:hAnsi="Times New Roman" w:cs="Times New Roman"/>
          <w:b/>
          <w:sz w:val="20"/>
          <w:szCs w:val="20"/>
          <w:vertAlign w:val="subscript"/>
        </w:rPr>
      </w:pPr>
    </w:p>
    <w:p w:rsidR="00134297" w:rsidRPr="00B13E0B" w:rsidRDefault="00134297" w:rsidP="00134297">
      <w:pPr>
        <w:autoSpaceDE w:val="0"/>
        <w:autoSpaceDN w:val="0"/>
        <w:adjustRightInd w:val="0"/>
        <w:spacing w:before="120" w:after="120" w:line="360" w:lineRule="auto"/>
        <w:jc w:val="both"/>
        <w:rPr>
          <w:rFonts w:ascii="Times New Roman" w:hAnsi="Times New Roman" w:cs="Times New Roman"/>
          <w:b/>
          <w:sz w:val="20"/>
          <w:szCs w:val="20"/>
          <w:vertAlign w:val="subscript"/>
        </w:rPr>
      </w:pPr>
      <w:r w:rsidRPr="00B13E0B">
        <w:rPr>
          <w:rFonts w:ascii="Times New Roman" w:hAnsi="Times New Roman" w:cs="Times New Roman"/>
          <w:b/>
          <w:noProof/>
          <w:sz w:val="20"/>
          <w:szCs w:val="20"/>
          <w:vertAlign w:val="subscript"/>
          <w:lang w:val="en-IN" w:eastAsia="en-IN"/>
        </w:rPr>
        <w:drawing>
          <wp:inline distT="0" distB="0" distL="0" distR="0" wp14:anchorId="4C32AE92" wp14:editId="4F5FE437">
            <wp:extent cx="3594926" cy="2430162"/>
            <wp:effectExtent l="19050" t="0" r="5524"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3597692" cy="2432032"/>
                    </a:xfrm>
                    <a:prstGeom prst="rect">
                      <a:avLst/>
                    </a:prstGeom>
                    <a:noFill/>
                    <a:ln w="9525">
                      <a:noFill/>
                      <a:miter lim="800000"/>
                      <a:headEnd/>
                      <a:tailEnd/>
                    </a:ln>
                  </pic:spPr>
                </pic:pic>
              </a:graphicData>
            </a:graphic>
          </wp:inline>
        </w:drawing>
      </w:r>
    </w:p>
    <w:p w:rsidR="00134297" w:rsidRPr="00B13E0B" w:rsidRDefault="00134297" w:rsidP="00134297">
      <w:pPr>
        <w:autoSpaceDE w:val="0"/>
        <w:autoSpaceDN w:val="0"/>
        <w:adjustRightInd w:val="0"/>
        <w:spacing w:before="120" w:after="120" w:line="360" w:lineRule="auto"/>
        <w:jc w:val="both"/>
        <w:rPr>
          <w:rFonts w:ascii="Times New Roman" w:eastAsia="TimesNewRomanPSMT" w:hAnsi="Times New Roman" w:cs="Times New Roman"/>
          <w:color w:val="010202"/>
          <w:sz w:val="20"/>
          <w:szCs w:val="20"/>
        </w:rPr>
      </w:pPr>
      <w:r>
        <w:rPr>
          <w:rFonts w:ascii="Times New Roman" w:eastAsia="TimesNewRomanPSMT" w:hAnsi="Times New Roman" w:cs="Times New Roman"/>
          <w:b/>
          <w:color w:val="010202"/>
          <w:sz w:val="20"/>
          <w:szCs w:val="20"/>
        </w:rPr>
        <w:t xml:space="preserve">Figure </w:t>
      </w:r>
      <w:r w:rsidRPr="00B13E0B">
        <w:rPr>
          <w:rFonts w:ascii="Times New Roman" w:eastAsia="TimesNewRomanPSMT" w:hAnsi="Times New Roman" w:cs="Times New Roman"/>
          <w:b/>
          <w:color w:val="010202"/>
          <w:sz w:val="20"/>
          <w:szCs w:val="20"/>
        </w:rPr>
        <w:t>8</w:t>
      </w:r>
      <w:r>
        <w:rPr>
          <w:rFonts w:ascii="Times New Roman" w:eastAsia="TimesNewRomanPSMT" w:hAnsi="Times New Roman" w:cs="Times New Roman"/>
          <w:b/>
          <w:color w:val="010202"/>
          <w:sz w:val="20"/>
          <w:szCs w:val="20"/>
        </w:rPr>
        <w:t xml:space="preserve">: </w:t>
      </w:r>
      <w:r w:rsidRPr="00B13E0B">
        <w:rPr>
          <w:rFonts w:ascii="Times New Roman" w:eastAsia="TimesNewRomanPSMT" w:hAnsi="Times New Roman" w:cs="Times New Roman"/>
          <w:color w:val="010202"/>
          <w:sz w:val="20"/>
          <w:szCs w:val="20"/>
        </w:rPr>
        <w:t>Effect reuse of catalyst at conditions: dose (2.0) g/100mL, conc. = 30 ppm, initial pH of solution= 5.5 and T= 303K for Congo red dye.</w:t>
      </w:r>
    </w:p>
    <w:p w:rsidR="003724B1" w:rsidRPr="00B13E0B" w:rsidRDefault="003724B1" w:rsidP="007D3F63">
      <w:pPr>
        <w:autoSpaceDE w:val="0"/>
        <w:autoSpaceDN w:val="0"/>
        <w:adjustRightInd w:val="0"/>
        <w:spacing w:before="120" w:after="120" w:line="360" w:lineRule="auto"/>
        <w:jc w:val="both"/>
        <w:rPr>
          <w:rFonts w:ascii="Times New Roman" w:hAnsi="Times New Roman" w:cs="Times New Roman"/>
          <w:b/>
          <w:sz w:val="20"/>
          <w:szCs w:val="20"/>
        </w:rPr>
      </w:pPr>
      <w:proofErr w:type="spellStart"/>
      <w:r w:rsidRPr="00B13E0B">
        <w:rPr>
          <w:rFonts w:ascii="Times New Roman" w:hAnsi="Times New Roman" w:cs="Times New Roman"/>
          <w:b/>
          <w:sz w:val="20"/>
          <w:szCs w:val="20"/>
        </w:rPr>
        <w:t>Mechanisum</w:t>
      </w:r>
      <w:proofErr w:type="spellEnd"/>
    </w:p>
    <w:p w:rsidR="003724B1" w:rsidRPr="00743A45" w:rsidRDefault="003724B1" w:rsidP="0088124B">
      <w:pPr>
        <w:autoSpaceDE w:val="0"/>
        <w:autoSpaceDN w:val="0"/>
        <w:adjustRightInd w:val="0"/>
        <w:spacing w:before="120" w:after="120" w:line="360" w:lineRule="auto"/>
        <w:jc w:val="both"/>
        <w:rPr>
          <w:rFonts w:ascii="Times New Roman" w:eastAsia="TimesNewRomanPSMT" w:hAnsi="Times New Roman" w:cs="Times New Roman"/>
          <w:color w:val="000000" w:themeColor="text1"/>
          <w:sz w:val="20"/>
          <w:szCs w:val="20"/>
        </w:rPr>
      </w:pPr>
      <w:r w:rsidRPr="00B13E0B">
        <w:rPr>
          <w:rFonts w:ascii="Times New Roman" w:hAnsi="Times New Roman" w:cs="Times New Roman"/>
          <w:sz w:val="20"/>
          <w:szCs w:val="20"/>
        </w:rPr>
        <w:t>In order to form hydroxyl radical on Mg</w:t>
      </w:r>
      <w:r w:rsidRPr="00B13E0B">
        <w:rPr>
          <w:rFonts w:ascii="Times New Roman" w:hAnsi="Times New Roman" w:cs="Times New Roman"/>
          <w:sz w:val="20"/>
          <w:szCs w:val="20"/>
          <w:vertAlign w:val="subscript"/>
        </w:rPr>
        <w:t>0.5</w:t>
      </w:r>
      <w:r w:rsidRPr="00B13E0B">
        <w:rPr>
          <w:rFonts w:ascii="Times New Roman" w:hAnsi="Times New Roman" w:cs="Times New Roman"/>
          <w:sz w:val="20"/>
          <w:szCs w:val="20"/>
        </w:rPr>
        <w:t>Co</w:t>
      </w:r>
      <w:r w:rsidRPr="00B13E0B">
        <w:rPr>
          <w:rFonts w:ascii="Times New Roman" w:hAnsi="Times New Roman" w:cs="Times New Roman"/>
          <w:sz w:val="20"/>
          <w:szCs w:val="20"/>
          <w:vertAlign w:val="subscript"/>
        </w:rPr>
        <w:t>0.5</w:t>
      </w:r>
      <w:r w:rsidRPr="00B13E0B">
        <w:rPr>
          <w:rFonts w:ascii="Times New Roman" w:hAnsi="Times New Roman" w:cs="Times New Roman"/>
          <w:sz w:val="20"/>
          <w:szCs w:val="20"/>
        </w:rPr>
        <w:t>Fe</w:t>
      </w:r>
      <w:r w:rsidRPr="00B13E0B">
        <w:rPr>
          <w:rFonts w:ascii="Times New Roman" w:hAnsi="Times New Roman" w:cs="Times New Roman"/>
          <w:sz w:val="20"/>
          <w:szCs w:val="20"/>
          <w:vertAlign w:val="subscript"/>
        </w:rPr>
        <w:t>2</w:t>
      </w:r>
      <w:r w:rsidRPr="00B13E0B">
        <w:rPr>
          <w:rFonts w:ascii="Times New Roman" w:hAnsi="Times New Roman" w:cs="Times New Roman"/>
          <w:sz w:val="20"/>
          <w:szCs w:val="20"/>
        </w:rPr>
        <w:t>O</w:t>
      </w:r>
      <w:r w:rsidRPr="00B13E0B">
        <w:rPr>
          <w:rFonts w:ascii="Times New Roman" w:hAnsi="Times New Roman" w:cs="Times New Roman"/>
          <w:sz w:val="20"/>
          <w:szCs w:val="20"/>
          <w:vertAlign w:val="subscript"/>
        </w:rPr>
        <w:t>4</w:t>
      </w:r>
      <w:r w:rsidRPr="00B13E0B">
        <w:rPr>
          <w:rFonts w:ascii="Times New Roman" w:hAnsi="Times New Roman" w:cs="Times New Roman"/>
          <w:sz w:val="20"/>
          <w:szCs w:val="20"/>
        </w:rPr>
        <w:t xml:space="preserve"> </w:t>
      </w:r>
      <w:proofErr w:type="spellStart"/>
      <w:r w:rsidRPr="00B13E0B">
        <w:rPr>
          <w:rFonts w:ascii="Times New Roman" w:hAnsi="Times New Roman" w:cs="Times New Roman"/>
          <w:sz w:val="20"/>
          <w:szCs w:val="20"/>
        </w:rPr>
        <w:t>nanopowder</w:t>
      </w:r>
      <w:proofErr w:type="spellEnd"/>
      <w:r w:rsidRPr="00B13E0B">
        <w:rPr>
          <w:rFonts w:ascii="Times New Roman" w:hAnsi="Times New Roman" w:cs="Times New Roman"/>
          <w:sz w:val="20"/>
          <w:szCs w:val="20"/>
        </w:rPr>
        <w:t xml:space="preserve"> surface must focus a light on the suspension </w:t>
      </w:r>
      <w:r w:rsidR="00FE6F6F" w:rsidRPr="00B13E0B">
        <w:rPr>
          <w:rFonts w:ascii="Times New Roman" w:hAnsi="Times New Roman" w:cs="Times New Roman"/>
          <w:sz w:val="20"/>
          <w:szCs w:val="20"/>
        </w:rPr>
        <w:t xml:space="preserve">solution. </w:t>
      </w:r>
      <w:r w:rsidR="0012298D" w:rsidRPr="00B13E0B">
        <w:rPr>
          <w:rFonts w:ascii="Times New Roman" w:eastAsia="TimesNewRomanPSMT" w:hAnsi="Times New Roman" w:cs="Times New Roman"/>
          <w:color w:val="010202"/>
          <w:sz w:val="20"/>
          <w:szCs w:val="20"/>
        </w:rPr>
        <w:t xml:space="preserve">On the basis of the photodecolorization processes described in </w:t>
      </w:r>
      <w:r w:rsidR="00EC213E" w:rsidRPr="00B13E0B">
        <w:rPr>
          <w:rFonts w:ascii="Times New Roman" w:eastAsia="TimesNewRomanPSMT" w:hAnsi="Times New Roman" w:cs="Times New Roman"/>
          <w:color w:val="010202"/>
          <w:sz w:val="20"/>
          <w:szCs w:val="20"/>
        </w:rPr>
        <w:t>reference</w:t>
      </w:r>
      <w:r w:rsidR="0012298D" w:rsidRPr="00B13E0B">
        <w:rPr>
          <w:rFonts w:ascii="Times New Roman" w:eastAsia="TimesNewRomanPSMT" w:hAnsi="Times New Roman" w:cs="Times New Roman"/>
          <w:color w:val="010202"/>
          <w:sz w:val="20"/>
          <w:szCs w:val="20"/>
        </w:rPr>
        <w:t>, various redox process can</w:t>
      </w:r>
      <w:r w:rsidR="00302C22" w:rsidRPr="00B13E0B">
        <w:rPr>
          <w:rFonts w:ascii="Times New Roman" w:eastAsia="TimesNewRomanPSMT" w:hAnsi="Times New Roman" w:cs="Times New Roman"/>
          <w:color w:val="010202"/>
          <w:sz w:val="20"/>
          <w:szCs w:val="20"/>
        </w:rPr>
        <w:t xml:space="preserve"> </w:t>
      </w:r>
      <w:r w:rsidR="0012298D" w:rsidRPr="00B13E0B">
        <w:rPr>
          <w:rFonts w:ascii="Times New Roman" w:eastAsia="TimesNewRomanPSMT" w:hAnsi="Times New Roman" w:cs="Times New Roman"/>
          <w:color w:val="010202"/>
          <w:sz w:val="20"/>
          <w:szCs w:val="20"/>
        </w:rPr>
        <w:t xml:space="preserve">Conducted on surface of </w:t>
      </w:r>
      <w:proofErr w:type="spellStart"/>
      <w:r w:rsidR="00EC213E" w:rsidRPr="00B13E0B">
        <w:rPr>
          <w:rFonts w:ascii="Times New Roman" w:eastAsia="TimesNewRomanPSMT" w:hAnsi="Times New Roman" w:cs="Times New Roman"/>
          <w:color w:val="010202"/>
          <w:sz w:val="20"/>
          <w:szCs w:val="20"/>
        </w:rPr>
        <w:t>p</w:t>
      </w:r>
      <w:r w:rsidR="0012298D" w:rsidRPr="00B13E0B">
        <w:rPr>
          <w:rFonts w:ascii="Times New Roman" w:eastAsia="TimesNewRomanPSMT" w:hAnsi="Times New Roman" w:cs="Times New Roman"/>
          <w:color w:val="010202"/>
          <w:sz w:val="20"/>
          <w:szCs w:val="20"/>
        </w:rPr>
        <w:t>hotosemiconductor</w:t>
      </w:r>
      <w:proofErr w:type="spellEnd"/>
      <w:r w:rsidR="0012298D" w:rsidRPr="00B13E0B">
        <w:rPr>
          <w:rFonts w:ascii="Times New Roman" w:eastAsia="TimesNewRomanPSMT" w:hAnsi="Times New Roman" w:cs="Times New Roman"/>
          <w:color w:val="010202"/>
          <w:sz w:val="20"/>
          <w:szCs w:val="20"/>
        </w:rPr>
        <w:t xml:space="preserve"> under illumination of UV- A light. Firstly, electron-hole pair</w:t>
      </w:r>
      <w:r w:rsidR="00302C22" w:rsidRPr="00B13E0B">
        <w:rPr>
          <w:rFonts w:ascii="Times New Roman" w:eastAsia="TimesNewRomanPSMT" w:hAnsi="Times New Roman" w:cs="Times New Roman"/>
          <w:color w:val="010202"/>
          <w:sz w:val="20"/>
          <w:szCs w:val="20"/>
        </w:rPr>
        <w:t xml:space="preserve"> </w:t>
      </w:r>
      <w:r w:rsidR="0012298D" w:rsidRPr="00B13E0B">
        <w:rPr>
          <w:rFonts w:ascii="Times New Roman" w:eastAsia="TimesNewRomanPSMT" w:hAnsi="Times New Roman" w:cs="Times New Roman"/>
          <w:color w:val="010202"/>
          <w:sz w:val="20"/>
          <w:szCs w:val="20"/>
        </w:rPr>
        <w:t>(</w:t>
      </w:r>
      <w:proofErr w:type="spellStart"/>
      <w:r w:rsidR="0012298D" w:rsidRPr="00B13E0B">
        <w:rPr>
          <w:rFonts w:ascii="Times New Roman" w:eastAsia="TimesNewRomanPSMT" w:hAnsi="Times New Roman" w:cs="Times New Roman"/>
          <w:color w:val="010202"/>
          <w:sz w:val="20"/>
          <w:szCs w:val="20"/>
        </w:rPr>
        <w:t>exciton</w:t>
      </w:r>
      <w:proofErr w:type="spellEnd"/>
      <w:r w:rsidR="0012298D" w:rsidRPr="00B13E0B">
        <w:rPr>
          <w:rFonts w:ascii="Times New Roman" w:eastAsia="TimesNewRomanPSMT" w:hAnsi="Times New Roman" w:cs="Times New Roman"/>
          <w:color w:val="010202"/>
          <w:sz w:val="20"/>
          <w:szCs w:val="20"/>
        </w:rPr>
        <w:t>) on catalyst surface was generated. The electron-hole pair is separated by reacting with the other species (H</w:t>
      </w:r>
      <w:r w:rsidR="0012298D" w:rsidRPr="00B13E0B">
        <w:rPr>
          <w:rFonts w:ascii="Times New Roman" w:eastAsia="TimesNewRomanPSMT" w:hAnsi="Times New Roman" w:cs="Times New Roman"/>
          <w:color w:val="010202"/>
          <w:sz w:val="20"/>
          <w:szCs w:val="20"/>
          <w:vertAlign w:val="subscript"/>
        </w:rPr>
        <w:t>2</w:t>
      </w:r>
      <w:r w:rsidR="0012298D" w:rsidRPr="00B13E0B">
        <w:rPr>
          <w:rFonts w:ascii="Times New Roman" w:eastAsia="TimesNewRomanPSMT" w:hAnsi="Times New Roman" w:cs="Times New Roman"/>
          <w:color w:val="010202"/>
          <w:sz w:val="20"/>
          <w:szCs w:val="20"/>
        </w:rPr>
        <w:t>O, O</w:t>
      </w:r>
      <w:r w:rsidR="0012298D" w:rsidRPr="00B13E0B">
        <w:rPr>
          <w:rFonts w:ascii="Times New Roman" w:eastAsia="TimesNewRomanPSMT" w:hAnsi="Times New Roman" w:cs="Times New Roman"/>
          <w:color w:val="010202"/>
          <w:sz w:val="20"/>
          <w:szCs w:val="20"/>
          <w:vertAlign w:val="subscript"/>
        </w:rPr>
        <w:t>2</w:t>
      </w:r>
      <w:r w:rsidR="0012298D" w:rsidRPr="00B13E0B">
        <w:rPr>
          <w:rFonts w:ascii="Times New Roman" w:eastAsia="TimesNewRomanPSMT" w:hAnsi="Times New Roman" w:cs="Times New Roman"/>
          <w:color w:val="010202"/>
          <w:sz w:val="20"/>
          <w:szCs w:val="20"/>
        </w:rPr>
        <w:t>) in series steps then formed groups of radical intermediates like: superoxide ion O</w:t>
      </w:r>
      <w:r w:rsidR="0012298D" w:rsidRPr="00B13E0B">
        <w:rPr>
          <w:rFonts w:ascii="Times New Roman" w:eastAsia="TimesNewRomanPSMT" w:hAnsi="Times New Roman" w:cs="Times New Roman"/>
          <w:color w:val="010202"/>
          <w:sz w:val="20"/>
          <w:szCs w:val="20"/>
          <w:vertAlign w:val="subscript"/>
        </w:rPr>
        <w:t>2</w:t>
      </w:r>
      <w:r w:rsidR="0012298D" w:rsidRPr="00B13E0B">
        <w:rPr>
          <w:rFonts w:ascii="Times New Roman" w:eastAsia="TimesNewRomanPSMT" w:hAnsi="Times New Roman" w:cs="Times New Roman"/>
          <w:color w:val="010202"/>
          <w:sz w:val="20"/>
          <w:szCs w:val="20"/>
          <w:vertAlign w:val="superscript"/>
        </w:rPr>
        <w:t>-</w:t>
      </w:r>
      <w:r w:rsidR="00862B9D" w:rsidRPr="00B13E0B">
        <w:rPr>
          <w:rFonts w:ascii="Times New Roman" w:eastAsia="TimesNewRomanPSMT" w:hAnsi="Times New Roman" w:cs="Times New Roman"/>
          <w:color w:val="010202"/>
          <w:sz w:val="20"/>
          <w:szCs w:val="20"/>
          <w:vertAlign w:val="superscript"/>
        </w:rPr>
        <w:t xml:space="preserve"> </w:t>
      </w:r>
      <w:r w:rsidR="0012298D" w:rsidRPr="00B13E0B">
        <w:rPr>
          <w:rFonts w:ascii="Times New Roman" w:eastAsia="TimesNewRomanPSMT" w:hAnsi="Times New Roman" w:cs="Times New Roman"/>
          <w:color w:val="010202"/>
          <w:sz w:val="20"/>
          <w:szCs w:val="20"/>
        </w:rPr>
        <w:t>hydrogen peroxide radical (</w:t>
      </w:r>
      <w:proofErr w:type="spellStart"/>
      <w:r w:rsidR="0012298D" w:rsidRPr="00B13E0B">
        <w:rPr>
          <w:rFonts w:ascii="Times New Roman" w:eastAsia="TimesNewRomanPSMT" w:hAnsi="Times New Roman" w:cs="Times New Roman"/>
          <w:color w:val="010202"/>
          <w:sz w:val="20"/>
          <w:szCs w:val="20"/>
        </w:rPr>
        <w:t>hydroperoxyl</w:t>
      </w:r>
      <w:proofErr w:type="spellEnd"/>
      <w:r w:rsidR="0012298D" w:rsidRPr="00B13E0B">
        <w:rPr>
          <w:rFonts w:ascii="Times New Roman" w:eastAsia="TimesNewRomanPSMT" w:hAnsi="Times New Roman" w:cs="Times New Roman"/>
          <w:color w:val="010202"/>
          <w:sz w:val="20"/>
          <w:szCs w:val="20"/>
        </w:rPr>
        <w:t xml:space="preserve"> radical) then leads hydroxyl radical Which has a </w:t>
      </w:r>
      <w:r w:rsidR="0012298D" w:rsidRPr="00743A45">
        <w:rPr>
          <w:rFonts w:ascii="Times New Roman" w:eastAsia="TimesNewRomanPSMT" w:hAnsi="Times New Roman" w:cs="Times New Roman"/>
          <w:color w:val="000000" w:themeColor="text1"/>
          <w:sz w:val="20"/>
          <w:szCs w:val="20"/>
        </w:rPr>
        <w:t>more activity thenHO</w:t>
      </w:r>
      <w:r w:rsidR="0012298D" w:rsidRPr="00743A45">
        <w:rPr>
          <w:rFonts w:ascii="Times New Roman" w:eastAsia="TimesNewRomanPSMT" w:hAnsi="Times New Roman" w:cs="Times New Roman"/>
          <w:color w:val="000000" w:themeColor="text1"/>
          <w:sz w:val="20"/>
          <w:szCs w:val="20"/>
          <w:vertAlign w:val="subscript"/>
        </w:rPr>
        <w:t>2</w:t>
      </w:r>
      <w:r w:rsidR="0012298D" w:rsidRPr="00743A45">
        <w:rPr>
          <w:rFonts w:ascii="Times New Roman" w:eastAsia="TimesNewRomanPSMT" w:hAnsi="Times New Roman" w:cs="Times New Roman"/>
          <w:color w:val="000000" w:themeColor="text1"/>
          <w:sz w:val="20"/>
          <w:szCs w:val="20"/>
        </w:rPr>
        <w:t xml:space="preserve"> [</w:t>
      </w:r>
      <w:r w:rsidR="006B4C20" w:rsidRPr="00743A45">
        <w:rPr>
          <w:rFonts w:ascii="Times New Roman" w:eastAsia="TimesNewRomanPSMT" w:hAnsi="Times New Roman" w:cs="Times New Roman"/>
          <w:color w:val="000000" w:themeColor="text1"/>
          <w:sz w:val="20"/>
          <w:szCs w:val="20"/>
        </w:rPr>
        <w:t>3</w:t>
      </w:r>
      <w:r w:rsidR="009B22BC" w:rsidRPr="00743A45">
        <w:rPr>
          <w:rFonts w:ascii="Times New Roman" w:eastAsia="TimesNewRomanPSMT" w:hAnsi="Times New Roman" w:cs="Times New Roman"/>
          <w:color w:val="000000" w:themeColor="text1"/>
          <w:sz w:val="20"/>
          <w:szCs w:val="20"/>
        </w:rPr>
        <w:t>8</w:t>
      </w:r>
      <w:r w:rsidR="006B4C20" w:rsidRPr="00743A45">
        <w:rPr>
          <w:rFonts w:ascii="Times New Roman" w:eastAsia="TimesNewRomanPSMT" w:hAnsi="Times New Roman" w:cs="Times New Roman"/>
          <w:color w:val="000000" w:themeColor="text1"/>
          <w:sz w:val="20"/>
          <w:szCs w:val="20"/>
        </w:rPr>
        <w:t>-3</w:t>
      </w:r>
      <w:r w:rsidR="009B22BC" w:rsidRPr="00743A45">
        <w:rPr>
          <w:rFonts w:ascii="Times New Roman" w:eastAsia="TimesNewRomanPSMT" w:hAnsi="Times New Roman" w:cs="Times New Roman"/>
          <w:color w:val="000000" w:themeColor="text1"/>
          <w:sz w:val="20"/>
          <w:szCs w:val="20"/>
        </w:rPr>
        <w:t>9</w:t>
      </w:r>
      <w:r w:rsidR="00F04528">
        <w:rPr>
          <w:rFonts w:ascii="Times New Roman" w:eastAsia="TimesNewRomanPSMT" w:hAnsi="Times New Roman" w:cs="Times New Roman"/>
          <w:color w:val="000000" w:themeColor="text1"/>
          <w:sz w:val="20"/>
          <w:szCs w:val="20"/>
        </w:rPr>
        <w:t>].</w:t>
      </w:r>
    </w:p>
    <w:p w:rsidR="00FD3DF8" w:rsidRPr="00B13E0B" w:rsidRDefault="00432285" w:rsidP="007D3F63">
      <w:pPr>
        <w:spacing w:before="120" w:after="120" w:line="360" w:lineRule="auto"/>
        <w:jc w:val="both"/>
        <w:rPr>
          <w:rFonts w:ascii="Times New Roman" w:hAnsi="Times New Roman" w:cs="Times New Roman"/>
          <w:sz w:val="20"/>
          <w:szCs w:val="20"/>
        </w:rPr>
      </w:pPr>
      <w:r w:rsidRPr="00B13E0B">
        <w:rPr>
          <w:rFonts w:ascii="Times New Roman" w:hAnsi="Times New Roman" w:cs="Times New Roman"/>
          <w:noProof/>
          <w:sz w:val="20"/>
          <w:szCs w:val="20"/>
          <w:lang w:val="en-IN" w:eastAsia="en-IN"/>
        </w:rPr>
        <w:lastRenderedPageBreak/>
        <w:drawing>
          <wp:inline distT="0" distB="0" distL="0" distR="0">
            <wp:extent cx="2190978" cy="3077308"/>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190908" cy="3077210"/>
                    </a:xfrm>
                    <a:prstGeom prst="rect">
                      <a:avLst/>
                    </a:prstGeom>
                    <a:noFill/>
                    <a:ln w="9525">
                      <a:noFill/>
                      <a:miter lim="800000"/>
                      <a:headEnd/>
                      <a:tailEnd/>
                    </a:ln>
                  </pic:spPr>
                </pic:pic>
              </a:graphicData>
            </a:graphic>
          </wp:inline>
        </w:drawing>
      </w:r>
    </w:p>
    <w:p w:rsidR="005E1D43" w:rsidRPr="00B13E0B" w:rsidRDefault="005E1D43" w:rsidP="007D3F63">
      <w:pPr>
        <w:autoSpaceDE w:val="0"/>
        <w:autoSpaceDN w:val="0"/>
        <w:adjustRightInd w:val="0"/>
        <w:spacing w:before="120" w:after="120" w:line="360" w:lineRule="auto"/>
        <w:jc w:val="both"/>
        <w:rPr>
          <w:rFonts w:ascii="Times New Roman" w:hAnsi="Times New Roman" w:cs="Times New Roman"/>
          <w:sz w:val="20"/>
          <w:szCs w:val="20"/>
        </w:rPr>
      </w:pPr>
    </w:p>
    <w:p w:rsidR="005E1D43" w:rsidRPr="00B13E0B" w:rsidRDefault="00432285" w:rsidP="007D3F63">
      <w:pPr>
        <w:autoSpaceDE w:val="0"/>
        <w:autoSpaceDN w:val="0"/>
        <w:adjustRightInd w:val="0"/>
        <w:spacing w:before="120" w:after="120" w:line="360" w:lineRule="auto"/>
        <w:jc w:val="both"/>
        <w:rPr>
          <w:rFonts w:ascii="Times New Roman" w:hAnsi="Times New Roman" w:cs="Times New Roman"/>
          <w:b/>
          <w:sz w:val="20"/>
          <w:szCs w:val="20"/>
        </w:rPr>
      </w:pPr>
      <w:r w:rsidRPr="00B13E0B">
        <w:rPr>
          <w:rFonts w:ascii="Times New Roman" w:hAnsi="Times New Roman" w:cs="Times New Roman"/>
          <w:b/>
          <w:noProof/>
          <w:sz w:val="20"/>
          <w:szCs w:val="20"/>
          <w:lang w:val="en-IN" w:eastAsia="en-IN"/>
        </w:rPr>
        <w:drawing>
          <wp:inline distT="0" distB="0" distL="0" distR="0">
            <wp:extent cx="2284535" cy="3217984"/>
            <wp:effectExtent l="19050" t="0" r="14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290985" cy="3227070"/>
                    </a:xfrm>
                    <a:prstGeom prst="rect">
                      <a:avLst/>
                    </a:prstGeom>
                    <a:noFill/>
                    <a:ln w="9525">
                      <a:noFill/>
                      <a:miter lim="800000"/>
                      <a:headEnd/>
                      <a:tailEnd/>
                    </a:ln>
                  </pic:spPr>
                </pic:pic>
              </a:graphicData>
            </a:graphic>
          </wp:inline>
        </w:drawing>
      </w:r>
    </w:p>
    <w:p w:rsidR="00E90A0D" w:rsidRPr="00766E89" w:rsidRDefault="00E90A0D" w:rsidP="007D3F63">
      <w:pPr>
        <w:autoSpaceDE w:val="0"/>
        <w:autoSpaceDN w:val="0"/>
        <w:adjustRightInd w:val="0"/>
        <w:spacing w:before="120" w:after="120" w:line="360" w:lineRule="auto"/>
        <w:jc w:val="both"/>
        <w:rPr>
          <w:rFonts w:ascii="Times New Roman" w:hAnsi="Times New Roman" w:cs="Times New Roman"/>
          <w:b/>
        </w:rPr>
      </w:pPr>
      <w:r w:rsidRPr="00766E89">
        <w:rPr>
          <w:rFonts w:ascii="Times New Roman" w:hAnsi="Times New Roman" w:cs="Times New Roman"/>
          <w:b/>
        </w:rPr>
        <w:t>Conclusion</w:t>
      </w:r>
    </w:p>
    <w:p w:rsidR="00536E2A" w:rsidRPr="00B13E0B" w:rsidRDefault="00536E2A" w:rsidP="00F04528">
      <w:pPr>
        <w:autoSpaceDE w:val="0"/>
        <w:autoSpaceDN w:val="0"/>
        <w:adjustRightInd w:val="0"/>
        <w:spacing w:before="120" w:after="120" w:line="360" w:lineRule="auto"/>
        <w:jc w:val="both"/>
        <w:rPr>
          <w:rFonts w:ascii="Times New Roman" w:hAnsi="Times New Roman" w:cs="Times New Roman"/>
          <w:sz w:val="20"/>
          <w:szCs w:val="20"/>
        </w:rPr>
      </w:pPr>
      <w:r w:rsidRPr="00B13E0B">
        <w:rPr>
          <w:rFonts w:ascii="Times New Roman" w:hAnsi="Times New Roman" w:cs="Times New Roman"/>
          <w:sz w:val="20"/>
          <w:szCs w:val="20"/>
        </w:rPr>
        <w:t xml:space="preserve">In this study, the main conclusions were </w:t>
      </w:r>
      <w:r w:rsidR="00E07F1F" w:rsidRPr="00B13E0B">
        <w:rPr>
          <w:rFonts w:ascii="Times New Roman" w:hAnsi="Times New Roman" w:cs="Times New Roman"/>
          <w:sz w:val="20"/>
          <w:szCs w:val="20"/>
        </w:rPr>
        <w:t>observe</w:t>
      </w:r>
      <w:r w:rsidRPr="00B13E0B">
        <w:rPr>
          <w:rFonts w:ascii="Times New Roman" w:hAnsi="Times New Roman" w:cs="Times New Roman"/>
          <w:sz w:val="20"/>
          <w:szCs w:val="20"/>
        </w:rPr>
        <w:t xml:space="preserve">d that </w:t>
      </w:r>
      <w:r w:rsidR="00E07F1F" w:rsidRPr="00B13E0B">
        <w:rPr>
          <w:rFonts w:ascii="Times New Roman" w:hAnsi="Times New Roman" w:cs="Times New Roman"/>
          <w:sz w:val="20"/>
          <w:szCs w:val="20"/>
        </w:rPr>
        <w:t>t</w:t>
      </w:r>
      <w:r w:rsidR="00BE4499" w:rsidRPr="00B13E0B">
        <w:rPr>
          <w:rFonts w:ascii="Times New Roman" w:hAnsi="Times New Roman" w:cs="Times New Roman"/>
          <w:sz w:val="20"/>
          <w:szCs w:val="20"/>
        </w:rPr>
        <w:t xml:space="preserve">he photocatalytic </w:t>
      </w:r>
      <w:proofErr w:type="spellStart"/>
      <w:r w:rsidR="00BE4499" w:rsidRPr="00B13E0B">
        <w:rPr>
          <w:rFonts w:ascii="Times New Roman" w:hAnsi="Times New Roman" w:cs="Times New Roman"/>
          <w:sz w:val="20"/>
          <w:szCs w:val="20"/>
        </w:rPr>
        <w:t>decoloriz</w:t>
      </w:r>
      <w:r w:rsidRPr="00B13E0B">
        <w:rPr>
          <w:rFonts w:ascii="Times New Roman" w:hAnsi="Times New Roman" w:cs="Times New Roman"/>
          <w:sz w:val="20"/>
          <w:szCs w:val="20"/>
        </w:rPr>
        <w:t>ation</w:t>
      </w:r>
      <w:proofErr w:type="spellEnd"/>
      <w:r w:rsidRPr="00B13E0B">
        <w:rPr>
          <w:rFonts w:ascii="Times New Roman" w:hAnsi="Times New Roman" w:cs="Times New Roman"/>
          <w:sz w:val="20"/>
          <w:szCs w:val="20"/>
        </w:rPr>
        <w:t xml:space="preserve"> process of methyl orange and </w:t>
      </w:r>
      <w:r w:rsidR="002D4451" w:rsidRPr="00B13E0B">
        <w:rPr>
          <w:rFonts w:ascii="Times New Roman" w:hAnsi="Times New Roman" w:cs="Times New Roman"/>
          <w:sz w:val="20"/>
          <w:szCs w:val="20"/>
        </w:rPr>
        <w:t>Congo</w:t>
      </w:r>
      <w:r w:rsidRPr="00B13E0B">
        <w:rPr>
          <w:rFonts w:ascii="Times New Roman" w:hAnsi="Times New Roman" w:cs="Times New Roman"/>
          <w:sz w:val="20"/>
          <w:szCs w:val="20"/>
        </w:rPr>
        <w:t xml:space="preserve"> red dyes in suspension solution of Mg</w:t>
      </w:r>
      <w:r w:rsidRPr="00B13E0B">
        <w:rPr>
          <w:rFonts w:ascii="Times New Roman" w:hAnsi="Times New Roman" w:cs="Times New Roman"/>
          <w:bCs/>
          <w:sz w:val="20"/>
          <w:szCs w:val="20"/>
          <w:vertAlign w:val="subscript"/>
        </w:rPr>
        <w:t>0.5</w:t>
      </w:r>
      <w:r w:rsidRPr="00B13E0B">
        <w:rPr>
          <w:rFonts w:ascii="Times New Roman" w:hAnsi="Times New Roman" w:cs="Times New Roman"/>
          <w:bCs/>
          <w:sz w:val="20"/>
          <w:szCs w:val="20"/>
        </w:rPr>
        <w:t>Co</w:t>
      </w:r>
      <w:r w:rsidRPr="00B13E0B">
        <w:rPr>
          <w:rFonts w:ascii="Times New Roman" w:hAnsi="Times New Roman" w:cs="Times New Roman"/>
          <w:bCs/>
          <w:sz w:val="20"/>
          <w:szCs w:val="20"/>
          <w:vertAlign w:val="subscript"/>
        </w:rPr>
        <w:t>0.5</w:t>
      </w:r>
      <w:r w:rsidRPr="00B13E0B">
        <w:rPr>
          <w:rFonts w:ascii="Times New Roman" w:hAnsi="Times New Roman" w:cs="Times New Roman"/>
          <w:bCs/>
          <w:sz w:val="20"/>
          <w:szCs w:val="20"/>
        </w:rPr>
        <w:t>Fe</w:t>
      </w:r>
      <w:r w:rsidRPr="00B13E0B">
        <w:rPr>
          <w:rFonts w:ascii="Times New Roman" w:hAnsi="Times New Roman" w:cs="Times New Roman"/>
          <w:bCs/>
          <w:sz w:val="20"/>
          <w:szCs w:val="20"/>
          <w:vertAlign w:val="subscript"/>
        </w:rPr>
        <w:t>2</w:t>
      </w:r>
      <w:r w:rsidRPr="00B13E0B">
        <w:rPr>
          <w:rFonts w:ascii="Times New Roman" w:hAnsi="Times New Roman" w:cs="Times New Roman"/>
          <w:bCs/>
          <w:sz w:val="20"/>
          <w:szCs w:val="20"/>
        </w:rPr>
        <w:t>O</w:t>
      </w:r>
      <w:r w:rsidRPr="00B13E0B">
        <w:rPr>
          <w:rFonts w:ascii="Times New Roman" w:hAnsi="Times New Roman" w:cs="Times New Roman"/>
          <w:bCs/>
          <w:sz w:val="20"/>
          <w:szCs w:val="20"/>
          <w:vertAlign w:val="subscript"/>
        </w:rPr>
        <w:t>4</w:t>
      </w:r>
      <w:r w:rsidRPr="00B13E0B">
        <w:rPr>
          <w:rFonts w:ascii="Times New Roman" w:hAnsi="Times New Roman" w:cs="Times New Roman"/>
          <w:b/>
          <w:bCs/>
          <w:sz w:val="20"/>
          <w:szCs w:val="20"/>
          <w:vertAlign w:val="subscript"/>
        </w:rPr>
        <w:t xml:space="preserve"> </w:t>
      </w:r>
      <w:proofErr w:type="spellStart"/>
      <w:r w:rsidR="00696287" w:rsidRPr="00B13E0B">
        <w:rPr>
          <w:rFonts w:ascii="Times New Roman" w:hAnsi="Times New Roman" w:cs="Times New Roman"/>
          <w:sz w:val="20"/>
          <w:szCs w:val="20"/>
        </w:rPr>
        <w:t>nanopowder</w:t>
      </w:r>
      <w:proofErr w:type="spellEnd"/>
      <w:r w:rsidR="00696287" w:rsidRPr="00B13E0B">
        <w:rPr>
          <w:rFonts w:ascii="Times New Roman" w:hAnsi="Times New Roman" w:cs="Times New Roman"/>
          <w:sz w:val="20"/>
          <w:szCs w:val="20"/>
        </w:rPr>
        <w:t xml:space="preserve"> under visible</w:t>
      </w:r>
      <w:r w:rsidRPr="00B13E0B">
        <w:rPr>
          <w:rFonts w:ascii="Times New Roman" w:hAnsi="Times New Roman" w:cs="Times New Roman"/>
          <w:sz w:val="20"/>
          <w:szCs w:val="20"/>
        </w:rPr>
        <w:t xml:space="preserve"> light system were carried out. This photoreaction is found to be endothermic and obeyed the pseudo first order with low activation energy. In case of methyl </w:t>
      </w:r>
      <w:proofErr w:type="gramStart"/>
      <w:r w:rsidRPr="00B13E0B">
        <w:rPr>
          <w:rFonts w:ascii="Times New Roman" w:hAnsi="Times New Roman" w:cs="Times New Roman"/>
          <w:sz w:val="20"/>
          <w:szCs w:val="20"/>
        </w:rPr>
        <w:t>orange</w:t>
      </w:r>
      <w:proofErr w:type="gramEnd"/>
      <w:r w:rsidRPr="00B13E0B">
        <w:rPr>
          <w:rFonts w:ascii="Times New Roman" w:hAnsi="Times New Roman" w:cs="Times New Roman"/>
          <w:sz w:val="20"/>
          <w:szCs w:val="20"/>
        </w:rPr>
        <w:t xml:space="preserve"> the rate of reaction is </w:t>
      </w:r>
      <w:r w:rsidR="00E07F1F" w:rsidRPr="00B13E0B">
        <w:rPr>
          <w:rFonts w:ascii="Times New Roman" w:hAnsi="Times New Roman" w:cs="Times New Roman"/>
          <w:sz w:val="20"/>
          <w:szCs w:val="20"/>
        </w:rPr>
        <w:t>moderate and</w:t>
      </w:r>
      <w:r w:rsidRPr="00B13E0B">
        <w:rPr>
          <w:rFonts w:ascii="Times New Roman" w:hAnsi="Times New Roman" w:cs="Times New Roman"/>
          <w:sz w:val="20"/>
          <w:szCs w:val="20"/>
        </w:rPr>
        <w:t xml:space="preserve"> same for </w:t>
      </w:r>
      <w:r w:rsidR="0096349A" w:rsidRPr="00B13E0B">
        <w:rPr>
          <w:rFonts w:ascii="Times New Roman" w:hAnsi="Times New Roman" w:cs="Times New Roman"/>
          <w:sz w:val="20"/>
          <w:szCs w:val="20"/>
        </w:rPr>
        <w:t>C</w:t>
      </w:r>
      <w:r w:rsidRPr="00B13E0B">
        <w:rPr>
          <w:rFonts w:ascii="Times New Roman" w:hAnsi="Times New Roman" w:cs="Times New Roman"/>
          <w:sz w:val="20"/>
          <w:szCs w:val="20"/>
        </w:rPr>
        <w:t>ongo red it is fast.</w:t>
      </w:r>
      <w:r w:rsidR="00E07F1F" w:rsidRPr="00B13E0B">
        <w:rPr>
          <w:rFonts w:ascii="Times New Roman" w:hAnsi="Times New Roman" w:cs="Times New Roman"/>
          <w:sz w:val="20"/>
          <w:szCs w:val="20"/>
        </w:rPr>
        <w:t xml:space="preserve"> The PDE% for Methyl orange is </w:t>
      </w:r>
      <w:r w:rsidR="0096349A" w:rsidRPr="00B13E0B">
        <w:rPr>
          <w:rFonts w:ascii="Times New Roman" w:hAnsi="Times New Roman" w:cs="Times New Roman"/>
          <w:sz w:val="20"/>
          <w:szCs w:val="20"/>
        </w:rPr>
        <w:lastRenderedPageBreak/>
        <w:t>85.16</w:t>
      </w:r>
      <w:r w:rsidR="00A166B1" w:rsidRPr="00B13E0B">
        <w:rPr>
          <w:rFonts w:ascii="Times New Roman" w:hAnsi="Times New Roman" w:cs="Times New Roman"/>
          <w:sz w:val="20"/>
          <w:szCs w:val="20"/>
        </w:rPr>
        <w:t xml:space="preserve">% </w:t>
      </w:r>
      <w:r w:rsidR="00E07F1F" w:rsidRPr="00B13E0B">
        <w:rPr>
          <w:rFonts w:ascii="Times New Roman" w:hAnsi="Times New Roman" w:cs="Times New Roman"/>
          <w:sz w:val="20"/>
          <w:szCs w:val="20"/>
        </w:rPr>
        <w:t>Ã than PDE% of Congo red</w:t>
      </w:r>
      <w:r w:rsidR="0096349A" w:rsidRPr="00B13E0B">
        <w:rPr>
          <w:rFonts w:ascii="Times New Roman" w:hAnsi="Times New Roman" w:cs="Times New Roman"/>
          <w:sz w:val="20"/>
          <w:szCs w:val="20"/>
        </w:rPr>
        <w:t xml:space="preserve"> 95.40</w:t>
      </w:r>
      <w:r w:rsidR="00A166B1" w:rsidRPr="00B13E0B">
        <w:rPr>
          <w:rFonts w:ascii="Times New Roman" w:hAnsi="Times New Roman" w:cs="Times New Roman"/>
          <w:sz w:val="20"/>
          <w:szCs w:val="20"/>
        </w:rPr>
        <w:t>%</w:t>
      </w:r>
      <w:r w:rsidR="0096349A" w:rsidRPr="00B13E0B">
        <w:rPr>
          <w:rFonts w:ascii="Times New Roman" w:hAnsi="Times New Roman" w:cs="Times New Roman"/>
          <w:sz w:val="20"/>
          <w:szCs w:val="20"/>
        </w:rPr>
        <w:t>.</w:t>
      </w:r>
      <w:r w:rsidR="00BF3B68" w:rsidRPr="00B13E0B">
        <w:rPr>
          <w:rFonts w:ascii="Times New Roman" w:hAnsi="Times New Roman" w:cs="Times New Roman"/>
          <w:sz w:val="20"/>
          <w:szCs w:val="20"/>
        </w:rPr>
        <w:t xml:space="preserve"> Further reuse of catalyst</w:t>
      </w:r>
      <w:r w:rsidR="00772386" w:rsidRPr="00B13E0B">
        <w:rPr>
          <w:rFonts w:ascii="Times New Roman" w:hAnsi="Times New Roman" w:cs="Times New Roman"/>
          <w:sz w:val="20"/>
          <w:szCs w:val="20"/>
        </w:rPr>
        <w:t xml:space="preserve"> </w:t>
      </w:r>
      <w:r w:rsidR="00BF3B68" w:rsidRPr="00B13E0B">
        <w:rPr>
          <w:rFonts w:ascii="Times New Roman" w:hAnsi="Times New Roman" w:cs="Times New Roman"/>
          <w:sz w:val="20"/>
          <w:szCs w:val="20"/>
        </w:rPr>
        <w:t xml:space="preserve">the </w:t>
      </w:r>
      <w:r w:rsidR="00772386" w:rsidRPr="00B13E0B">
        <w:rPr>
          <w:rFonts w:ascii="Times New Roman" w:hAnsi="Times New Roman" w:cs="Times New Roman"/>
          <w:sz w:val="20"/>
          <w:szCs w:val="20"/>
        </w:rPr>
        <w:t>rate</w:t>
      </w:r>
      <w:r w:rsidR="004707FC" w:rsidRPr="00B13E0B">
        <w:rPr>
          <w:rFonts w:ascii="Times New Roman" w:hAnsi="Times New Roman" w:cs="Times New Roman"/>
          <w:sz w:val="20"/>
          <w:szCs w:val="20"/>
        </w:rPr>
        <w:t xml:space="preserve"> of </w:t>
      </w:r>
      <w:proofErr w:type="spellStart"/>
      <w:r w:rsidR="004707FC" w:rsidRPr="00B13E0B">
        <w:rPr>
          <w:rFonts w:ascii="Times New Roman" w:hAnsi="Times New Roman" w:cs="Times New Roman"/>
          <w:sz w:val="20"/>
          <w:szCs w:val="20"/>
        </w:rPr>
        <w:t>p</w:t>
      </w:r>
      <w:r w:rsidR="00BF3B68" w:rsidRPr="00B13E0B">
        <w:rPr>
          <w:rFonts w:ascii="Times New Roman" w:hAnsi="Times New Roman" w:cs="Times New Roman"/>
          <w:sz w:val="20"/>
          <w:szCs w:val="20"/>
        </w:rPr>
        <w:t>hotodegradation</w:t>
      </w:r>
      <w:proofErr w:type="spellEnd"/>
      <w:r w:rsidR="00BF3B68" w:rsidRPr="00B13E0B">
        <w:rPr>
          <w:rFonts w:ascii="Times New Roman" w:hAnsi="Times New Roman" w:cs="Times New Roman"/>
          <w:sz w:val="20"/>
          <w:szCs w:val="20"/>
        </w:rPr>
        <w:t xml:space="preserve"> </w:t>
      </w:r>
      <w:r w:rsidR="00772386" w:rsidRPr="00B13E0B">
        <w:rPr>
          <w:rFonts w:ascii="Times New Roman" w:hAnsi="Times New Roman" w:cs="Times New Roman"/>
          <w:sz w:val="20"/>
          <w:szCs w:val="20"/>
        </w:rPr>
        <w:t>goes on decreases after each successive run</w:t>
      </w:r>
    </w:p>
    <w:p w:rsidR="00E07F1F" w:rsidRPr="00B13E0B" w:rsidRDefault="00E07F1F" w:rsidP="00F04528">
      <w:pPr>
        <w:autoSpaceDE w:val="0"/>
        <w:autoSpaceDN w:val="0"/>
        <w:adjustRightInd w:val="0"/>
        <w:spacing w:before="120" w:after="120" w:line="360" w:lineRule="auto"/>
        <w:jc w:val="both"/>
        <w:rPr>
          <w:rFonts w:ascii="Times New Roman" w:hAnsi="Times New Roman" w:cs="Times New Roman"/>
          <w:b/>
          <w:sz w:val="20"/>
          <w:szCs w:val="20"/>
        </w:rPr>
      </w:pPr>
      <w:r w:rsidRPr="00B13E0B">
        <w:rPr>
          <w:rFonts w:ascii="Times New Roman" w:hAnsi="Times New Roman" w:cs="Times New Roman"/>
          <w:sz w:val="20"/>
          <w:szCs w:val="20"/>
        </w:rPr>
        <w:t>The suitable mechanism was s</w:t>
      </w:r>
      <w:r w:rsidR="00EC5D84" w:rsidRPr="00B13E0B">
        <w:rPr>
          <w:rFonts w:ascii="Times New Roman" w:hAnsi="Times New Roman" w:cs="Times New Roman"/>
          <w:sz w:val="20"/>
          <w:szCs w:val="20"/>
        </w:rPr>
        <w:t xml:space="preserve">uggested to obtain the </w:t>
      </w:r>
      <w:r w:rsidR="00BE4499" w:rsidRPr="00B13E0B">
        <w:rPr>
          <w:rFonts w:ascii="Times New Roman" w:hAnsi="Times New Roman" w:cs="Times New Roman"/>
          <w:sz w:val="20"/>
          <w:szCs w:val="20"/>
        </w:rPr>
        <w:t>depolarization</w:t>
      </w:r>
      <w:r w:rsidRPr="00B13E0B">
        <w:rPr>
          <w:rFonts w:ascii="Times New Roman" w:hAnsi="Times New Roman" w:cs="Times New Roman"/>
          <w:sz w:val="20"/>
          <w:szCs w:val="20"/>
        </w:rPr>
        <w:t xml:space="preserve"> and degradation of this dye with form CO</w:t>
      </w:r>
      <w:r w:rsidRPr="00B13E0B">
        <w:rPr>
          <w:rFonts w:ascii="Times New Roman" w:hAnsi="Times New Roman" w:cs="Times New Roman"/>
          <w:sz w:val="20"/>
          <w:szCs w:val="20"/>
          <w:vertAlign w:val="subscript"/>
        </w:rPr>
        <w:t>2</w:t>
      </w:r>
      <w:r w:rsidRPr="00B13E0B">
        <w:rPr>
          <w:rFonts w:ascii="Times New Roman" w:hAnsi="Times New Roman" w:cs="Times New Roman"/>
          <w:sz w:val="20"/>
          <w:szCs w:val="20"/>
        </w:rPr>
        <w:t xml:space="preserve"> and H</w:t>
      </w:r>
      <w:r w:rsidRPr="00B13E0B">
        <w:rPr>
          <w:rFonts w:ascii="Times New Roman" w:hAnsi="Times New Roman" w:cs="Times New Roman"/>
          <w:sz w:val="20"/>
          <w:szCs w:val="20"/>
          <w:vertAlign w:val="subscript"/>
        </w:rPr>
        <w:t>2</w:t>
      </w:r>
      <w:r w:rsidRPr="00B13E0B">
        <w:rPr>
          <w:rFonts w:ascii="Times New Roman" w:hAnsi="Times New Roman" w:cs="Times New Roman"/>
          <w:sz w:val="20"/>
          <w:szCs w:val="20"/>
        </w:rPr>
        <w:t>O (mineralization process) at final pH equal to 7</w:t>
      </w:r>
      <w:r w:rsidR="009E774A" w:rsidRPr="00B13E0B">
        <w:rPr>
          <w:rFonts w:ascii="Times New Roman" w:hAnsi="Times New Roman" w:cs="Times New Roman"/>
          <w:sz w:val="20"/>
          <w:szCs w:val="20"/>
        </w:rPr>
        <w:t>.4</w:t>
      </w:r>
      <w:r w:rsidRPr="00B13E0B">
        <w:rPr>
          <w:rFonts w:ascii="Times New Roman" w:hAnsi="Times New Roman" w:cs="Times New Roman"/>
          <w:sz w:val="20"/>
          <w:szCs w:val="20"/>
        </w:rPr>
        <w:t>.</w:t>
      </w:r>
    </w:p>
    <w:p w:rsidR="00E90A0D" w:rsidRPr="00766E89" w:rsidRDefault="00766E89" w:rsidP="007D3F63">
      <w:pPr>
        <w:autoSpaceDE w:val="0"/>
        <w:autoSpaceDN w:val="0"/>
        <w:adjustRightInd w:val="0"/>
        <w:spacing w:before="120" w:after="120" w:line="360" w:lineRule="auto"/>
        <w:jc w:val="both"/>
        <w:rPr>
          <w:rFonts w:ascii="Times New Roman" w:hAnsi="Times New Roman" w:cs="Times New Roman"/>
          <w:b/>
        </w:rPr>
      </w:pPr>
      <w:r w:rsidRPr="00766E89">
        <w:rPr>
          <w:rFonts w:ascii="Times New Roman" w:hAnsi="Times New Roman" w:cs="Times New Roman"/>
          <w:b/>
        </w:rPr>
        <w:t>Acknowledgement</w:t>
      </w:r>
    </w:p>
    <w:p w:rsidR="00A87A0F" w:rsidRDefault="00E90A0D" w:rsidP="00134297">
      <w:pPr>
        <w:autoSpaceDE w:val="0"/>
        <w:autoSpaceDN w:val="0"/>
        <w:adjustRightInd w:val="0"/>
        <w:spacing w:before="120" w:after="120" w:line="360" w:lineRule="auto"/>
        <w:jc w:val="both"/>
        <w:rPr>
          <w:rFonts w:ascii="Times New Roman" w:hAnsi="Times New Roman" w:cs="Times New Roman"/>
          <w:sz w:val="20"/>
          <w:szCs w:val="20"/>
        </w:rPr>
      </w:pPr>
      <w:r w:rsidRPr="00B13E0B">
        <w:rPr>
          <w:rFonts w:ascii="Times New Roman" w:hAnsi="Times New Roman" w:cs="Times New Roman"/>
          <w:sz w:val="20"/>
          <w:szCs w:val="20"/>
        </w:rPr>
        <w:t xml:space="preserve">Author </w:t>
      </w:r>
      <w:r w:rsidRPr="00B13E0B">
        <w:rPr>
          <w:rFonts w:ascii="Times New Roman" w:hAnsi="Times New Roman" w:cs="Times New Roman"/>
          <w:b/>
          <w:sz w:val="20"/>
          <w:szCs w:val="20"/>
        </w:rPr>
        <w:t>(SDJ)</w:t>
      </w:r>
      <w:r w:rsidRPr="00B13E0B">
        <w:rPr>
          <w:rFonts w:ascii="Times New Roman" w:hAnsi="Times New Roman" w:cs="Times New Roman"/>
          <w:sz w:val="20"/>
          <w:szCs w:val="20"/>
        </w:rPr>
        <w:t xml:space="preserve"> thankful to the </w:t>
      </w:r>
      <w:r w:rsidR="0017275F" w:rsidRPr="00B13E0B">
        <w:rPr>
          <w:rFonts w:ascii="Times New Roman" w:hAnsi="Times New Roman" w:cs="Times New Roman"/>
          <w:sz w:val="20"/>
          <w:szCs w:val="20"/>
        </w:rPr>
        <w:t xml:space="preserve">department of chemistry, </w:t>
      </w:r>
      <w:proofErr w:type="spellStart"/>
      <w:r w:rsidR="0017275F" w:rsidRPr="00B13E0B">
        <w:rPr>
          <w:rFonts w:ascii="Times New Roman" w:hAnsi="Times New Roman" w:cs="Times New Roman"/>
          <w:sz w:val="20"/>
          <w:szCs w:val="20"/>
        </w:rPr>
        <w:t>Yashwantrao</w:t>
      </w:r>
      <w:proofErr w:type="spellEnd"/>
      <w:r w:rsidR="0017275F" w:rsidRPr="00B13E0B">
        <w:rPr>
          <w:rFonts w:ascii="Times New Roman" w:hAnsi="Times New Roman" w:cs="Times New Roman"/>
          <w:sz w:val="20"/>
          <w:szCs w:val="20"/>
        </w:rPr>
        <w:t xml:space="preserve"> </w:t>
      </w:r>
      <w:proofErr w:type="spellStart"/>
      <w:r w:rsidR="0017275F" w:rsidRPr="00B13E0B">
        <w:rPr>
          <w:rFonts w:ascii="Times New Roman" w:hAnsi="Times New Roman" w:cs="Times New Roman"/>
          <w:sz w:val="20"/>
          <w:szCs w:val="20"/>
        </w:rPr>
        <w:t>Chavan</w:t>
      </w:r>
      <w:proofErr w:type="spellEnd"/>
      <w:r w:rsidR="0017275F" w:rsidRPr="00B13E0B">
        <w:rPr>
          <w:rFonts w:ascii="Times New Roman" w:hAnsi="Times New Roman" w:cs="Times New Roman"/>
          <w:sz w:val="20"/>
          <w:szCs w:val="20"/>
        </w:rPr>
        <w:t xml:space="preserve"> College of Science, </w:t>
      </w:r>
      <w:proofErr w:type="spellStart"/>
      <w:r w:rsidR="0017275F" w:rsidRPr="00B13E0B">
        <w:rPr>
          <w:rFonts w:ascii="Times New Roman" w:hAnsi="Times New Roman" w:cs="Times New Roman"/>
          <w:sz w:val="20"/>
          <w:szCs w:val="20"/>
        </w:rPr>
        <w:t>Karad</w:t>
      </w:r>
      <w:proofErr w:type="spellEnd"/>
      <w:r w:rsidR="0017275F" w:rsidRPr="00B13E0B">
        <w:rPr>
          <w:rFonts w:ascii="Times New Roman" w:hAnsi="Times New Roman" w:cs="Times New Roman"/>
          <w:sz w:val="20"/>
          <w:szCs w:val="20"/>
        </w:rPr>
        <w:t>.</w:t>
      </w:r>
      <w:r w:rsidR="00134297">
        <w:rPr>
          <w:rFonts w:ascii="Times New Roman" w:hAnsi="Times New Roman" w:cs="Times New Roman"/>
          <w:sz w:val="20"/>
          <w:szCs w:val="20"/>
        </w:rPr>
        <w:t xml:space="preserve"> </w:t>
      </w:r>
    </w:p>
    <w:p w:rsidR="00E14621" w:rsidRDefault="00E14621" w:rsidP="00E14621">
      <w:pPr>
        <w:autoSpaceDE w:val="0"/>
        <w:autoSpaceDN w:val="0"/>
        <w:adjustRightInd w:val="0"/>
        <w:spacing w:before="120" w:after="120" w:line="360" w:lineRule="auto"/>
        <w:jc w:val="both"/>
        <w:rPr>
          <w:rFonts w:ascii="Times New Roman" w:hAnsi="Times New Roman" w:cs="Times New Roman"/>
          <w:b/>
          <w:noProof/>
        </w:rPr>
      </w:pPr>
      <w:r w:rsidRPr="00E14621">
        <w:rPr>
          <w:rFonts w:ascii="Times New Roman" w:hAnsi="Times New Roman" w:cs="Times New Roman"/>
          <w:b/>
          <w:noProof/>
        </w:rPr>
        <w:t>References</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Pr>
          <w:rFonts w:ascii="Times New Roman" w:hAnsi="Times New Roman" w:cs="Times New Roman"/>
          <w:noProof/>
        </w:rPr>
        <w:t xml:space="preserve">1. </w:t>
      </w:r>
      <w:r w:rsidRPr="00E14621">
        <w:rPr>
          <w:rFonts w:ascii="Times New Roman" w:hAnsi="Times New Roman" w:cs="Times New Roman"/>
          <w:noProof/>
        </w:rPr>
        <w:t>Shandilya P, Sambyal S, Amit kumar RS (2021) A review: Material research Foundations. 112: 121-161.</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 Mital GS and Manoj T (2011) Review chinese science bulletin 56: 1639-1657</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3. Nguyen LTT (2019) Advanced Nanomaterial for Green Growth 25.</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 xml:space="preserve">4. Dutta SK, Akhter M, Ahmed J, Amin K, Dhar PK Review Biointerface Research in Applied </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5.</w:t>
      </w:r>
      <w:r>
        <w:rPr>
          <w:rFonts w:ascii="Times New Roman" w:hAnsi="Times New Roman" w:cs="Times New Roman"/>
          <w:noProof/>
        </w:rPr>
        <w:t xml:space="preserve"> </w:t>
      </w:r>
      <w:r w:rsidRPr="00E14621">
        <w:rPr>
          <w:rFonts w:ascii="Times New Roman" w:hAnsi="Times New Roman" w:cs="Times New Roman"/>
          <w:noProof/>
        </w:rPr>
        <w:t>Jang JS, Hong SJ, Lee JS, Borse PH, Kim HG (2009) J Korean Phys Soc 54: 204.</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6.</w:t>
      </w:r>
      <w:r>
        <w:rPr>
          <w:rFonts w:ascii="Times New Roman" w:hAnsi="Times New Roman" w:cs="Times New Roman"/>
          <w:noProof/>
        </w:rPr>
        <w:t xml:space="preserve"> </w:t>
      </w:r>
      <w:r w:rsidRPr="00E14621">
        <w:rPr>
          <w:rFonts w:ascii="Times New Roman" w:hAnsi="Times New Roman" w:cs="Times New Roman"/>
          <w:noProof/>
        </w:rPr>
        <w:t>Jung ED, Borse PH, Jang JS, Lee JS, Cho CR, et al, (2008) Nanosci Nanotech, 9: 3568.</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7.</w:t>
      </w:r>
      <w:r>
        <w:rPr>
          <w:rFonts w:ascii="Times New Roman" w:hAnsi="Times New Roman" w:cs="Times New Roman"/>
          <w:noProof/>
        </w:rPr>
        <w:t xml:space="preserve"> </w:t>
      </w:r>
      <w:r w:rsidRPr="00E14621">
        <w:rPr>
          <w:rFonts w:ascii="Times New Roman" w:hAnsi="Times New Roman" w:cs="Times New Roman"/>
          <w:noProof/>
        </w:rPr>
        <w:t>Kim HG, Borse PH, Jang JS, Jeong ED, Jung OS, et al., (2009). Chem Commun 39: 5889.</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8.</w:t>
      </w:r>
      <w:r>
        <w:rPr>
          <w:rFonts w:ascii="Times New Roman" w:hAnsi="Times New Roman" w:cs="Times New Roman"/>
          <w:noProof/>
        </w:rPr>
        <w:t xml:space="preserve"> </w:t>
      </w:r>
      <w:r w:rsidRPr="00E14621">
        <w:rPr>
          <w:rFonts w:ascii="Times New Roman" w:hAnsi="Times New Roman" w:cs="Times New Roman"/>
          <w:noProof/>
        </w:rPr>
        <w:t>Boumaza S, Boudjemaa A, Bouguelia A, Bouarab R, Trari M, (2010). Appl Energ 87: 2230.</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9. Cheng C and Liu CS, (2009). Journal of Physics: Conference Series145: 012028.</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10.</w:t>
      </w:r>
      <w:r w:rsidRPr="00E14621">
        <w:rPr>
          <w:rFonts w:ascii="Times New Roman" w:hAnsi="Times New Roman" w:cs="Times New Roman"/>
          <w:noProof/>
        </w:rPr>
        <w:tab/>
        <w:t>M. Yokoyama, T. Sato, E. Ohta, and T. Sato (1996) J Appl Phys 80: 1015.</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11.</w:t>
      </w:r>
      <w:r w:rsidRPr="00E14621">
        <w:rPr>
          <w:rFonts w:ascii="Times New Roman" w:hAnsi="Times New Roman" w:cs="Times New Roman"/>
          <w:noProof/>
        </w:rPr>
        <w:tab/>
        <w:t>Gadkaria A, Shindeb T and Vasambekarc P (2010) Rare metals 29: 168.</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12.</w:t>
      </w:r>
      <w:r w:rsidRPr="00E14621">
        <w:rPr>
          <w:rFonts w:ascii="Times New Roman" w:hAnsi="Times New Roman" w:cs="Times New Roman"/>
          <w:noProof/>
        </w:rPr>
        <w:tab/>
        <w:t>Silva O, Lima ECD and Morais PC (2003) Journal of Applied Physics 93: 8456</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13.</w:t>
      </w:r>
      <w:r w:rsidRPr="00E14621">
        <w:rPr>
          <w:rFonts w:ascii="Times New Roman" w:hAnsi="Times New Roman" w:cs="Times New Roman"/>
          <w:noProof/>
        </w:rPr>
        <w:tab/>
        <w:t>Cai C (2016) Appl Catal 182 456-468.</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14.</w:t>
      </w:r>
      <w:r w:rsidRPr="00E14621">
        <w:rPr>
          <w:rFonts w:ascii="Times New Roman" w:hAnsi="Times New Roman" w:cs="Times New Roman"/>
          <w:noProof/>
        </w:rPr>
        <w:tab/>
        <w:t>Sharma, Bansal S, Singhal S (2015) RSC Adv 5: 6006-6018</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15.</w:t>
      </w:r>
      <w:r w:rsidRPr="00E14621">
        <w:rPr>
          <w:rFonts w:ascii="Times New Roman" w:hAnsi="Times New Roman" w:cs="Times New Roman"/>
          <w:noProof/>
        </w:rPr>
        <w:tab/>
        <w:t>Dhiman M, Goyal A, Kumar V, Shighal S (2016) New Journal chem 40: 10418-10431.</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16.</w:t>
      </w:r>
      <w:r w:rsidRPr="00E14621">
        <w:rPr>
          <w:rFonts w:ascii="Times New Roman" w:hAnsi="Times New Roman" w:cs="Times New Roman"/>
          <w:noProof/>
        </w:rPr>
        <w:tab/>
        <w:t>Jadhav SD, Hankare PP, Patil RP and Sasikala R (2011) Materials letters 65: 371-373.</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17.</w:t>
      </w:r>
      <w:r w:rsidRPr="00E14621">
        <w:rPr>
          <w:rFonts w:ascii="Times New Roman" w:hAnsi="Times New Roman" w:cs="Times New Roman"/>
          <w:noProof/>
        </w:rPr>
        <w:tab/>
        <w:t xml:space="preserve">Muñoz PG, Fresno F, Víctor de la Peña O’shea, Keller N (2020) Topics in current chemistry, Springer 378. </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lastRenderedPageBreak/>
        <w:t>18.</w:t>
      </w:r>
      <w:r w:rsidRPr="00E14621">
        <w:rPr>
          <w:rFonts w:ascii="Times New Roman" w:hAnsi="Times New Roman" w:cs="Times New Roman"/>
          <w:noProof/>
        </w:rPr>
        <w:tab/>
        <w:t>Harish KN, Naik HSB, Prashanth Kumar PN, Vishwanath R and Yashvanth Kumar GS (2013) Archives of Applied Science Research 5: 42-51</w:t>
      </w:r>
      <w:r>
        <w:rPr>
          <w:rFonts w:ascii="Times New Roman" w:hAnsi="Times New Roman" w:cs="Times New Roman"/>
          <w:noProof/>
        </w:rPr>
        <w:t>.</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19.</w:t>
      </w:r>
      <w:r w:rsidRPr="00E14621">
        <w:rPr>
          <w:rFonts w:ascii="Times New Roman" w:hAnsi="Times New Roman" w:cs="Times New Roman"/>
          <w:noProof/>
        </w:rPr>
        <w:tab/>
        <w:t>Hankare PP, Patil RP, Pandav RS, Jadhav AV and Jadhav SD (2016) Materials focus 5: 11-16.</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20.</w:t>
      </w:r>
      <w:r w:rsidRPr="00E14621">
        <w:rPr>
          <w:rFonts w:ascii="Times New Roman" w:hAnsi="Times New Roman" w:cs="Times New Roman"/>
          <w:noProof/>
        </w:rPr>
        <w:tab/>
        <w:t>Mamba G, Mishra AK (2016) Catalysis 6: 79.</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21.</w:t>
      </w:r>
      <w:r w:rsidRPr="00E14621">
        <w:rPr>
          <w:rFonts w:ascii="Times New Roman" w:hAnsi="Times New Roman" w:cs="Times New Roman"/>
          <w:noProof/>
        </w:rPr>
        <w:tab/>
        <w:t>Ombaka L, Dillert R, Robben L, Bahnemann D (2020) APL Materials 8: 31105</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22.</w:t>
      </w:r>
      <w:r w:rsidRPr="00E14621">
        <w:rPr>
          <w:rFonts w:ascii="Times New Roman" w:hAnsi="Times New Roman" w:cs="Times New Roman"/>
          <w:noProof/>
        </w:rPr>
        <w:tab/>
        <w:t>Ismael M (2021) Solar energy materials and solar cells 219: 110786</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23.</w:t>
      </w:r>
      <w:r w:rsidRPr="00E14621">
        <w:rPr>
          <w:rFonts w:ascii="Times New Roman" w:hAnsi="Times New Roman" w:cs="Times New Roman"/>
          <w:noProof/>
        </w:rPr>
        <w:tab/>
        <w:t>Bhekie KKK, Mamba B (2020) Sustainable materials and Technologies 23.</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24.</w:t>
      </w:r>
      <w:r w:rsidRPr="00E14621">
        <w:rPr>
          <w:rFonts w:ascii="Times New Roman" w:hAnsi="Times New Roman" w:cs="Times New Roman"/>
          <w:noProof/>
        </w:rPr>
        <w:tab/>
        <w:t xml:space="preserve">Kubacka A, Fern_andez-García M, and Col_G (2012) American </w:t>
      </w:r>
      <w:r>
        <w:rPr>
          <w:rFonts w:ascii="Times New Roman" w:hAnsi="Times New Roman" w:cs="Times New Roman"/>
          <w:noProof/>
        </w:rPr>
        <w:t>Chemical Society Chem 112: 1555-</w:t>
      </w:r>
      <w:r w:rsidRPr="00E14621">
        <w:rPr>
          <w:rFonts w:ascii="Times New Roman" w:hAnsi="Times New Roman" w:cs="Times New Roman"/>
          <w:noProof/>
        </w:rPr>
        <w:t>1614</w:t>
      </w:r>
      <w:r>
        <w:rPr>
          <w:rFonts w:ascii="Times New Roman" w:hAnsi="Times New Roman" w:cs="Times New Roman"/>
          <w:noProof/>
        </w:rPr>
        <w:t>.</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25.</w:t>
      </w:r>
      <w:r w:rsidRPr="00E14621">
        <w:rPr>
          <w:rFonts w:ascii="Times New Roman" w:hAnsi="Times New Roman" w:cs="Times New Roman"/>
          <w:noProof/>
        </w:rPr>
        <w:tab/>
        <w:t xml:space="preserve">Research &amp; Reviews (2016) Journal of Material Sciences 4. </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26.</w:t>
      </w:r>
      <w:r w:rsidRPr="00E14621">
        <w:rPr>
          <w:rFonts w:ascii="Times New Roman" w:hAnsi="Times New Roman" w:cs="Times New Roman"/>
          <w:noProof/>
        </w:rPr>
        <w:tab/>
        <w:t>Hankare PP, Kadam MR, Kamble PD, K. Rane KS, Vasambekar PN (2007) Mater Lett 61: 2769.</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27.</w:t>
      </w:r>
      <w:r w:rsidRPr="00E14621">
        <w:rPr>
          <w:rFonts w:ascii="Times New Roman" w:hAnsi="Times New Roman" w:cs="Times New Roman"/>
          <w:noProof/>
        </w:rPr>
        <w:tab/>
        <w:t>Abbas N, Rubab N, Sadiq N, Manzoor S, Khan MI, et al, (2020) Article Water 12: 1-21</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28.</w:t>
      </w:r>
      <w:r w:rsidRPr="00E14621">
        <w:rPr>
          <w:rFonts w:ascii="Times New Roman" w:hAnsi="Times New Roman" w:cs="Times New Roman"/>
          <w:noProof/>
        </w:rPr>
        <w:tab/>
        <w:t>Ahmed S (2004) Journal of Photochemistry and Photobiology A: Chemistry 161: 151-154.</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29.</w:t>
      </w:r>
      <w:r w:rsidRPr="00E14621">
        <w:rPr>
          <w:rFonts w:ascii="Times New Roman" w:hAnsi="Times New Roman" w:cs="Times New Roman"/>
          <w:noProof/>
        </w:rPr>
        <w:tab/>
        <w:t>Sadiqa M, M. Alia M, Amana R, Rashid HUR and Umara MN (2015) Quim Nova 38: 891-895.</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30.</w:t>
      </w:r>
      <w:r w:rsidRPr="00E14621">
        <w:rPr>
          <w:rFonts w:ascii="Times New Roman" w:hAnsi="Times New Roman" w:cs="Times New Roman"/>
          <w:noProof/>
        </w:rPr>
        <w:tab/>
        <w:t>Mahammed BA, Ahmed LM, (2017) J of Geoscience and Environment Protection 5: 101-111.</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31.</w:t>
      </w:r>
      <w:r w:rsidRPr="00E14621">
        <w:rPr>
          <w:rFonts w:ascii="Times New Roman" w:hAnsi="Times New Roman" w:cs="Times New Roman"/>
          <w:noProof/>
        </w:rPr>
        <w:tab/>
        <w:t>Liu C, Ronhinone AJ, Zhang Z, (2000) Pure Appl Phys 88: 3608.</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32. Fang –chang Tasi, Ning Ma,Tai-chin Ching,Yue Xia,Fu-sheng chuang (2014) Journal of water process engineering, vol. 1: 2-7.</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33. Lu Xiaomeng, Xie Jimin, Song Yuanzhi (2007) J mater Sci 42: 6824-6827.</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34. Ahmed LM (2018) Asian J Chem 30: 2134.</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 xml:space="preserve">35. Ahmed LM and Hussein FH (2012) J of Babylon Uni./Pure and Applied Sciences 1: 464. </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 xml:space="preserve">36. Zuafuani SI and Ahmed LM (2015) Int J Chem Sci 13: 187. </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 xml:space="preserve">37. Mahammed BA and. Ahmed LM (2017) J of Geoscience and Environment Protection 5: 101. </w:t>
      </w:r>
    </w:p>
    <w:p w:rsid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38. Radović MD, Mitrović JZ, Kostić MM, Bojić DV, Petrović MM, et al., (2015). Hem Ind 69: 657-665.</w:t>
      </w:r>
    </w:p>
    <w:p w:rsidR="00EF710B" w:rsidRPr="00E14621" w:rsidRDefault="00E14621" w:rsidP="00E14621">
      <w:pPr>
        <w:autoSpaceDE w:val="0"/>
        <w:autoSpaceDN w:val="0"/>
        <w:adjustRightInd w:val="0"/>
        <w:spacing w:before="120" w:after="120" w:line="360" w:lineRule="auto"/>
        <w:ind w:left="360"/>
        <w:jc w:val="both"/>
        <w:rPr>
          <w:rFonts w:ascii="Times New Roman" w:hAnsi="Times New Roman" w:cs="Times New Roman"/>
          <w:b/>
          <w:noProof/>
        </w:rPr>
      </w:pPr>
      <w:r w:rsidRPr="00E14621">
        <w:rPr>
          <w:rFonts w:ascii="Times New Roman" w:hAnsi="Times New Roman" w:cs="Times New Roman"/>
          <w:noProof/>
        </w:rPr>
        <w:t>39. Ahmed LM and Hussein FH (2014) 1st ed, LAP Lambert Academia Published, Germany</w:t>
      </w:r>
      <w:r w:rsidR="00A30DE8" w:rsidRPr="00E14621">
        <w:rPr>
          <w:rFonts w:ascii="Times New Roman" w:eastAsia="TimesNewRomanPSMT" w:hAnsi="Times New Roman" w:cs="Times New Roman"/>
          <w:sz w:val="20"/>
          <w:szCs w:val="20"/>
        </w:rPr>
        <w:t>.</w:t>
      </w:r>
    </w:p>
    <w:p w:rsidR="007500B9" w:rsidRPr="00E14621" w:rsidRDefault="007500B9" w:rsidP="007D3F63">
      <w:pPr>
        <w:autoSpaceDE w:val="0"/>
        <w:autoSpaceDN w:val="0"/>
        <w:adjustRightInd w:val="0"/>
        <w:spacing w:before="120" w:after="120" w:line="360" w:lineRule="auto"/>
        <w:jc w:val="both"/>
        <w:rPr>
          <w:rFonts w:ascii="Times New Roman" w:hAnsi="Times New Roman" w:cs="Times New Roman"/>
          <w:sz w:val="20"/>
          <w:szCs w:val="20"/>
          <w:vertAlign w:val="subscript"/>
        </w:rPr>
      </w:pPr>
    </w:p>
    <w:sectPr w:rsidR="007500B9" w:rsidRPr="00E14621" w:rsidSect="002973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inionPro-Capt">
    <w:altName w:val="MS Mincho"/>
    <w:panose1 w:val="00000000000000000000"/>
    <w:charset w:val="80"/>
    <w:family w:val="roman"/>
    <w:notTrueType/>
    <w:pitch w:val="default"/>
    <w:sig w:usb0="00000000" w:usb1="08070000" w:usb2="00000010" w:usb3="00000000" w:csb0="00020000" w:csb1="00000000"/>
  </w:font>
  <w:font w:name="MTSY">
    <w:altName w:val="Arial Unicode MS"/>
    <w:panose1 w:val="00000000000000000000"/>
    <w:charset w:val="81"/>
    <w:family w:val="auto"/>
    <w:notTrueType/>
    <w:pitch w:val="default"/>
    <w:sig w:usb0="00000003" w:usb1="09060000" w:usb2="00000010" w:usb3="00000000" w:csb0="00080001" w:csb1="00000000"/>
  </w:font>
  <w:font w:name="GulliverRM">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F6F4C"/>
    <w:multiLevelType w:val="hybridMultilevel"/>
    <w:tmpl w:val="6DA275EE"/>
    <w:lvl w:ilvl="0" w:tplc="A16E8B02">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D6978CE"/>
    <w:multiLevelType w:val="hybridMultilevel"/>
    <w:tmpl w:val="F190D6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A7E5434"/>
    <w:multiLevelType w:val="hybridMultilevel"/>
    <w:tmpl w:val="09CC31B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2F932F8"/>
    <w:multiLevelType w:val="hybridMultilevel"/>
    <w:tmpl w:val="0DF60D24"/>
    <w:lvl w:ilvl="0" w:tplc="5D9A71EA">
      <w:start w:val="1"/>
      <w:numFmt w:val="decimal"/>
      <w:lvlText w:val="%1."/>
      <w:lvlJc w:val="left"/>
      <w:pPr>
        <w:ind w:left="720" w:hanging="360"/>
      </w:pPr>
      <w:rPr>
        <w:rFonts w:ascii="Times New Roman" w:eastAsiaTheme="minorEastAsia" w:hAnsi="Times New Roman" w:cs="Times New Roman"/>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041"/>
    <w:rsid w:val="00003BF6"/>
    <w:rsid w:val="00005522"/>
    <w:rsid w:val="0000626C"/>
    <w:rsid w:val="000078D1"/>
    <w:rsid w:val="00010227"/>
    <w:rsid w:val="00010360"/>
    <w:rsid w:val="00010A38"/>
    <w:rsid w:val="00013821"/>
    <w:rsid w:val="00013FED"/>
    <w:rsid w:val="00014CF2"/>
    <w:rsid w:val="00017CAE"/>
    <w:rsid w:val="0002003F"/>
    <w:rsid w:val="00021DBA"/>
    <w:rsid w:val="00027585"/>
    <w:rsid w:val="000337DB"/>
    <w:rsid w:val="00040DEE"/>
    <w:rsid w:val="00044D6F"/>
    <w:rsid w:val="00045F45"/>
    <w:rsid w:val="000577CD"/>
    <w:rsid w:val="00060A82"/>
    <w:rsid w:val="00062753"/>
    <w:rsid w:val="00062E15"/>
    <w:rsid w:val="00072416"/>
    <w:rsid w:val="00074CEC"/>
    <w:rsid w:val="00077BED"/>
    <w:rsid w:val="0009078B"/>
    <w:rsid w:val="0009482B"/>
    <w:rsid w:val="000A2552"/>
    <w:rsid w:val="000A2BE2"/>
    <w:rsid w:val="000A2DD4"/>
    <w:rsid w:val="000A4EBB"/>
    <w:rsid w:val="000A6CBB"/>
    <w:rsid w:val="000C0E19"/>
    <w:rsid w:val="000D0EE9"/>
    <w:rsid w:val="000D60DD"/>
    <w:rsid w:val="000E5E6B"/>
    <w:rsid w:val="000F03C7"/>
    <w:rsid w:val="000F0752"/>
    <w:rsid w:val="001063B4"/>
    <w:rsid w:val="00107114"/>
    <w:rsid w:val="001124C3"/>
    <w:rsid w:val="001136F5"/>
    <w:rsid w:val="00113C61"/>
    <w:rsid w:val="0011500B"/>
    <w:rsid w:val="0012298D"/>
    <w:rsid w:val="0012481D"/>
    <w:rsid w:val="00131FF7"/>
    <w:rsid w:val="00132861"/>
    <w:rsid w:val="00133A04"/>
    <w:rsid w:val="00134297"/>
    <w:rsid w:val="00134930"/>
    <w:rsid w:val="0013579D"/>
    <w:rsid w:val="00141CB4"/>
    <w:rsid w:val="00142297"/>
    <w:rsid w:val="0014315C"/>
    <w:rsid w:val="001432B5"/>
    <w:rsid w:val="00143D55"/>
    <w:rsid w:val="00145655"/>
    <w:rsid w:val="0014592C"/>
    <w:rsid w:val="00145D56"/>
    <w:rsid w:val="00151477"/>
    <w:rsid w:val="00151F36"/>
    <w:rsid w:val="00155285"/>
    <w:rsid w:val="00157AA1"/>
    <w:rsid w:val="0016007E"/>
    <w:rsid w:val="0017275F"/>
    <w:rsid w:val="00172D53"/>
    <w:rsid w:val="001764EB"/>
    <w:rsid w:val="00181DBD"/>
    <w:rsid w:val="001872F7"/>
    <w:rsid w:val="001A0554"/>
    <w:rsid w:val="001A63FD"/>
    <w:rsid w:val="001B07AE"/>
    <w:rsid w:val="001C2777"/>
    <w:rsid w:val="001C45B4"/>
    <w:rsid w:val="001D0056"/>
    <w:rsid w:val="001D05F6"/>
    <w:rsid w:val="001D3AA6"/>
    <w:rsid w:val="001D3F14"/>
    <w:rsid w:val="001E3FD5"/>
    <w:rsid w:val="001E5296"/>
    <w:rsid w:val="00200C50"/>
    <w:rsid w:val="0020674A"/>
    <w:rsid w:val="00207265"/>
    <w:rsid w:val="002131C0"/>
    <w:rsid w:val="00213250"/>
    <w:rsid w:val="00232351"/>
    <w:rsid w:val="00232CA5"/>
    <w:rsid w:val="0023586A"/>
    <w:rsid w:val="00236F33"/>
    <w:rsid w:val="00242CEB"/>
    <w:rsid w:val="00254881"/>
    <w:rsid w:val="0025532C"/>
    <w:rsid w:val="002600C8"/>
    <w:rsid w:val="00261215"/>
    <w:rsid w:val="00264203"/>
    <w:rsid w:val="00265C8B"/>
    <w:rsid w:val="00267DF5"/>
    <w:rsid w:val="002721C4"/>
    <w:rsid w:val="002750A7"/>
    <w:rsid w:val="00275475"/>
    <w:rsid w:val="00284F89"/>
    <w:rsid w:val="00296CBB"/>
    <w:rsid w:val="002973FE"/>
    <w:rsid w:val="002A0163"/>
    <w:rsid w:val="002A7F08"/>
    <w:rsid w:val="002B0803"/>
    <w:rsid w:val="002B14D0"/>
    <w:rsid w:val="002C4B59"/>
    <w:rsid w:val="002D4451"/>
    <w:rsid w:val="002E5D6F"/>
    <w:rsid w:val="002E7268"/>
    <w:rsid w:val="002F6217"/>
    <w:rsid w:val="002F625D"/>
    <w:rsid w:val="00302C22"/>
    <w:rsid w:val="00306372"/>
    <w:rsid w:val="00307C2B"/>
    <w:rsid w:val="00312C80"/>
    <w:rsid w:val="003145CB"/>
    <w:rsid w:val="00315698"/>
    <w:rsid w:val="003231AC"/>
    <w:rsid w:val="00326BB8"/>
    <w:rsid w:val="0033097B"/>
    <w:rsid w:val="00331015"/>
    <w:rsid w:val="00336C68"/>
    <w:rsid w:val="0034290A"/>
    <w:rsid w:val="0034411E"/>
    <w:rsid w:val="00345DD6"/>
    <w:rsid w:val="00356793"/>
    <w:rsid w:val="00357531"/>
    <w:rsid w:val="00360617"/>
    <w:rsid w:val="003623B4"/>
    <w:rsid w:val="00367E47"/>
    <w:rsid w:val="003724B1"/>
    <w:rsid w:val="00373097"/>
    <w:rsid w:val="00375824"/>
    <w:rsid w:val="00385093"/>
    <w:rsid w:val="00386973"/>
    <w:rsid w:val="003951A5"/>
    <w:rsid w:val="003953DD"/>
    <w:rsid w:val="003A3C5A"/>
    <w:rsid w:val="003A7D0D"/>
    <w:rsid w:val="003B570B"/>
    <w:rsid w:val="003C4986"/>
    <w:rsid w:val="003C4F30"/>
    <w:rsid w:val="003C6043"/>
    <w:rsid w:val="003C688B"/>
    <w:rsid w:val="003C6DFE"/>
    <w:rsid w:val="003C7C4B"/>
    <w:rsid w:val="003D66E5"/>
    <w:rsid w:val="003E3A4A"/>
    <w:rsid w:val="003E797C"/>
    <w:rsid w:val="00402AD7"/>
    <w:rsid w:val="00402E2E"/>
    <w:rsid w:val="0040790F"/>
    <w:rsid w:val="00416148"/>
    <w:rsid w:val="0042254B"/>
    <w:rsid w:val="00423437"/>
    <w:rsid w:val="00425343"/>
    <w:rsid w:val="00426444"/>
    <w:rsid w:val="00426E59"/>
    <w:rsid w:val="00432285"/>
    <w:rsid w:val="004371D3"/>
    <w:rsid w:val="00452765"/>
    <w:rsid w:val="004538FE"/>
    <w:rsid w:val="00453C53"/>
    <w:rsid w:val="00462A27"/>
    <w:rsid w:val="00463510"/>
    <w:rsid w:val="0046751A"/>
    <w:rsid w:val="00470116"/>
    <w:rsid w:val="004706FD"/>
    <w:rsid w:val="004707FC"/>
    <w:rsid w:val="004712B5"/>
    <w:rsid w:val="00474D0A"/>
    <w:rsid w:val="00474D51"/>
    <w:rsid w:val="00482791"/>
    <w:rsid w:val="0048469F"/>
    <w:rsid w:val="00493FAA"/>
    <w:rsid w:val="0049664E"/>
    <w:rsid w:val="004A3AB3"/>
    <w:rsid w:val="004A3C90"/>
    <w:rsid w:val="004A3E67"/>
    <w:rsid w:val="004A5CBC"/>
    <w:rsid w:val="004A6BCB"/>
    <w:rsid w:val="004B4B41"/>
    <w:rsid w:val="004B4ECF"/>
    <w:rsid w:val="004B69F4"/>
    <w:rsid w:val="004C2D23"/>
    <w:rsid w:val="004E0853"/>
    <w:rsid w:val="004E4CA1"/>
    <w:rsid w:val="004E692F"/>
    <w:rsid w:val="004F1F4A"/>
    <w:rsid w:val="004F75F5"/>
    <w:rsid w:val="005060A0"/>
    <w:rsid w:val="00524433"/>
    <w:rsid w:val="005303A9"/>
    <w:rsid w:val="005325A7"/>
    <w:rsid w:val="00536E2A"/>
    <w:rsid w:val="00542E31"/>
    <w:rsid w:val="005468EB"/>
    <w:rsid w:val="00547534"/>
    <w:rsid w:val="00554414"/>
    <w:rsid w:val="005600F2"/>
    <w:rsid w:val="005601F5"/>
    <w:rsid w:val="00562D19"/>
    <w:rsid w:val="005676E2"/>
    <w:rsid w:val="00571F02"/>
    <w:rsid w:val="00577387"/>
    <w:rsid w:val="005811C5"/>
    <w:rsid w:val="00581AA5"/>
    <w:rsid w:val="00583B05"/>
    <w:rsid w:val="00585AD5"/>
    <w:rsid w:val="00587FE9"/>
    <w:rsid w:val="00590B0C"/>
    <w:rsid w:val="00595637"/>
    <w:rsid w:val="005A3054"/>
    <w:rsid w:val="005B6AF8"/>
    <w:rsid w:val="005C3D9D"/>
    <w:rsid w:val="005C50C8"/>
    <w:rsid w:val="005C7D7D"/>
    <w:rsid w:val="005D286A"/>
    <w:rsid w:val="005D5E1D"/>
    <w:rsid w:val="005D7CCE"/>
    <w:rsid w:val="005E1703"/>
    <w:rsid w:val="005E1D43"/>
    <w:rsid w:val="005F21FD"/>
    <w:rsid w:val="005F4AF8"/>
    <w:rsid w:val="005F7973"/>
    <w:rsid w:val="0060638C"/>
    <w:rsid w:val="00615EE1"/>
    <w:rsid w:val="00622036"/>
    <w:rsid w:val="006220B8"/>
    <w:rsid w:val="0062250D"/>
    <w:rsid w:val="00623E1A"/>
    <w:rsid w:val="006316C1"/>
    <w:rsid w:val="006324DA"/>
    <w:rsid w:val="00634CAE"/>
    <w:rsid w:val="00636F65"/>
    <w:rsid w:val="00641178"/>
    <w:rsid w:val="00644B4F"/>
    <w:rsid w:val="0064687D"/>
    <w:rsid w:val="006476FD"/>
    <w:rsid w:val="0066090A"/>
    <w:rsid w:val="0066701B"/>
    <w:rsid w:val="0067412D"/>
    <w:rsid w:val="00675236"/>
    <w:rsid w:val="00681041"/>
    <w:rsid w:val="00683415"/>
    <w:rsid w:val="00683F51"/>
    <w:rsid w:val="00687819"/>
    <w:rsid w:val="00687D4C"/>
    <w:rsid w:val="00692B28"/>
    <w:rsid w:val="00693211"/>
    <w:rsid w:val="00695DDC"/>
    <w:rsid w:val="00696287"/>
    <w:rsid w:val="00696499"/>
    <w:rsid w:val="006A4D61"/>
    <w:rsid w:val="006A68D6"/>
    <w:rsid w:val="006B2551"/>
    <w:rsid w:val="006B2F25"/>
    <w:rsid w:val="006B4C20"/>
    <w:rsid w:val="006B6C8A"/>
    <w:rsid w:val="006C3B8C"/>
    <w:rsid w:val="006D2669"/>
    <w:rsid w:val="006D78A4"/>
    <w:rsid w:val="006E4618"/>
    <w:rsid w:val="006E6195"/>
    <w:rsid w:val="006E7D6B"/>
    <w:rsid w:val="006F1C26"/>
    <w:rsid w:val="006F6CDB"/>
    <w:rsid w:val="006F7392"/>
    <w:rsid w:val="00703676"/>
    <w:rsid w:val="00704432"/>
    <w:rsid w:val="00706010"/>
    <w:rsid w:val="00706913"/>
    <w:rsid w:val="00706CEF"/>
    <w:rsid w:val="007122C4"/>
    <w:rsid w:val="007139B5"/>
    <w:rsid w:val="0071547A"/>
    <w:rsid w:val="00720145"/>
    <w:rsid w:val="0072153A"/>
    <w:rsid w:val="007414AE"/>
    <w:rsid w:val="00741EF0"/>
    <w:rsid w:val="00743A45"/>
    <w:rsid w:val="007440E7"/>
    <w:rsid w:val="00746427"/>
    <w:rsid w:val="007500B9"/>
    <w:rsid w:val="00755AD5"/>
    <w:rsid w:val="00766E89"/>
    <w:rsid w:val="00772386"/>
    <w:rsid w:val="00772CA8"/>
    <w:rsid w:val="00772D9C"/>
    <w:rsid w:val="00772F67"/>
    <w:rsid w:val="00775656"/>
    <w:rsid w:val="00775AE3"/>
    <w:rsid w:val="007803A2"/>
    <w:rsid w:val="00782DBE"/>
    <w:rsid w:val="0078477C"/>
    <w:rsid w:val="00790888"/>
    <w:rsid w:val="00791D92"/>
    <w:rsid w:val="007A0BC9"/>
    <w:rsid w:val="007A1FD7"/>
    <w:rsid w:val="007A2427"/>
    <w:rsid w:val="007B08B5"/>
    <w:rsid w:val="007B22AD"/>
    <w:rsid w:val="007B7AD9"/>
    <w:rsid w:val="007C7710"/>
    <w:rsid w:val="007C77E2"/>
    <w:rsid w:val="007D0158"/>
    <w:rsid w:val="007D3F63"/>
    <w:rsid w:val="007D4158"/>
    <w:rsid w:val="007E1514"/>
    <w:rsid w:val="007E2C26"/>
    <w:rsid w:val="007E3EF2"/>
    <w:rsid w:val="007F3B50"/>
    <w:rsid w:val="007F592E"/>
    <w:rsid w:val="007F62EB"/>
    <w:rsid w:val="00800691"/>
    <w:rsid w:val="00802F07"/>
    <w:rsid w:val="00803D90"/>
    <w:rsid w:val="0080776F"/>
    <w:rsid w:val="008115FC"/>
    <w:rsid w:val="00826473"/>
    <w:rsid w:val="008276FC"/>
    <w:rsid w:val="0083046B"/>
    <w:rsid w:val="00841046"/>
    <w:rsid w:val="00852D3D"/>
    <w:rsid w:val="00855193"/>
    <w:rsid w:val="0085631E"/>
    <w:rsid w:val="00862B9D"/>
    <w:rsid w:val="00871E43"/>
    <w:rsid w:val="00874E79"/>
    <w:rsid w:val="008806AE"/>
    <w:rsid w:val="00880D28"/>
    <w:rsid w:val="0088124B"/>
    <w:rsid w:val="00881C31"/>
    <w:rsid w:val="00894771"/>
    <w:rsid w:val="008A74D0"/>
    <w:rsid w:val="008B5CF9"/>
    <w:rsid w:val="008B7641"/>
    <w:rsid w:val="008C0BD0"/>
    <w:rsid w:val="008C481C"/>
    <w:rsid w:val="008C7D6C"/>
    <w:rsid w:val="008D61EA"/>
    <w:rsid w:val="008E0781"/>
    <w:rsid w:val="008E7984"/>
    <w:rsid w:val="008F4533"/>
    <w:rsid w:val="00901455"/>
    <w:rsid w:val="00904398"/>
    <w:rsid w:val="00904F72"/>
    <w:rsid w:val="00911635"/>
    <w:rsid w:val="0091297E"/>
    <w:rsid w:val="009151DA"/>
    <w:rsid w:val="00921E5A"/>
    <w:rsid w:val="009221C2"/>
    <w:rsid w:val="00922426"/>
    <w:rsid w:val="00922BD4"/>
    <w:rsid w:val="00924251"/>
    <w:rsid w:val="009314C4"/>
    <w:rsid w:val="00935A31"/>
    <w:rsid w:val="009409DD"/>
    <w:rsid w:val="009460AB"/>
    <w:rsid w:val="00947869"/>
    <w:rsid w:val="0096088B"/>
    <w:rsid w:val="0096349A"/>
    <w:rsid w:val="009700CF"/>
    <w:rsid w:val="009703AC"/>
    <w:rsid w:val="0098307E"/>
    <w:rsid w:val="0099172C"/>
    <w:rsid w:val="009972D1"/>
    <w:rsid w:val="009A1265"/>
    <w:rsid w:val="009A6A0F"/>
    <w:rsid w:val="009B04BF"/>
    <w:rsid w:val="009B0608"/>
    <w:rsid w:val="009B22BC"/>
    <w:rsid w:val="009D4A49"/>
    <w:rsid w:val="009E5DE0"/>
    <w:rsid w:val="009E774A"/>
    <w:rsid w:val="009E7DAA"/>
    <w:rsid w:val="009F4EDD"/>
    <w:rsid w:val="00A00725"/>
    <w:rsid w:val="00A07465"/>
    <w:rsid w:val="00A14360"/>
    <w:rsid w:val="00A166B1"/>
    <w:rsid w:val="00A2300A"/>
    <w:rsid w:val="00A30DE8"/>
    <w:rsid w:val="00A34359"/>
    <w:rsid w:val="00A42F66"/>
    <w:rsid w:val="00A446DD"/>
    <w:rsid w:val="00A53762"/>
    <w:rsid w:val="00A53981"/>
    <w:rsid w:val="00A54437"/>
    <w:rsid w:val="00A60D5C"/>
    <w:rsid w:val="00A637BF"/>
    <w:rsid w:val="00A65CA8"/>
    <w:rsid w:val="00A7240E"/>
    <w:rsid w:val="00A73F26"/>
    <w:rsid w:val="00A7406F"/>
    <w:rsid w:val="00A77C3F"/>
    <w:rsid w:val="00A85312"/>
    <w:rsid w:val="00A87A0F"/>
    <w:rsid w:val="00A90FE9"/>
    <w:rsid w:val="00A95A2B"/>
    <w:rsid w:val="00AA135C"/>
    <w:rsid w:val="00AA2F28"/>
    <w:rsid w:val="00AA4108"/>
    <w:rsid w:val="00AB526F"/>
    <w:rsid w:val="00AB5F9F"/>
    <w:rsid w:val="00AC20AA"/>
    <w:rsid w:val="00AC2292"/>
    <w:rsid w:val="00AC6454"/>
    <w:rsid w:val="00AD17ED"/>
    <w:rsid w:val="00AE0F52"/>
    <w:rsid w:val="00AE1A34"/>
    <w:rsid w:val="00AE1CD2"/>
    <w:rsid w:val="00AE35F1"/>
    <w:rsid w:val="00AF02AC"/>
    <w:rsid w:val="00AF11A9"/>
    <w:rsid w:val="00AF6F91"/>
    <w:rsid w:val="00B0151D"/>
    <w:rsid w:val="00B023D7"/>
    <w:rsid w:val="00B1091A"/>
    <w:rsid w:val="00B12BB9"/>
    <w:rsid w:val="00B13E0B"/>
    <w:rsid w:val="00B14FF3"/>
    <w:rsid w:val="00B15146"/>
    <w:rsid w:val="00B16368"/>
    <w:rsid w:val="00B25434"/>
    <w:rsid w:val="00B26105"/>
    <w:rsid w:val="00B3217F"/>
    <w:rsid w:val="00B50904"/>
    <w:rsid w:val="00B61373"/>
    <w:rsid w:val="00B614F9"/>
    <w:rsid w:val="00B66363"/>
    <w:rsid w:val="00B7045F"/>
    <w:rsid w:val="00B70F05"/>
    <w:rsid w:val="00B72545"/>
    <w:rsid w:val="00B84B53"/>
    <w:rsid w:val="00B8591D"/>
    <w:rsid w:val="00B87532"/>
    <w:rsid w:val="00B91C3C"/>
    <w:rsid w:val="00B921AD"/>
    <w:rsid w:val="00B95EFD"/>
    <w:rsid w:val="00B96327"/>
    <w:rsid w:val="00BA072F"/>
    <w:rsid w:val="00BA263A"/>
    <w:rsid w:val="00BB645C"/>
    <w:rsid w:val="00BC1280"/>
    <w:rsid w:val="00BC36F7"/>
    <w:rsid w:val="00BD16B4"/>
    <w:rsid w:val="00BD21A7"/>
    <w:rsid w:val="00BD25A8"/>
    <w:rsid w:val="00BD2906"/>
    <w:rsid w:val="00BD579F"/>
    <w:rsid w:val="00BE2184"/>
    <w:rsid w:val="00BE36B9"/>
    <w:rsid w:val="00BE4499"/>
    <w:rsid w:val="00BE7458"/>
    <w:rsid w:val="00BE7FB8"/>
    <w:rsid w:val="00BF3B68"/>
    <w:rsid w:val="00BF546C"/>
    <w:rsid w:val="00C01D19"/>
    <w:rsid w:val="00C01E08"/>
    <w:rsid w:val="00C02474"/>
    <w:rsid w:val="00C03314"/>
    <w:rsid w:val="00C05331"/>
    <w:rsid w:val="00C06B8F"/>
    <w:rsid w:val="00C21D73"/>
    <w:rsid w:val="00C32B8D"/>
    <w:rsid w:val="00C40F37"/>
    <w:rsid w:val="00C4344A"/>
    <w:rsid w:val="00C43490"/>
    <w:rsid w:val="00C45028"/>
    <w:rsid w:val="00C460D6"/>
    <w:rsid w:val="00C50BA8"/>
    <w:rsid w:val="00C51B6F"/>
    <w:rsid w:val="00C528D0"/>
    <w:rsid w:val="00C55A39"/>
    <w:rsid w:val="00C6182B"/>
    <w:rsid w:val="00C64CDF"/>
    <w:rsid w:val="00C73728"/>
    <w:rsid w:val="00C747B2"/>
    <w:rsid w:val="00C85748"/>
    <w:rsid w:val="00C96132"/>
    <w:rsid w:val="00C96897"/>
    <w:rsid w:val="00CA47F6"/>
    <w:rsid w:val="00CB0525"/>
    <w:rsid w:val="00CB2B83"/>
    <w:rsid w:val="00CC04CC"/>
    <w:rsid w:val="00CC5CCD"/>
    <w:rsid w:val="00CD194D"/>
    <w:rsid w:val="00CD2BF4"/>
    <w:rsid w:val="00CE5A9A"/>
    <w:rsid w:val="00CF1671"/>
    <w:rsid w:val="00CF3E76"/>
    <w:rsid w:val="00CF528C"/>
    <w:rsid w:val="00D0117C"/>
    <w:rsid w:val="00D17D75"/>
    <w:rsid w:val="00D22F41"/>
    <w:rsid w:val="00D234F0"/>
    <w:rsid w:val="00D238BB"/>
    <w:rsid w:val="00D301AC"/>
    <w:rsid w:val="00D31724"/>
    <w:rsid w:val="00D32359"/>
    <w:rsid w:val="00D32C60"/>
    <w:rsid w:val="00D42AF1"/>
    <w:rsid w:val="00D44309"/>
    <w:rsid w:val="00D45311"/>
    <w:rsid w:val="00D51FEB"/>
    <w:rsid w:val="00D53779"/>
    <w:rsid w:val="00D55998"/>
    <w:rsid w:val="00D571E6"/>
    <w:rsid w:val="00D613F7"/>
    <w:rsid w:val="00D65B72"/>
    <w:rsid w:val="00D66DEF"/>
    <w:rsid w:val="00D675FC"/>
    <w:rsid w:val="00D70D94"/>
    <w:rsid w:val="00D7214A"/>
    <w:rsid w:val="00D727BD"/>
    <w:rsid w:val="00D74A1B"/>
    <w:rsid w:val="00D75E52"/>
    <w:rsid w:val="00D904F9"/>
    <w:rsid w:val="00D90C10"/>
    <w:rsid w:val="00D91713"/>
    <w:rsid w:val="00D92F31"/>
    <w:rsid w:val="00D94B18"/>
    <w:rsid w:val="00D96541"/>
    <w:rsid w:val="00DA4017"/>
    <w:rsid w:val="00DB0728"/>
    <w:rsid w:val="00DB7079"/>
    <w:rsid w:val="00DC744D"/>
    <w:rsid w:val="00DD1B7A"/>
    <w:rsid w:val="00DD1FA1"/>
    <w:rsid w:val="00DD2FAB"/>
    <w:rsid w:val="00DD4878"/>
    <w:rsid w:val="00DD5935"/>
    <w:rsid w:val="00DE1E1C"/>
    <w:rsid w:val="00E00C3B"/>
    <w:rsid w:val="00E05BB5"/>
    <w:rsid w:val="00E07F1F"/>
    <w:rsid w:val="00E14621"/>
    <w:rsid w:val="00E27A3A"/>
    <w:rsid w:val="00E325BB"/>
    <w:rsid w:val="00E32DFC"/>
    <w:rsid w:val="00E34641"/>
    <w:rsid w:val="00E529D5"/>
    <w:rsid w:val="00E5454F"/>
    <w:rsid w:val="00E5597F"/>
    <w:rsid w:val="00E57775"/>
    <w:rsid w:val="00E63894"/>
    <w:rsid w:val="00E73D00"/>
    <w:rsid w:val="00E743D4"/>
    <w:rsid w:val="00E811C0"/>
    <w:rsid w:val="00E90A0D"/>
    <w:rsid w:val="00E93BCF"/>
    <w:rsid w:val="00E97BC3"/>
    <w:rsid w:val="00EA0BFA"/>
    <w:rsid w:val="00EA2BF2"/>
    <w:rsid w:val="00EA4204"/>
    <w:rsid w:val="00EA5F09"/>
    <w:rsid w:val="00EA6B6F"/>
    <w:rsid w:val="00EA6DC7"/>
    <w:rsid w:val="00EB4A24"/>
    <w:rsid w:val="00EB7A66"/>
    <w:rsid w:val="00EC063C"/>
    <w:rsid w:val="00EC213E"/>
    <w:rsid w:val="00EC5D84"/>
    <w:rsid w:val="00EC65C3"/>
    <w:rsid w:val="00EC7CE6"/>
    <w:rsid w:val="00ED129D"/>
    <w:rsid w:val="00ED1436"/>
    <w:rsid w:val="00ED630D"/>
    <w:rsid w:val="00EE56F0"/>
    <w:rsid w:val="00EE7B16"/>
    <w:rsid w:val="00EF710B"/>
    <w:rsid w:val="00F00630"/>
    <w:rsid w:val="00F00AD8"/>
    <w:rsid w:val="00F0173E"/>
    <w:rsid w:val="00F02599"/>
    <w:rsid w:val="00F04241"/>
    <w:rsid w:val="00F04528"/>
    <w:rsid w:val="00F04863"/>
    <w:rsid w:val="00F06085"/>
    <w:rsid w:val="00F20D88"/>
    <w:rsid w:val="00F2226A"/>
    <w:rsid w:val="00F27745"/>
    <w:rsid w:val="00F309F8"/>
    <w:rsid w:val="00F30FD3"/>
    <w:rsid w:val="00F33461"/>
    <w:rsid w:val="00F33C7F"/>
    <w:rsid w:val="00F35962"/>
    <w:rsid w:val="00F43A13"/>
    <w:rsid w:val="00F45CDB"/>
    <w:rsid w:val="00F517BF"/>
    <w:rsid w:val="00F57EB7"/>
    <w:rsid w:val="00F66156"/>
    <w:rsid w:val="00F72914"/>
    <w:rsid w:val="00F75C62"/>
    <w:rsid w:val="00F83991"/>
    <w:rsid w:val="00F84B94"/>
    <w:rsid w:val="00F85637"/>
    <w:rsid w:val="00FA3F1D"/>
    <w:rsid w:val="00FA4E7C"/>
    <w:rsid w:val="00FB43B7"/>
    <w:rsid w:val="00FC16C9"/>
    <w:rsid w:val="00FC66E6"/>
    <w:rsid w:val="00FD3DF8"/>
    <w:rsid w:val="00FD63E1"/>
    <w:rsid w:val="00FD678E"/>
    <w:rsid w:val="00FE6F6F"/>
    <w:rsid w:val="00FF1A3B"/>
    <w:rsid w:val="00FF1CE7"/>
    <w:rsid w:val="00FF5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3AD51"/>
  <w15:docId w15:val="{532DEBEF-CEA8-4C5A-9DD5-DCFD6498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FE"/>
  </w:style>
  <w:style w:type="paragraph" w:styleId="Heading1">
    <w:name w:val="heading 1"/>
    <w:basedOn w:val="Normal"/>
    <w:next w:val="Normal"/>
    <w:link w:val="Heading1Char"/>
    <w:qFormat/>
    <w:rsid w:val="00A7406F"/>
    <w:pPr>
      <w:keepNext/>
      <w:spacing w:after="0" w:line="240" w:lineRule="auto"/>
      <w:outlineLvl w:val="0"/>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DF8"/>
    <w:rPr>
      <w:rFonts w:ascii="Tahoma" w:hAnsi="Tahoma" w:cs="Tahoma"/>
      <w:sz w:val="16"/>
      <w:szCs w:val="16"/>
    </w:rPr>
  </w:style>
  <w:style w:type="paragraph" w:customStyle="1" w:styleId="Default">
    <w:name w:val="Default"/>
    <w:rsid w:val="00FD3DF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
    <w:name w:val="A2"/>
    <w:uiPriority w:val="99"/>
    <w:rsid w:val="00E05BB5"/>
    <w:rPr>
      <w:color w:val="000000"/>
      <w:sz w:val="22"/>
      <w:szCs w:val="22"/>
    </w:rPr>
  </w:style>
  <w:style w:type="character" w:customStyle="1" w:styleId="Heading1Char">
    <w:name w:val="Heading 1 Char"/>
    <w:basedOn w:val="DefaultParagraphFont"/>
    <w:link w:val="Heading1"/>
    <w:rsid w:val="00A7406F"/>
    <w:rPr>
      <w:rFonts w:ascii="Times New Roman" w:eastAsia="Times New Roman" w:hAnsi="Times New Roman" w:cs="Times New Roman"/>
      <w:b/>
      <w:sz w:val="20"/>
      <w:szCs w:val="20"/>
    </w:rPr>
  </w:style>
  <w:style w:type="paragraph" w:styleId="Footer">
    <w:name w:val="footer"/>
    <w:basedOn w:val="Normal"/>
    <w:link w:val="FooterChar"/>
    <w:rsid w:val="00A7406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A7406F"/>
    <w:rPr>
      <w:rFonts w:ascii="Times New Roman" w:eastAsia="Times New Roman" w:hAnsi="Times New Roman" w:cs="Times New Roman"/>
      <w:sz w:val="24"/>
      <w:szCs w:val="24"/>
    </w:rPr>
  </w:style>
  <w:style w:type="paragraph" w:styleId="BodyText3">
    <w:name w:val="Body Text 3"/>
    <w:basedOn w:val="Normal"/>
    <w:link w:val="BodyText3Char"/>
    <w:rsid w:val="00A7406F"/>
    <w:pPr>
      <w:autoSpaceDE w:val="0"/>
      <w:autoSpaceDN w:val="0"/>
      <w:adjustRightInd w:val="0"/>
      <w:spacing w:after="0" w:line="240" w:lineRule="auto"/>
      <w:jc w:val="center"/>
    </w:pPr>
    <w:rPr>
      <w:rFonts w:ascii="Times New Roman" w:eastAsia="Times New Roman" w:hAnsi="Times New Roman" w:cs="Times New Roman"/>
      <w:b/>
      <w:color w:val="000000"/>
      <w:sz w:val="24"/>
      <w:szCs w:val="28"/>
    </w:rPr>
  </w:style>
  <w:style w:type="character" w:customStyle="1" w:styleId="BodyText3Char">
    <w:name w:val="Body Text 3 Char"/>
    <w:basedOn w:val="DefaultParagraphFont"/>
    <w:link w:val="BodyText3"/>
    <w:rsid w:val="00A7406F"/>
    <w:rPr>
      <w:rFonts w:ascii="Times New Roman" w:eastAsia="Times New Roman" w:hAnsi="Times New Roman" w:cs="Times New Roman"/>
      <w:b/>
      <w:color w:val="000000"/>
      <w:sz w:val="24"/>
      <w:szCs w:val="28"/>
    </w:rPr>
  </w:style>
  <w:style w:type="character" w:styleId="Hyperlink">
    <w:name w:val="Hyperlink"/>
    <w:rsid w:val="00A7406F"/>
    <w:rPr>
      <w:color w:val="0000FF"/>
      <w:u w:val="single"/>
    </w:rPr>
  </w:style>
  <w:style w:type="paragraph" w:styleId="ListParagraph">
    <w:name w:val="List Paragraph"/>
    <w:basedOn w:val="Normal"/>
    <w:uiPriority w:val="34"/>
    <w:qFormat/>
    <w:rsid w:val="000A4EBB"/>
    <w:pPr>
      <w:ind w:left="720"/>
      <w:contextualSpacing/>
    </w:pPr>
  </w:style>
  <w:style w:type="table" w:styleId="TableGrid">
    <w:name w:val="Table Grid"/>
    <w:basedOn w:val="TableNormal"/>
    <w:uiPriority w:val="59"/>
    <w:rsid w:val="006B2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sdj_chem2007@rediffmail.com"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F6BD3-67F9-47D5-BFE9-D1D043D21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16</Pages>
  <Words>2888</Words>
  <Characters>16467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60</cp:revision>
  <cp:lastPrinted>2022-01-26T16:11:00Z</cp:lastPrinted>
  <dcterms:created xsi:type="dcterms:W3CDTF">2022-04-06T07:04:00Z</dcterms:created>
  <dcterms:modified xsi:type="dcterms:W3CDTF">2022-04-13T06:38:00Z</dcterms:modified>
</cp:coreProperties>
</file>