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footer2.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202"/>
        <w:ind w:left="22" w:right="0" w:firstLine="0"/>
        <w:jc w:val="left"/>
        <w:rPr>
          <w:sz w:val="22"/>
        </w:rPr>
      </w:pPr>
      <w:r>
        <w:rPr>
          <w:sz w:val="22"/>
        </w:rPr>
        <w:drawing>
          <wp:anchor distT="0" distB="0" distL="0" distR="0" allowOverlap="1" layoutInCell="1" locked="0" behindDoc="0" simplePos="0" relativeHeight="15730688">
            <wp:simplePos x="0" y="0"/>
            <wp:positionH relativeFrom="page">
              <wp:posOffset>5291582</wp:posOffset>
            </wp:positionH>
            <wp:positionV relativeFrom="paragraph">
              <wp:posOffset>-3429</wp:posOffset>
            </wp:positionV>
            <wp:extent cx="1714500" cy="619125"/>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1714500" cy="619125"/>
                    </a:xfrm>
                    <a:prstGeom prst="rect">
                      <a:avLst/>
                    </a:prstGeom>
                  </pic:spPr>
                </pic:pic>
              </a:graphicData>
            </a:graphic>
          </wp:anchor>
        </w:drawing>
      </w:r>
      <w:r>
        <w:rPr>
          <w:sz w:val="22"/>
        </w:rPr>
        <w:t>Journal </w:t>
      </w:r>
      <w:r>
        <w:rPr>
          <w:spacing w:val="-5"/>
          <w:sz w:val="22"/>
        </w:rPr>
        <w:t>of</w:t>
      </w:r>
    </w:p>
    <w:p>
      <w:pPr>
        <w:pStyle w:val="Heading3"/>
        <w:spacing w:before="7"/>
        <w:ind w:left="22"/>
      </w:pPr>
      <w:r>
        <w:rPr/>
        <w:t>Fertility</w:t>
      </w:r>
      <w:r>
        <w:rPr>
          <w:spacing w:val="15"/>
        </w:rPr>
        <w:t> </w:t>
      </w:r>
      <w:r>
        <w:rPr/>
        <w:t>Sterility</w:t>
      </w:r>
      <w:r>
        <w:rPr>
          <w:spacing w:val="15"/>
        </w:rPr>
        <w:t> </w:t>
      </w:r>
      <w:r>
        <w:rPr/>
        <w:t>and</w:t>
      </w:r>
      <w:r>
        <w:rPr>
          <w:spacing w:val="15"/>
        </w:rPr>
        <w:t> </w:t>
      </w:r>
      <w:r>
        <w:rPr/>
        <w:t>Reproductive</w:t>
      </w:r>
      <w:r>
        <w:rPr>
          <w:spacing w:val="16"/>
        </w:rPr>
        <w:t> </w:t>
      </w:r>
      <w:r>
        <w:rPr>
          <w:spacing w:val="-2"/>
        </w:rPr>
        <w:t>Health</w:t>
      </w:r>
    </w:p>
    <w:p>
      <w:pPr>
        <w:pStyle w:val="BodyText"/>
        <w:spacing w:before="35"/>
        <w:rPr>
          <w:b/>
        </w:rPr>
      </w:pPr>
      <w:r>
        <w:rPr>
          <w:b/>
        </w:rPr>
        <mc:AlternateContent>
          <mc:Choice Requires="wps">
            <w:drawing>
              <wp:anchor distT="0" distB="0" distL="0" distR="0" allowOverlap="1" layoutInCell="1" locked="0" behindDoc="1" simplePos="0" relativeHeight="487587840">
                <wp:simplePos x="0" y="0"/>
                <wp:positionH relativeFrom="page">
                  <wp:posOffset>540004</wp:posOffset>
                </wp:positionH>
                <wp:positionV relativeFrom="paragraph">
                  <wp:posOffset>192817</wp:posOffset>
                </wp:positionV>
                <wp:extent cx="6480175" cy="194310"/>
                <wp:effectExtent l="0" t="0" r="0" b="0"/>
                <wp:wrapTopAndBottom/>
                <wp:docPr id="5" name="Group 5"/>
                <wp:cNvGraphicFramePr>
                  <a:graphicFrameLocks/>
                </wp:cNvGraphicFramePr>
                <a:graphic>
                  <a:graphicData uri="http://schemas.microsoft.com/office/word/2010/wordprocessingGroup">
                    <wpg:wgp>
                      <wpg:cNvPr id="5" name="Group 5"/>
                      <wpg:cNvGrpSpPr/>
                      <wpg:grpSpPr>
                        <a:xfrm>
                          <a:off x="0" y="0"/>
                          <a:ext cx="6480175" cy="194310"/>
                          <a:chExt cx="6480175" cy="194310"/>
                        </a:xfrm>
                      </wpg:grpSpPr>
                      <pic:pic>
                        <pic:nvPicPr>
                          <pic:cNvPr id="6" name="Image 6"/>
                          <pic:cNvPicPr/>
                        </pic:nvPicPr>
                        <pic:blipFill>
                          <a:blip r:embed="rId7" cstate="print"/>
                          <a:stretch>
                            <a:fillRect/>
                          </a:stretch>
                        </pic:blipFill>
                        <pic:spPr>
                          <a:xfrm>
                            <a:off x="0" y="0"/>
                            <a:ext cx="6480048" cy="194017"/>
                          </a:xfrm>
                          <a:prstGeom prst="rect">
                            <a:avLst/>
                          </a:prstGeom>
                        </pic:spPr>
                      </pic:pic>
                      <wps:wsp>
                        <wps:cNvPr id="7" name="Textbox 7"/>
                        <wps:cNvSpPr txBox="1"/>
                        <wps:spPr>
                          <a:xfrm>
                            <a:off x="95249" y="10059"/>
                            <a:ext cx="1231900" cy="152400"/>
                          </a:xfrm>
                          <a:prstGeom prst="rect">
                            <a:avLst/>
                          </a:prstGeom>
                        </wps:spPr>
                        <wps:txbx>
                          <w:txbxContent>
                            <w:p>
                              <w:pPr>
                                <w:spacing w:line="240" w:lineRule="exact" w:before="0"/>
                                <w:ind w:left="0" w:right="0" w:firstLine="0"/>
                                <w:jc w:val="left"/>
                                <w:rPr>
                                  <w:rFonts w:ascii="MS Gothic"/>
                                  <w:sz w:val="24"/>
                                </w:rPr>
                              </w:pPr>
                              <w:r>
                                <w:rPr>
                                  <w:rFonts w:ascii="MS Gothic"/>
                                  <w:color w:val="FFFFFF"/>
                                  <w:sz w:val="24"/>
                                </w:rPr>
                                <w:t>Research </w:t>
                              </w:r>
                              <w:r>
                                <w:rPr>
                                  <w:rFonts w:ascii="MS Gothic"/>
                                  <w:color w:val="FFFFFF"/>
                                  <w:spacing w:val="-2"/>
                                  <w:sz w:val="24"/>
                                </w:rPr>
                                <w:t>Article</w:t>
                              </w:r>
                            </w:p>
                          </w:txbxContent>
                        </wps:txbx>
                        <wps:bodyPr wrap="square" lIns="0" tIns="0" rIns="0" bIns="0" rtlCol="0">
                          <a:noAutofit/>
                        </wps:bodyPr>
                      </wps:wsp>
                      <wps:wsp>
                        <wps:cNvPr id="8" name="Textbox 8"/>
                        <wps:cNvSpPr txBox="1"/>
                        <wps:spPr>
                          <a:xfrm>
                            <a:off x="5546597" y="10059"/>
                            <a:ext cx="850900" cy="152400"/>
                          </a:xfrm>
                          <a:prstGeom prst="rect">
                            <a:avLst/>
                          </a:prstGeom>
                        </wps:spPr>
                        <wps:txbx>
                          <w:txbxContent>
                            <w:p>
                              <w:pPr>
                                <w:spacing w:line="240" w:lineRule="exact" w:before="0"/>
                                <w:ind w:left="0" w:right="0" w:firstLine="0"/>
                                <w:jc w:val="left"/>
                                <w:rPr>
                                  <w:rFonts w:ascii="MS Gothic"/>
                                  <w:sz w:val="24"/>
                                </w:rPr>
                              </w:pPr>
                              <w:r>
                                <w:rPr>
                                  <w:rFonts w:ascii="MS Gothic"/>
                                  <w:color w:val="FFFFFF"/>
                                  <w:sz w:val="24"/>
                                </w:rPr>
                                <w:t>Open </w:t>
                              </w:r>
                              <w:r>
                                <w:rPr>
                                  <w:rFonts w:ascii="MS Gothic"/>
                                  <w:color w:val="FFFFFF"/>
                                  <w:spacing w:val="-2"/>
                                  <w:sz w:val="24"/>
                                </w:rPr>
                                <w:t>Access</w:t>
                              </w:r>
                            </w:p>
                          </w:txbxContent>
                        </wps:txbx>
                        <wps:bodyPr wrap="square" lIns="0" tIns="0" rIns="0" bIns="0" rtlCol="0">
                          <a:noAutofit/>
                        </wps:bodyPr>
                      </wps:wsp>
                    </wpg:wgp>
                  </a:graphicData>
                </a:graphic>
              </wp:anchor>
            </w:drawing>
          </mc:Choice>
          <mc:Fallback>
            <w:pict>
              <v:group style="position:absolute;margin-left:42.52pt;margin-top:15.182502pt;width:510.25pt;height:15.3pt;mso-position-horizontal-relative:page;mso-position-vertical-relative:paragraph;z-index:-15728640;mso-wrap-distance-left:0;mso-wrap-distance-right:0" id="docshapegroup3" coordorigin="850,304" coordsize="10205,306">
                <v:shape style="position:absolute;left:850;top:303;width:10205;height:306" type="#_x0000_t75" id="docshape4" stroked="false">
                  <v:imagedata r:id="rId7" o:title=""/>
                </v:shape>
                <v:shape style="position:absolute;left:1000;top:319;width:1940;height:240" type="#_x0000_t202" id="docshape5" filled="false" stroked="false">
                  <v:textbox inset="0,0,0,0">
                    <w:txbxContent>
                      <w:p>
                        <w:pPr>
                          <w:spacing w:line="240" w:lineRule="exact" w:before="0"/>
                          <w:ind w:left="0" w:right="0" w:firstLine="0"/>
                          <w:jc w:val="left"/>
                          <w:rPr>
                            <w:rFonts w:ascii="MS Gothic"/>
                            <w:sz w:val="24"/>
                          </w:rPr>
                        </w:pPr>
                        <w:r>
                          <w:rPr>
                            <w:rFonts w:ascii="MS Gothic"/>
                            <w:color w:val="FFFFFF"/>
                            <w:sz w:val="24"/>
                          </w:rPr>
                          <w:t>Research </w:t>
                        </w:r>
                        <w:r>
                          <w:rPr>
                            <w:rFonts w:ascii="MS Gothic"/>
                            <w:color w:val="FFFFFF"/>
                            <w:spacing w:val="-2"/>
                            <w:sz w:val="24"/>
                          </w:rPr>
                          <w:t>Article</w:t>
                        </w:r>
                      </w:p>
                    </w:txbxContent>
                  </v:textbox>
                  <w10:wrap type="none"/>
                </v:shape>
                <v:shape style="position:absolute;left:9585;top:319;width:1340;height:240" type="#_x0000_t202" id="docshape6" filled="false" stroked="false">
                  <v:textbox inset="0,0,0,0">
                    <w:txbxContent>
                      <w:p>
                        <w:pPr>
                          <w:spacing w:line="240" w:lineRule="exact" w:before="0"/>
                          <w:ind w:left="0" w:right="0" w:firstLine="0"/>
                          <w:jc w:val="left"/>
                          <w:rPr>
                            <w:rFonts w:ascii="MS Gothic"/>
                            <w:sz w:val="24"/>
                          </w:rPr>
                        </w:pPr>
                        <w:r>
                          <w:rPr>
                            <w:rFonts w:ascii="MS Gothic"/>
                            <w:color w:val="FFFFFF"/>
                            <w:sz w:val="24"/>
                          </w:rPr>
                          <w:t>Open </w:t>
                        </w:r>
                        <w:r>
                          <w:rPr>
                            <w:rFonts w:ascii="MS Gothic"/>
                            <w:color w:val="FFFFFF"/>
                            <w:spacing w:val="-2"/>
                            <w:sz w:val="24"/>
                          </w:rPr>
                          <w:t>Access</w:t>
                        </w:r>
                      </w:p>
                    </w:txbxContent>
                  </v:textbox>
                  <w10:wrap type="none"/>
                </v:shape>
                <w10:wrap type="topAndBottom"/>
              </v:group>
            </w:pict>
          </mc:Fallback>
        </mc:AlternateContent>
      </w:r>
    </w:p>
    <w:p>
      <w:pPr>
        <w:pStyle w:val="Title"/>
        <w:spacing w:line="314" w:lineRule="auto"/>
      </w:pPr>
      <w:r>
        <w:rPr>
          <w:color w:val="221F1F"/>
        </w:rPr>
        <w:t>Smoking and Varicocele Adversely affect Sperm Enzyme Profile as Evidenced by Alpha-Naphthyl Acetate Esterase, Acid Phosphatase and Alkaline </w:t>
      </w:r>
      <w:r>
        <w:rPr>
          <w:color w:val="221F1F"/>
        </w:rPr>
        <w:t>Phosphatase </w:t>
      </w:r>
      <w:r>
        <w:rPr>
          <w:color w:val="221F1F"/>
          <w:spacing w:val="-2"/>
        </w:rPr>
        <w:t>Cytochemistry</w:t>
      </w:r>
    </w:p>
    <w:p>
      <w:pPr>
        <w:pStyle w:val="Heading3"/>
        <w:spacing w:before="196"/>
        <w:jc w:val="both"/>
        <w:rPr>
          <w:position w:val="11"/>
          <w:sz w:val="12"/>
        </w:rPr>
      </w:pPr>
      <w:r>
        <w:rPr>
          <w:w w:val="105"/>
        </w:rPr>
        <w:t>Rukiye</w:t>
      </w:r>
      <w:r>
        <w:rPr>
          <w:spacing w:val="-6"/>
          <w:w w:val="105"/>
        </w:rPr>
        <w:t> </w:t>
      </w:r>
      <w:r>
        <w:rPr>
          <w:w w:val="105"/>
        </w:rPr>
        <w:t>Erdogan</w:t>
      </w:r>
      <w:r>
        <w:rPr>
          <w:w w:val="105"/>
          <w:position w:val="11"/>
          <w:sz w:val="12"/>
        </w:rPr>
        <w:t>1</w:t>
      </w:r>
      <w:r>
        <w:rPr>
          <w:w w:val="105"/>
        </w:rPr>
        <w:t>,</w:t>
      </w:r>
      <w:r>
        <w:rPr>
          <w:spacing w:val="-5"/>
          <w:w w:val="105"/>
        </w:rPr>
        <w:t> </w:t>
      </w:r>
      <w:r>
        <w:rPr>
          <w:w w:val="105"/>
        </w:rPr>
        <w:t>Celik</w:t>
      </w:r>
      <w:r>
        <w:rPr>
          <w:spacing w:val="-5"/>
          <w:w w:val="105"/>
        </w:rPr>
        <w:t> </w:t>
      </w:r>
      <w:r>
        <w:rPr>
          <w:w w:val="105"/>
        </w:rPr>
        <w:t>Ilhami</w:t>
      </w:r>
      <w:r>
        <w:rPr>
          <w:w w:val="105"/>
          <w:position w:val="11"/>
          <w:sz w:val="12"/>
        </w:rPr>
        <w:t>2,*</w:t>
      </w:r>
      <w:r>
        <w:rPr>
          <w:spacing w:val="19"/>
          <w:w w:val="105"/>
          <w:position w:val="11"/>
          <w:sz w:val="12"/>
        </w:rPr>
        <w:t> </w:t>
      </w:r>
      <w:r>
        <w:rPr>
          <w:w w:val="105"/>
        </w:rPr>
        <w:t>and</w:t>
      </w:r>
      <w:r>
        <w:rPr>
          <w:spacing w:val="-6"/>
          <w:w w:val="105"/>
        </w:rPr>
        <w:t> </w:t>
      </w:r>
      <w:r>
        <w:rPr>
          <w:w w:val="105"/>
        </w:rPr>
        <w:t>Ulku</w:t>
      </w:r>
      <w:r>
        <w:rPr>
          <w:spacing w:val="-5"/>
          <w:w w:val="105"/>
        </w:rPr>
        <w:t> </w:t>
      </w:r>
      <w:r>
        <w:rPr>
          <w:w w:val="105"/>
        </w:rPr>
        <w:t>Nur</w:t>
      </w:r>
      <w:r>
        <w:rPr>
          <w:spacing w:val="-5"/>
          <w:w w:val="105"/>
        </w:rPr>
        <w:t> </w:t>
      </w:r>
      <w:r>
        <w:rPr>
          <w:spacing w:val="-2"/>
          <w:w w:val="105"/>
        </w:rPr>
        <w:t>Canbolat</w:t>
      </w:r>
      <w:r>
        <w:rPr>
          <w:spacing w:val="-2"/>
          <w:w w:val="105"/>
          <w:position w:val="11"/>
          <w:sz w:val="12"/>
        </w:rPr>
        <w:t>2</w:t>
      </w:r>
    </w:p>
    <w:p>
      <w:pPr>
        <w:pStyle w:val="BodyText"/>
        <w:spacing w:before="43"/>
        <w:rPr>
          <w:b/>
          <w:sz w:val="22"/>
        </w:rPr>
      </w:pPr>
    </w:p>
    <w:p>
      <w:pPr>
        <w:pStyle w:val="BodyText"/>
        <w:spacing w:before="1"/>
        <w:jc w:val="both"/>
      </w:pPr>
      <w:r>
        <w:rPr>
          <w:vertAlign w:val="superscript"/>
        </w:rPr>
        <w:t>1</w:t>
      </w:r>
      <w:r>
        <w:rPr>
          <w:vertAlign w:val="baseline"/>
        </w:rPr>
        <w:t>Rukiye</w:t>
      </w:r>
      <w:r>
        <w:rPr>
          <w:spacing w:val="5"/>
          <w:vertAlign w:val="baseline"/>
        </w:rPr>
        <w:t> </w:t>
      </w:r>
      <w:r>
        <w:rPr>
          <w:vertAlign w:val="baseline"/>
        </w:rPr>
        <w:t>Erdogan,</w:t>
      </w:r>
      <w:r>
        <w:rPr>
          <w:spacing w:val="6"/>
          <w:vertAlign w:val="baseline"/>
        </w:rPr>
        <w:t> </w:t>
      </w:r>
      <w:r>
        <w:rPr>
          <w:vertAlign w:val="baseline"/>
        </w:rPr>
        <w:t>Selcuk</w:t>
      </w:r>
      <w:r>
        <w:rPr>
          <w:spacing w:val="6"/>
          <w:vertAlign w:val="baseline"/>
        </w:rPr>
        <w:t> </w:t>
      </w:r>
      <w:r>
        <w:rPr>
          <w:vertAlign w:val="baseline"/>
        </w:rPr>
        <w:t>University</w:t>
      </w:r>
      <w:r>
        <w:rPr>
          <w:spacing w:val="5"/>
          <w:vertAlign w:val="baseline"/>
        </w:rPr>
        <w:t> </w:t>
      </w:r>
      <w:r>
        <w:rPr>
          <w:vertAlign w:val="baseline"/>
        </w:rPr>
        <w:t>Medical</w:t>
      </w:r>
      <w:r>
        <w:rPr>
          <w:spacing w:val="6"/>
          <w:vertAlign w:val="baseline"/>
        </w:rPr>
        <w:t> </w:t>
      </w:r>
      <w:r>
        <w:rPr>
          <w:vertAlign w:val="baseline"/>
        </w:rPr>
        <w:t>Faculty,</w:t>
      </w:r>
      <w:r>
        <w:rPr>
          <w:spacing w:val="6"/>
          <w:vertAlign w:val="baseline"/>
        </w:rPr>
        <w:t> </w:t>
      </w:r>
      <w:r>
        <w:rPr>
          <w:vertAlign w:val="baseline"/>
        </w:rPr>
        <w:t>Andrology</w:t>
      </w:r>
      <w:r>
        <w:rPr>
          <w:spacing w:val="6"/>
          <w:vertAlign w:val="baseline"/>
        </w:rPr>
        <w:t> </w:t>
      </w:r>
      <w:r>
        <w:rPr>
          <w:vertAlign w:val="baseline"/>
        </w:rPr>
        <w:t>Laboratory,</w:t>
      </w:r>
      <w:r>
        <w:rPr>
          <w:spacing w:val="5"/>
          <w:vertAlign w:val="baseline"/>
        </w:rPr>
        <w:t> </w:t>
      </w:r>
      <w:r>
        <w:rPr>
          <w:vertAlign w:val="baseline"/>
        </w:rPr>
        <w:t>Konya,</w:t>
      </w:r>
      <w:r>
        <w:rPr>
          <w:spacing w:val="6"/>
          <w:vertAlign w:val="baseline"/>
        </w:rPr>
        <w:t> </w:t>
      </w:r>
      <w:r>
        <w:rPr>
          <w:spacing w:val="-2"/>
          <w:vertAlign w:val="baseline"/>
        </w:rPr>
        <w:t>Turkey</w:t>
      </w:r>
    </w:p>
    <w:p>
      <w:pPr>
        <w:pStyle w:val="BodyText"/>
        <w:spacing w:before="78"/>
        <w:jc w:val="both"/>
      </w:pPr>
      <w:r>
        <w:rPr>
          <w:vertAlign w:val="superscript"/>
        </w:rPr>
        <w:t>2</w:t>
      </w:r>
      <w:r>
        <w:rPr>
          <w:vertAlign w:val="baseline"/>
        </w:rPr>
        <w:t>Department</w:t>
      </w:r>
      <w:r>
        <w:rPr>
          <w:spacing w:val="-1"/>
          <w:vertAlign w:val="baseline"/>
        </w:rPr>
        <w:t> </w:t>
      </w:r>
      <w:r>
        <w:rPr>
          <w:vertAlign w:val="baseline"/>
        </w:rPr>
        <w:t>of Histology and Embryology, Faculty</w:t>
      </w:r>
      <w:r>
        <w:rPr>
          <w:spacing w:val="-1"/>
          <w:vertAlign w:val="baseline"/>
        </w:rPr>
        <w:t> </w:t>
      </w:r>
      <w:r>
        <w:rPr>
          <w:vertAlign w:val="baseline"/>
        </w:rPr>
        <w:t>of Veterinary Medicine, University of Selçuk,</w:t>
      </w:r>
      <w:r>
        <w:rPr>
          <w:spacing w:val="-1"/>
          <w:vertAlign w:val="baseline"/>
        </w:rPr>
        <w:t> </w:t>
      </w:r>
      <w:r>
        <w:rPr>
          <w:vertAlign w:val="baseline"/>
        </w:rPr>
        <w:t>Konya, </w:t>
      </w:r>
      <w:r>
        <w:rPr>
          <w:spacing w:val="-2"/>
          <w:vertAlign w:val="baseline"/>
        </w:rPr>
        <w:t>Turkey</w:t>
      </w:r>
    </w:p>
    <w:p>
      <w:pPr>
        <w:pStyle w:val="BodyText"/>
        <w:spacing w:before="82"/>
      </w:pPr>
    </w:p>
    <w:p>
      <w:pPr>
        <w:pStyle w:val="BodyText"/>
        <w:spacing w:line="314" w:lineRule="auto" w:before="1"/>
        <w:ind w:right="138"/>
        <w:jc w:val="both"/>
      </w:pPr>
      <w:r>
        <w:rPr>
          <w:b/>
          <w:vertAlign w:val="superscript"/>
        </w:rPr>
        <w:t>*</w:t>
      </w:r>
      <w:r>
        <w:rPr>
          <w:b/>
          <w:vertAlign w:val="baseline"/>
        </w:rPr>
        <w:t>Corresponding</w:t>
      </w:r>
      <w:r>
        <w:rPr>
          <w:b/>
          <w:spacing w:val="17"/>
          <w:vertAlign w:val="baseline"/>
        </w:rPr>
        <w:t> </w:t>
      </w:r>
      <w:r>
        <w:rPr>
          <w:b/>
          <w:vertAlign w:val="baseline"/>
        </w:rPr>
        <w:t>Author:</w:t>
      </w:r>
      <w:r>
        <w:rPr>
          <w:b/>
          <w:spacing w:val="20"/>
          <w:vertAlign w:val="baseline"/>
        </w:rPr>
        <w:t> </w:t>
      </w:r>
      <w:r>
        <w:rPr>
          <w:vertAlign w:val="baseline"/>
        </w:rPr>
        <w:t>Celik</w:t>
      </w:r>
      <w:r>
        <w:rPr>
          <w:spacing w:val="20"/>
          <w:vertAlign w:val="baseline"/>
        </w:rPr>
        <w:t> </w:t>
      </w:r>
      <w:r>
        <w:rPr>
          <w:vertAlign w:val="baseline"/>
        </w:rPr>
        <w:t>Ilhami,</w:t>
      </w:r>
      <w:r>
        <w:rPr>
          <w:spacing w:val="20"/>
          <w:vertAlign w:val="baseline"/>
        </w:rPr>
        <w:t> </w:t>
      </w:r>
      <w:r>
        <w:rPr>
          <w:vertAlign w:val="baseline"/>
        </w:rPr>
        <w:t>Department</w:t>
      </w:r>
      <w:r>
        <w:rPr>
          <w:spacing w:val="20"/>
          <w:vertAlign w:val="baseline"/>
        </w:rPr>
        <w:t> </w:t>
      </w:r>
      <w:r>
        <w:rPr>
          <w:vertAlign w:val="baseline"/>
        </w:rPr>
        <w:t>of</w:t>
      </w:r>
      <w:r>
        <w:rPr>
          <w:spacing w:val="20"/>
          <w:vertAlign w:val="baseline"/>
        </w:rPr>
        <w:t> </w:t>
      </w:r>
      <w:r>
        <w:rPr>
          <w:vertAlign w:val="baseline"/>
        </w:rPr>
        <w:t>Histology</w:t>
      </w:r>
      <w:r>
        <w:rPr>
          <w:spacing w:val="20"/>
          <w:vertAlign w:val="baseline"/>
        </w:rPr>
        <w:t> </w:t>
      </w:r>
      <w:r>
        <w:rPr>
          <w:vertAlign w:val="baseline"/>
        </w:rPr>
        <w:t>and</w:t>
      </w:r>
      <w:r>
        <w:rPr>
          <w:spacing w:val="20"/>
          <w:vertAlign w:val="baseline"/>
        </w:rPr>
        <w:t> </w:t>
      </w:r>
      <w:r>
        <w:rPr>
          <w:vertAlign w:val="baseline"/>
        </w:rPr>
        <w:t>Embryology,</w:t>
      </w:r>
      <w:r>
        <w:rPr>
          <w:spacing w:val="20"/>
          <w:vertAlign w:val="baseline"/>
        </w:rPr>
        <w:t> </w:t>
      </w:r>
      <w:r>
        <w:rPr>
          <w:vertAlign w:val="baseline"/>
        </w:rPr>
        <w:t>Faculty</w:t>
      </w:r>
      <w:r>
        <w:rPr>
          <w:spacing w:val="20"/>
          <w:vertAlign w:val="baseline"/>
        </w:rPr>
        <w:t> </w:t>
      </w:r>
      <w:r>
        <w:rPr>
          <w:vertAlign w:val="baseline"/>
        </w:rPr>
        <w:t>of</w:t>
      </w:r>
      <w:r>
        <w:rPr>
          <w:spacing w:val="20"/>
          <w:vertAlign w:val="baseline"/>
        </w:rPr>
        <w:t> </w:t>
      </w:r>
      <w:r>
        <w:rPr>
          <w:vertAlign w:val="baseline"/>
        </w:rPr>
        <w:t>Veterinary</w:t>
      </w:r>
      <w:r>
        <w:rPr>
          <w:spacing w:val="20"/>
          <w:vertAlign w:val="baseline"/>
        </w:rPr>
        <w:t> </w:t>
      </w:r>
      <w:r>
        <w:rPr>
          <w:vertAlign w:val="baseline"/>
        </w:rPr>
        <w:t>Medicine,</w:t>
      </w:r>
      <w:r>
        <w:rPr>
          <w:spacing w:val="20"/>
          <w:vertAlign w:val="baseline"/>
        </w:rPr>
        <w:t> </w:t>
      </w:r>
      <w:r>
        <w:rPr>
          <w:vertAlign w:val="baseline"/>
        </w:rPr>
        <w:t>University of Selcuk, Konya, Turkey, Tel: 903322232627, E-mail: </w:t>
      </w:r>
      <w:hyperlink r:id="rId8">
        <w:r>
          <w:rPr>
            <w:vertAlign w:val="baseline"/>
          </w:rPr>
          <w:t>icel@selcuk.edu.tr,</w:t>
        </w:r>
      </w:hyperlink>
      <w:r>
        <w:rPr>
          <w:vertAlign w:val="baseline"/>
        </w:rPr>
        <w:t> ORCID ID: 0000-0002-3587-7609</w:t>
      </w:r>
    </w:p>
    <w:p>
      <w:pPr>
        <w:pStyle w:val="BodyText"/>
        <w:spacing w:before="8"/>
      </w:pPr>
    </w:p>
    <w:p>
      <w:pPr>
        <w:spacing w:before="0"/>
        <w:ind w:left="0" w:right="0" w:firstLine="0"/>
        <w:jc w:val="both"/>
        <w:rPr>
          <w:sz w:val="19"/>
        </w:rPr>
      </w:pPr>
      <w:r>
        <w:rPr>
          <w:b/>
          <w:sz w:val="19"/>
        </w:rPr>
        <w:t>Received</w:t>
      </w:r>
      <w:r>
        <w:rPr>
          <w:b/>
          <w:spacing w:val="1"/>
          <w:sz w:val="19"/>
        </w:rPr>
        <w:t> </w:t>
      </w:r>
      <w:r>
        <w:rPr>
          <w:b/>
          <w:sz w:val="19"/>
        </w:rPr>
        <w:t>Date:</w:t>
      </w:r>
      <w:r>
        <w:rPr>
          <w:b/>
          <w:spacing w:val="4"/>
          <w:sz w:val="19"/>
        </w:rPr>
        <w:t> </w:t>
      </w:r>
      <w:r>
        <w:rPr>
          <w:sz w:val="19"/>
        </w:rPr>
        <w:t>December</w:t>
      </w:r>
      <w:r>
        <w:rPr>
          <w:spacing w:val="4"/>
          <w:sz w:val="19"/>
        </w:rPr>
        <w:t> </w:t>
      </w:r>
      <w:r>
        <w:rPr>
          <w:sz w:val="19"/>
        </w:rPr>
        <w:t>16,</w:t>
      </w:r>
      <w:r>
        <w:rPr>
          <w:spacing w:val="4"/>
          <w:sz w:val="19"/>
        </w:rPr>
        <w:t> </w:t>
      </w:r>
      <w:r>
        <w:rPr>
          <w:sz w:val="19"/>
        </w:rPr>
        <w:t>2023</w:t>
      </w:r>
      <w:r>
        <w:rPr>
          <w:spacing w:val="51"/>
          <w:sz w:val="19"/>
        </w:rPr>
        <w:t>  </w:t>
      </w:r>
      <w:r>
        <w:rPr>
          <w:b/>
          <w:sz w:val="19"/>
        </w:rPr>
        <w:t>Accepted</w:t>
      </w:r>
      <w:r>
        <w:rPr>
          <w:b/>
          <w:spacing w:val="2"/>
          <w:sz w:val="19"/>
        </w:rPr>
        <w:t> </w:t>
      </w:r>
      <w:r>
        <w:rPr>
          <w:b/>
          <w:sz w:val="19"/>
        </w:rPr>
        <w:t>Date:</w:t>
      </w:r>
      <w:r>
        <w:rPr>
          <w:b/>
          <w:spacing w:val="4"/>
          <w:sz w:val="19"/>
        </w:rPr>
        <w:t> </w:t>
      </w:r>
      <w:r>
        <w:rPr>
          <w:sz w:val="19"/>
        </w:rPr>
        <w:t>January</w:t>
      </w:r>
      <w:r>
        <w:rPr>
          <w:spacing w:val="3"/>
          <w:sz w:val="19"/>
        </w:rPr>
        <w:t> </w:t>
      </w:r>
      <w:r>
        <w:rPr>
          <w:sz w:val="19"/>
        </w:rPr>
        <w:t>16,</w:t>
      </w:r>
      <w:r>
        <w:rPr>
          <w:spacing w:val="4"/>
          <w:sz w:val="19"/>
        </w:rPr>
        <w:t> </w:t>
      </w:r>
      <w:r>
        <w:rPr>
          <w:sz w:val="19"/>
        </w:rPr>
        <w:t>2024</w:t>
      </w:r>
      <w:r>
        <w:rPr>
          <w:spacing w:val="51"/>
          <w:sz w:val="19"/>
        </w:rPr>
        <w:t>  </w:t>
      </w:r>
      <w:r>
        <w:rPr>
          <w:b/>
          <w:sz w:val="19"/>
        </w:rPr>
        <w:t>Published</w:t>
      </w:r>
      <w:r>
        <w:rPr>
          <w:b/>
          <w:spacing w:val="2"/>
          <w:sz w:val="19"/>
        </w:rPr>
        <w:t> </w:t>
      </w:r>
      <w:r>
        <w:rPr>
          <w:b/>
          <w:sz w:val="19"/>
        </w:rPr>
        <w:t>Date:</w:t>
      </w:r>
      <w:r>
        <w:rPr>
          <w:b/>
          <w:spacing w:val="4"/>
          <w:sz w:val="19"/>
        </w:rPr>
        <w:t> </w:t>
      </w:r>
      <w:r>
        <w:rPr>
          <w:sz w:val="19"/>
        </w:rPr>
        <w:t>January</w:t>
      </w:r>
      <w:r>
        <w:rPr>
          <w:spacing w:val="4"/>
          <w:sz w:val="19"/>
        </w:rPr>
        <w:t> </w:t>
      </w:r>
      <w:r>
        <w:rPr>
          <w:sz w:val="19"/>
        </w:rPr>
        <w:t>19,</w:t>
      </w:r>
      <w:r>
        <w:rPr>
          <w:spacing w:val="4"/>
          <w:sz w:val="19"/>
        </w:rPr>
        <w:t> </w:t>
      </w:r>
      <w:r>
        <w:rPr>
          <w:spacing w:val="-4"/>
          <w:sz w:val="19"/>
        </w:rPr>
        <w:t>2024</w:t>
      </w:r>
    </w:p>
    <w:p>
      <w:pPr>
        <w:pStyle w:val="BodyText"/>
        <w:spacing w:before="82"/>
        <w:rPr>
          <w:sz w:val="19"/>
        </w:rPr>
      </w:pPr>
    </w:p>
    <w:p>
      <w:pPr>
        <w:pStyle w:val="BodyText"/>
        <w:spacing w:line="314" w:lineRule="auto"/>
        <w:ind w:right="139"/>
        <w:jc w:val="both"/>
      </w:pPr>
      <w:r>
        <w:rPr>
          <w:b/>
        </w:rPr>
        <w:t>Citation: </w:t>
      </w:r>
      <w:r>
        <w:rPr/>
        <w:t>Celik Ilhami (2024) Smoking and Varicocele Adversely affect Sperm Enzyme Profile as Evidenced by Alpha-Naph-</w:t>
      </w:r>
      <w:r>
        <w:rPr>
          <w:spacing w:val="80"/>
        </w:rPr>
        <w:t> </w:t>
      </w:r>
      <w:r>
        <w:rPr/>
        <w:t>thyl Acetate Esterase, Acid Phosphatase and Alkaline Phosphatase Cytochemistry. J Fertil Steril Reprod Health 3: 1-13</w:t>
      </w:r>
    </w:p>
    <w:p>
      <w:pPr>
        <w:pStyle w:val="BodyText"/>
        <w:spacing w:before="5"/>
        <w:rPr>
          <w:sz w:val="11"/>
        </w:rPr>
      </w:pPr>
      <w:r>
        <w:rPr>
          <w:sz w:val="11"/>
        </w:rPr>
        <mc:AlternateContent>
          <mc:Choice Requires="wps">
            <w:drawing>
              <wp:anchor distT="0" distB="0" distL="0" distR="0" allowOverlap="1" layoutInCell="1" locked="0" behindDoc="1" simplePos="0" relativeHeight="487588352">
                <wp:simplePos x="0" y="0"/>
                <wp:positionH relativeFrom="page">
                  <wp:posOffset>540004</wp:posOffset>
                </wp:positionH>
                <wp:positionV relativeFrom="paragraph">
                  <wp:posOffset>103968</wp:posOffset>
                </wp:positionV>
                <wp:extent cx="6480175"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6480175" cy="1270"/>
                        </a:xfrm>
                        <a:custGeom>
                          <a:avLst/>
                          <a:gdLst/>
                          <a:ahLst/>
                          <a:cxnLst/>
                          <a:rect l="l" t="t" r="r" b="b"/>
                          <a:pathLst>
                            <a:path w="6480175" h="0">
                              <a:moveTo>
                                <a:pt x="0" y="0"/>
                              </a:moveTo>
                              <a:lnTo>
                                <a:pt x="6480048" y="0"/>
                              </a:lnTo>
                            </a:path>
                          </a:pathLst>
                        </a:custGeom>
                        <a:ln w="7200">
                          <a:solidFill>
                            <a:srgbClr val="6EB8DC"/>
                          </a:solidFill>
                          <a:prstDash val="solid"/>
                        </a:ln>
                      </wps:spPr>
                      <wps:bodyPr wrap="square" lIns="0" tIns="0" rIns="0" bIns="0" rtlCol="0">
                        <a:prstTxWarp prst="textNoShape">
                          <a:avLst/>
                        </a:prstTxWarp>
                        <a:noAutofit/>
                      </wps:bodyPr>
                    </wps:wsp>
                  </a:graphicData>
                </a:graphic>
              </wp:anchor>
            </w:drawing>
          </mc:Choice>
          <mc:Fallback>
            <w:pict>
              <v:shape style="position:absolute;margin-left:42.52pt;margin-top:8.186526pt;width:510.25pt;height:.1pt;mso-position-horizontal-relative:page;mso-position-vertical-relative:paragraph;z-index:-15728128;mso-wrap-distance-left:0;mso-wrap-distance-right:0" id="docshape7" coordorigin="850,164" coordsize="10205,0" path="m850,164l11055,164e" filled="false" stroked="true" strokeweight=".567pt" strokecolor="#6eb8dc">
                <v:path arrowok="t"/>
                <v:stroke dashstyle="solid"/>
                <w10:wrap type="topAndBottom"/>
              </v:shape>
            </w:pict>
          </mc:Fallback>
        </mc:AlternateContent>
      </w:r>
    </w:p>
    <w:p>
      <w:pPr>
        <w:pStyle w:val="BodyText"/>
        <w:spacing w:before="63"/>
        <w:rPr>
          <w:sz w:val="27"/>
        </w:rPr>
      </w:pPr>
    </w:p>
    <w:p>
      <w:pPr>
        <w:spacing w:before="0"/>
        <w:ind w:left="255" w:right="0" w:firstLine="0"/>
        <w:jc w:val="left"/>
        <w:rPr>
          <w:b/>
          <w:sz w:val="27"/>
        </w:rPr>
      </w:pPr>
      <w:r>
        <w:rPr>
          <w:b/>
          <w:sz w:val="27"/>
        </w:rPr>
        <mc:AlternateContent>
          <mc:Choice Requires="wps">
            <w:drawing>
              <wp:anchor distT="0" distB="0" distL="0" distR="0" allowOverlap="1" layoutInCell="1" locked="0" behindDoc="1" simplePos="0" relativeHeight="486697984">
                <wp:simplePos x="0" y="0"/>
                <wp:positionH relativeFrom="page">
                  <wp:posOffset>597230</wp:posOffset>
                </wp:positionH>
                <wp:positionV relativeFrom="paragraph">
                  <wp:posOffset>-133337</wp:posOffset>
                </wp:positionV>
                <wp:extent cx="6365875" cy="3981450"/>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6365875" cy="3981450"/>
                          <a:chExt cx="6365875" cy="3981450"/>
                        </a:xfrm>
                      </wpg:grpSpPr>
                      <wps:wsp>
                        <wps:cNvPr id="11" name="Graphic 11"/>
                        <wps:cNvSpPr/>
                        <wps:spPr>
                          <a:xfrm>
                            <a:off x="0" y="0"/>
                            <a:ext cx="6365875" cy="3977004"/>
                          </a:xfrm>
                          <a:custGeom>
                            <a:avLst/>
                            <a:gdLst/>
                            <a:ahLst/>
                            <a:cxnLst/>
                            <a:rect l="l" t="t" r="r" b="b"/>
                            <a:pathLst>
                              <a:path w="6365875" h="3977004">
                                <a:moveTo>
                                  <a:pt x="6270345" y="0"/>
                                </a:moveTo>
                                <a:lnTo>
                                  <a:pt x="95250" y="0"/>
                                </a:lnTo>
                                <a:lnTo>
                                  <a:pt x="85913" y="461"/>
                                </a:lnTo>
                                <a:lnTo>
                                  <a:pt x="42335" y="16051"/>
                                </a:lnTo>
                                <a:lnTo>
                                  <a:pt x="11246" y="50352"/>
                                </a:lnTo>
                                <a:lnTo>
                                  <a:pt x="0" y="95250"/>
                                </a:lnTo>
                                <a:lnTo>
                                  <a:pt x="0" y="3976611"/>
                                </a:lnTo>
                                <a:lnTo>
                                  <a:pt x="6365595" y="3976611"/>
                                </a:lnTo>
                                <a:lnTo>
                                  <a:pt x="6365595" y="95250"/>
                                </a:lnTo>
                                <a:lnTo>
                                  <a:pt x="6354349" y="50352"/>
                                </a:lnTo>
                                <a:lnTo>
                                  <a:pt x="6323260" y="16051"/>
                                </a:lnTo>
                                <a:lnTo>
                                  <a:pt x="6279682" y="461"/>
                                </a:lnTo>
                                <a:lnTo>
                                  <a:pt x="6270345" y="0"/>
                                </a:lnTo>
                                <a:close/>
                              </a:path>
                            </a:pathLst>
                          </a:custGeom>
                          <a:solidFill>
                            <a:srgbClr val="D9F0FC"/>
                          </a:solidFill>
                        </wps:spPr>
                        <wps:bodyPr wrap="square" lIns="0" tIns="0" rIns="0" bIns="0" rtlCol="0">
                          <a:prstTxWarp prst="textNoShape">
                            <a:avLst/>
                          </a:prstTxWarp>
                          <a:noAutofit/>
                        </wps:bodyPr>
                      </wps:wsp>
                      <wps:wsp>
                        <wps:cNvPr id="12" name="Graphic 12"/>
                        <wps:cNvSpPr/>
                        <wps:spPr>
                          <a:xfrm>
                            <a:off x="4762" y="4762"/>
                            <a:ext cx="6356350" cy="3971925"/>
                          </a:xfrm>
                          <a:custGeom>
                            <a:avLst/>
                            <a:gdLst/>
                            <a:ahLst/>
                            <a:cxnLst/>
                            <a:rect l="l" t="t" r="r" b="b"/>
                            <a:pathLst>
                              <a:path w="6356350" h="3971925">
                                <a:moveTo>
                                  <a:pt x="6329565" y="26504"/>
                                </a:moveTo>
                                <a:lnTo>
                                  <a:pt x="6291852" y="3895"/>
                                </a:lnTo>
                                <a:lnTo>
                                  <a:pt x="6265583" y="0"/>
                                </a:lnTo>
                                <a:lnTo>
                                  <a:pt x="90487" y="0"/>
                                </a:lnTo>
                                <a:lnTo>
                                  <a:pt x="47827" y="10683"/>
                                </a:lnTo>
                                <a:lnTo>
                                  <a:pt x="33082" y="20540"/>
                                </a:lnTo>
                                <a:lnTo>
                                  <a:pt x="26504" y="26504"/>
                                </a:lnTo>
                              </a:path>
                              <a:path w="6356350" h="3971925">
                                <a:moveTo>
                                  <a:pt x="26504" y="26504"/>
                                </a:moveTo>
                                <a:lnTo>
                                  <a:pt x="3895" y="64218"/>
                                </a:lnTo>
                                <a:lnTo>
                                  <a:pt x="0" y="90487"/>
                                </a:lnTo>
                                <a:lnTo>
                                  <a:pt x="0" y="3971848"/>
                                </a:lnTo>
                              </a:path>
                              <a:path w="6356350" h="3971925">
                                <a:moveTo>
                                  <a:pt x="6356070" y="3971848"/>
                                </a:moveTo>
                                <a:lnTo>
                                  <a:pt x="6356070" y="95250"/>
                                </a:lnTo>
                                <a:lnTo>
                                  <a:pt x="6355632" y="83625"/>
                                </a:lnTo>
                                <a:lnTo>
                                  <a:pt x="6340819" y="40212"/>
                                </a:lnTo>
                                <a:lnTo>
                                  <a:pt x="6335530" y="33082"/>
                                </a:lnTo>
                                <a:lnTo>
                                  <a:pt x="6329565" y="26504"/>
                                </a:lnTo>
                              </a:path>
                            </a:pathLst>
                          </a:custGeom>
                          <a:ln w="9525">
                            <a:solidFill>
                              <a:srgbClr val="6D8585"/>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7.026001pt;margin-top:-10.498992pt;width:501.25pt;height:313.5pt;mso-position-horizontal-relative:page;mso-position-vertical-relative:paragraph;z-index:-16618496" id="docshapegroup8" coordorigin="941,-210" coordsize="10025,6270">
                <v:shape style="position:absolute;left:940;top:-210;width:10025;height:6263" id="docshape9" coordorigin="941,-210" coordsize="10025,6263" path="m10815,-210l1091,-210,1076,-209,1007,-185,958,-131,941,-60,941,6052,10965,6052,10965,-60,10947,-131,10898,-185,10830,-209,10815,-210xe" filled="true" fillcolor="#d9f0fc" stroked="false">
                  <v:path arrowok="t"/>
                  <v:fill type="solid"/>
                </v:shape>
                <v:shape style="position:absolute;left:948;top:-203;width:10010;height:6255" id="docshape10" coordorigin="948,-202" coordsize="10010,6255" path="m10916,-161l10905,-170,10894,-178,10882,-186,10870,-192,10856,-196,10843,-200,10829,-202,10815,-202,1091,-202,1077,-202,1063,-200,1049,-196,1036,-192,1023,-186,1011,-178,1000,-170,990,-161m990,-161l980,-150,972,-139,965,-127,959,-115,954,-101,951,-88,949,-74,948,-60,948,6052m10958,6052l10958,-52,10957,-71,10955,-87,10951,-101,10947,-115,10941,-127,10934,-139,10925,-150,10916,-161e" filled="false" stroked="true" strokeweight=".75pt" strokecolor="#6d8585">
                  <v:path arrowok="t"/>
                  <v:stroke dashstyle="solid"/>
                </v:shape>
                <w10:wrap type="none"/>
              </v:group>
            </w:pict>
          </mc:Fallback>
        </mc:AlternateContent>
      </w:r>
      <w:r>
        <w:rPr>
          <w:b/>
          <w:color w:val="29534F"/>
          <w:spacing w:val="-2"/>
          <w:sz w:val="27"/>
        </w:rPr>
        <w:t>Abstract</w:t>
      </w:r>
    </w:p>
    <w:p>
      <w:pPr>
        <w:spacing w:line="324" w:lineRule="auto" w:before="241"/>
        <w:ind w:left="255" w:right="393" w:firstLine="0"/>
        <w:jc w:val="both"/>
        <w:rPr>
          <w:sz w:val="19"/>
        </w:rPr>
      </w:pPr>
      <w:r>
        <w:rPr>
          <w:b/>
          <w:sz w:val="19"/>
        </w:rPr>
        <w:t>Background: </w:t>
      </w:r>
      <w:r>
        <w:rPr>
          <w:sz w:val="19"/>
        </w:rPr>
        <w:t>In addition to the other factors, varicocele is responsible for one third of male reproductive disorders. The inci- dence of varicocele ranges between 35-40% in men with primary infertility, increases to 80% in secondary infertility. Among adult males with varicoceles, 90% are present unilaterally on the left side while 10% are present bilaterally</w:t>
      </w:r>
      <w:r>
        <w:rPr>
          <w:b/>
          <w:sz w:val="19"/>
        </w:rPr>
        <w:t>. </w:t>
      </w:r>
      <w:r>
        <w:rPr>
          <w:sz w:val="19"/>
        </w:rPr>
        <w:t>Varicocelectomy has a beneficial effect on the improvement of semen quality and male fertility. Although the etiology of varicocele remains unclear, it reduces testicular blood renewal with a consequent accumulation of toxic substances. Thus, varicocele can poten- tiate the toxic effects of the genotoxic substances such as those found in cigarette smoke. Current human semen analysis is not sufficient to determine the fertility potential of a semen sample. In particular, there is insufficient information on the ef- fects of varicocele and smoking on sperm enzymes. In this study, α-naphthyl acetate esterase, acid phosphatase and alkaline phosphatase activities of the human sperm were determined. Semen samples were obtained from sexually mature healthy non-smokers, non-smokers with varicocele, non-smokers with varicocelectomy, smokers without varicocele and smokers</w:t>
      </w:r>
      <w:r>
        <w:rPr>
          <w:spacing w:val="40"/>
          <w:sz w:val="19"/>
        </w:rPr>
        <w:t> </w:t>
      </w:r>
      <w:r>
        <w:rPr>
          <w:sz w:val="19"/>
        </w:rPr>
        <w:t>with varicocelectomy. Semen smears were prepared, air-dried, fixed. Enzyme cytochemically processed specimens were ex- amined examined under a light microscope for positive reactions of the enzymes.</w:t>
      </w:r>
    </w:p>
    <w:p>
      <w:pPr>
        <w:spacing w:line="324" w:lineRule="auto" w:before="168"/>
        <w:ind w:left="255" w:right="393" w:firstLine="0"/>
        <w:jc w:val="both"/>
        <w:rPr>
          <w:sz w:val="19"/>
        </w:rPr>
      </w:pPr>
      <w:r>
        <w:rPr>
          <w:b/>
          <w:sz w:val="19"/>
        </w:rPr>
        <w:t>Results: </w:t>
      </w:r>
      <w:r>
        <w:rPr>
          <w:sz w:val="19"/>
        </w:rPr>
        <w:t>The healthy non-smoking group group had the highest enzyme positivites of the investigated enzymes. The positivi- ties significantly was lower in the non-smoker varicocele group and reached in its lowest level in the smoker varicocele</w:t>
      </w:r>
      <w:r>
        <w:rPr>
          <w:spacing w:val="80"/>
          <w:sz w:val="19"/>
        </w:rPr>
        <w:t> </w:t>
      </w:r>
      <w:r>
        <w:rPr>
          <w:sz w:val="19"/>
        </w:rPr>
        <w:t>group. Varicocelectomy significantly increased positivity percentages of the 3 enzymes. Nevertheless the increase in the with varicocelectomized smokers group was lower than the other groups.</w:t>
      </w:r>
    </w:p>
    <w:p>
      <w:pPr>
        <w:pStyle w:val="BodyText"/>
      </w:pPr>
    </w:p>
    <w:p>
      <w:pPr>
        <w:pStyle w:val="BodyText"/>
        <w:spacing w:before="38"/>
      </w:pPr>
      <w:r>
        <w:rPr/>
        <mc:AlternateContent>
          <mc:Choice Requires="wps">
            <w:drawing>
              <wp:anchor distT="0" distB="0" distL="0" distR="0" allowOverlap="1" layoutInCell="1" locked="0" behindDoc="1" simplePos="0" relativeHeight="487588864">
                <wp:simplePos x="0" y="0"/>
                <wp:positionH relativeFrom="page">
                  <wp:posOffset>540004</wp:posOffset>
                </wp:positionH>
                <wp:positionV relativeFrom="paragraph">
                  <wp:posOffset>194558</wp:posOffset>
                </wp:positionV>
                <wp:extent cx="3240405" cy="127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3240405" cy="1270"/>
                        </a:xfrm>
                        <a:custGeom>
                          <a:avLst/>
                          <a:gdLst/>
                          <a:ahLst/>
                          <a:cxnLst/>
                          <a:rect l="l" t="t" r="r" b="b"/>
                          <a:pathLst>
                            <a:path w="3240405" h="0">
                              <a:moveTo>
                                <a:pt x="0" y="0"/>
                              </a:moveTo>
                              <a:lnTo>
                                <a:pt x="3240023" y="0"/>
                              </a:lnTo>
                            </a:path>
                          </a:pathLst>
                        </a:custGeom>
                        <a:ln w="7200">
                          <a:solidFill>
                            <a:srgbClr val="6EB8DC"/>
                          </a:solidFill>
                          <a:prstDash val="solid"/>
                        </a:ln>
                      </wps:spPr>
                      <wps:bodyPr wrap="square" lIns="0" tIns="0" rIns="0" bIns="0" rtlCol="0">
                        <a:prstTxWarp prst="textNoShape">
                          <a:avLst/>
                        </a:prstTxWarp>
                        <a:noAutofit/>
                      </wps:bodyPr>
                    </wps:wsp>
                  </a:graphicData>
                </a:graphic>
              </wp:anchor>
            </w:drawing>
          </mc:Choice>
          <mc:Fallback>
            <w:pict>
              <v:shape style="position:absolute;margin-left:42.52pt;margin-top:15.319603pt;width:255.15pt;height:.1pt;mso-position-horizontal-relative:page;mso-position-vertical-relative:paragraph;z-index:-15727616;mso-wrap-distance-left:0;mso-wrap-distance-right:0" id="docshape11" coordorigin="850,306" coordsize="5103,0" path="m850,306l5953,306e" filled="false" stroked="true" strokeweight=".567pt" strokecolor="#6eb8dc">
                <v:path arrowok="t"/>
                <v:stroke dashstyle="solid"/>
                <w10:wrap type="topAndBottom"/>
              </v:shape>
            </w:pict>
          </mc:Fallback>
        </mc:AlternateContent>
      </w:r>
    </w:p>
    <w:p>
      <w:pPr>
        <w:pStyle w:val="BodyText"/>
        <w:spacing w:before="7"/>
        <w:rPr>
          <w:sz w:val="15"/>
        </w:rPr>
      </w:pPr>
    </w:p>
    <w:p>
      <w:pPr>
        <w:spacing w:line="285" w:lineRule="auto" w:before="0"/>
        <w:ind w:left="0" w:right="5242" w:firstLine="0"/>
        <w:jc w:val="both"/>
        <w:rPr>
          <w:sz w:val="15"/>
        </w:rPr>
      </w:pPr>
      <w:r>
        <w:rPr>
          <w:sz w:val="15"/>
        </w:rPr>
        <w:t>©2024</w:t>
      </w:r>
      <w:r>
        <w:rPr>
          <w:spacing w:val="-9"/>
          <w:sz w:val="15"/>
        </w:rPr>
        <w:t> </w:t>
      </w:r>
      <w:r>
        <w:rPr>
          <w:sz w:val="15"/>
        </w:rPr>
        <w:t>The</w:t>
      </w:r>
      <w:r>
        <w:rPr>
          <w:spacing w:val="-8"/>
          <w:sz w:val="15"/>
        </w:rPr>
        <w:t> </w:t>
      </w:r>
      <w:r>
        <w:rPr>
          <w:sz w:val="15"/>
        </w:rPr>
        <w:t>Authors.</w:t>
      </w:r>
      <w:r>
        <w:rPr>
          <w:spacing w:val="-9"/>
          <w:sz w:val="15"/>
        </w:rPr>
        <w:t> </w:t>
      </w:r>
      <w:r>
        <w:rPr>
          <w:sz w:val="15"/>
        </w:rPr>
        <w:t>Published</w:t>
      </w:r>
      <w:r>
        <w:rPr>
          <w:spacing w:val="-8"/>
          <w:sz w:val="15"/>
        </w:rPr>
        <w:t> </w:t>
      </w:r>
      <w:r>
        <w:rPr>
          <w:sz w:val="15"/>
        </w:rPr>
        <w:t>by</w:t>
      </w:r>
      <w:r>
        <w:rPr>
          <w:spacing w:val="-9"/>
          <w:sz w:val="15"/>
        </w:rPr>
        <w:t> </w:t>
      </w:r>
      <w:r>
        <w:rPr>
          <w:sz w:val="15"/>
        </w:rPr>
        <w:t>the</w:t>
      </w:r>
      <w:r>
        <w:rPr>
          <w:spacing w:val="-8"/>
          <w:sz w:val="15"/>
        </w:rPr>
        <w:t> </w:t>
      </w:r>
      <w:r>
        <w:rPr>
          <w:sz w:val="15"/>
        </w:rPr>
        <w:t>JScholar</w:t>
      </w:r>
      <w:r>
        <w:rPr>
          <w:spacing w:val="-9"/>
          <w:sz w:val="15"/>
        </w:rPr>
        <w:t> </w:t>
      </w:r>
      <w:r>
        <w:rPr>
          <w:sz w:val="15"/>
        </w:rPr>
        <w:t>under</w:t>
      </w:r>
      <w:r>
        <w:rPr>
          <w:spacing w:val="-8"/>
          <w:sz w:val="15"/>
        </w:rPr>
        <w:t> </w:t>
      </w:r>
      <w:r>
        <w:rPr>
          <w:sz w:val="15"/>
        </w:rPr>
        <w:t>the</w:t>
      </w:r>
      <w:r>
        <w:rPr>
          <w:spacing w:val="-9"/>
          <w:sz w:val="15"/>
        </w:rPr>
        <w:t> </w:t>
      </w:r>
      <w:r>
        <w:rPr>
          <w:sz w:val="15"/>
        </w:rPr>
        <w:t>terms</w:t>
      </w:r>
      <w:r>
        <w:rPr>
          <w:spacing w:val="-8"/>
          <w:sz w:val="15"/>
        </w:rPr>
        <w:t> </w:t>
      </w:r>
      <w:r>
        <w:rPr>
          <w:sz w:val="15"/>
        </w:rPr>
        <w:t>of</w:t>
      </w:r>
      <w:r>
        <w:rPr>
          <w:spacing w:val="-9"/>
          <w:sz w:val="15"/>
        </w:rPr>
        <w:t> </w:t>
      </w:r>
      <w:r>
        <w:rPr>
          <w:sz w:val="15"/>
        </w:rPr>
        <w:t>the</w:t>
      </w:r>
      <w:r>
        <w:rPr>
          <w:spacing w:val="-8"/>
          <w:sz w:val="15"/>
        </w:rPr>
        <w:t> </w:t>
      </w:r>
      <w:r>
        <w:rPr>
          <w:sz w:val="15"/>
        </w:rPr>
        <w:t>Crea-tive</w:t>
      </w:r>
      <w:r>
        <w:rPr>
          <w:spacing w:val="-9"/>
          <w:sz w:val="15"/>
        </w:rPr>
        <w:t> </w:t>
      </w:r>
      <w:r>
        <w:rPr>
          <w:sz w:val="15"/>
        </w:rPr>
        <w:t>Com-</w:t>
      </w:r>
      <w:r>
        <w:rPr>
          <w:spacing w:val="40"/>
          <w:sz w:val="15"/>
        </w:rPr>
        <w:t> </w:t>
      </w:r>
      <w:r>
        <w:rPr>
          <w:sz w:val="15"/>
        </w:rPr>
        <w:t>mons Attribution License </w:t>
      </w:r>
      <w:hyperlink r:id="rId9">
        <w:r>
          <w:rPr>
            <w:sz w:val="15"/>
          </w:rPr>
          <w:t>http://creativecommons.org/licenses/by/3.0/,</w:t>
        </w:r>
      </w:hyperlink>
      <w:r>
        <w:rPr>
          <w:sz w:val="15"/>
        </w:rPr>
        <w:t> which </w:t>
      </w:r>
      <w:r>
        <w:rPr>
          <w:sz w:val="15"/>
        </w:rPr>
        <w:t>per-</w:t>
      </w:r>
      <w:r>
        <w:rPr>
          <w:spacing w:val="40"/>
          <w:sz w:val="15"/>
        </w:rPr>
        <w:t> </w:t>
      </w:r>
      <w:r>
        <w:rPr>
          <w:sz w:val="15"/>
        </w:rPr>
        <w:t>mits unrestricted use, provided the original author and source are credited.</w:t>
      </w:r>
    </w:p>
    <w:p>
      <w:pPr>
        <w:spacing w:after="0" w:line="285" w:lineRule="auto"/>
        <w:jc w:val="both"/>
        <w:rPr>
          <w:sz w:val="15"/>
        </w:rPr>
        <w:sectPr>
          <w:footerReference w:type="default" r:id="rId5"/>
          <w:type w:val="continuous"/>
          <w:pgSz w:w="11910" w:h="16840"/>
          <w:pgMar w:header="0" w:footer="942" w:top="860" w:bottom="1140" w:left="850" w:right="708"/>
          <w:pgNumType w:start="1"/>
        </w:sectPr>
      </w:pPr>
    </w:p>
    <w:p>
      <w:pPr>
        <w:pStyle w:val="BodyText"/>
        <w:spacing w:before="11"/>
        <w:rPr>
          <w:sz w:val="12"/>
        </w:rPr>
      </w:pPr>
    </w:p>
    <w:p>
      <w:pPr>
        <w:pStyle w:val="BodyText"/>
        <w:ind w:left="90"/>
      </w:pPr>
      <w:r>
        <w:rPr/>
        <mc:AlternateContent>
          <mc:Choice Requires="wps">
            <w:drawing>
              <wp:inline distT="0" distB="0" distL="0" distR="0">
                <wp:extent cx="6365875" cy="2410460"/>
                <wp:effectExtent l="9525" t="0" r="0" b="8889"/>
                <wp:docPr id="19" name="Group 19"/>
                <wp:cNvGraphicFramePr>
                  <a:graphicFrameLocks/>
                </wp:cNvGraphicFramePr>
                <a:graphic>
                  <a:graphicData uri="http://schemas.microsoft.com/office/word/2010/wordprocessingGroup">
                    <wpg:wgp>
                      <wpg:cNvPr id="19" name="Group 19"/>
                      <wpg:cNvGrpSpPr/>
                      <wpg:grpSpPr>
                        <a:xfrm>
                          <a:off x="0" y="0"/>
                          <a:ext cx="6365875" cy="2410460"/>
                          <a:chExt cx="6365875" cy="2410460"/>
                        </a:xfrm>
                      </wpg:grpSpPr>
                      <wps:wsp>
                        <wps:cNvPr id="20" name="Graphic 20"/>
                        <wps:cNvSpPr/>
                        <wps:spPr>
                          <a:xfrm>
                            <a:off x="0" y="4762"/>
                            <a:ext cx="6365875" cy="2405380"/>
                          </a:xfrm>
                          <a:custGeom>
                            <a:avLst/>
                            <a:gdLst/>
                            <a:ahLst/>
                            <a:cxnLst/>
                            <a:rect l="l" t="t" r="r" b="b"/>
                            <a:pathLst>
                              <a:path w="6365875" h="2405380">
                                <a:moveTo>
                                  <a:pt x="6365595" y="0"/>
                                </a:moveTo>
                                <a:lnTo>
                                  <a:pt x="0" y="0"/>
                                </a:lnTo>
                                <a:lnTo>
                                  <a:pt x="0" y="2309837"/>
                                </a:lnTo>
                                <a:lnTo>
                                  <a:pt x="11246" y="2354734"/>
                                </a:lnTo>
                                <a:lnTo>
                                  <a:pt x="42335" y="2389030"/>
                                </a:lnTo>
                                <a:lnTo>
                                  <a:pt x="85913" y="2404626"/>
                                </a:lnTo>
                                <a:lnTo>
                                  <a:pt x="95250" y="2405087"/>
                                </a:lnTo>
                                <a:lnTo>
                                  <a:pt x="6270345" y="2405087"/>
                                </a:lnTo>
                                <a:lnTo>
                                  <a:pt x="6315242" y="2393836"/>
                                </a:lnTo>
                                <a:lnTo>
                                  <a:pt x="6349544" y="2362750"/>
                                </a:lnTo>
                                <a:lnTo>
                                  <a:pt x="6365134" y="2319174"/>
                                </a:lnTo>
                                <a:lnTo>
                                  <a:pt x="6365595" y="2309837"/>
                                </a:lnTo>
                                <a:lnTo>
                                  <a:pt x="6365595" y="0"/>
                                </a:lnTo>
                                <a:close/>
                              </a:path>
                            </a:pathLst>
                          </a:custGeom>
                          <a:solidFill>
                            <a:srgbClr val="D9F0FC"/>
                          </a:solidFill>
                        </wps:spPr>
                        <wps:bodyPr wrap="square" lIns="0" tIns="0" rIns="0" bIns="0" rtlCol="0">
                          <a:prstTxWarp prst="textNoShape">
                            <a:avLst/>
                          </a:prstTxWarp>
                          <a:noAutofit/>
                        </wps:bodyPr>
                      </wps:wsp>
                      <wps:wsp>
                        <wps:cNvPr id="21" name="Graphic 21"/>
                        <wps:cNvSpPr/>
                        <wps:spPr>
                          <a:xfrm>
                            <a:off x="4762" y="4762"/>
                            <a:ext cx="6356350" cy="2400935"/>
                          </a:xfrm>
                          <a:custGeom>
                            <a:avLst/>
                            <a:gdLst/>
                            <a:ahLst/>
                            <a:cxnLst/>
                            <a:rect l="l" t="t" r="r" b="b"/>
                            <a:pathLst>
                              <a:path w="6356350" h="2400935">
                                <a:moveTo>
                                  <a:pt x="26504" y="2373820"/>
                                </a:moveTo>
                                <a:lnTo>
                                  <a:pt x="64218" y="2396430"/>
                                </a:lnTo>
                                <a:lnTo>
                                  <a:pt x="90487" y="2400325"/>
                                </a:lnTo>
                                <a:lnTo>
                                  <a:pt x="6260820" y="2400325"/>
                                </a:lnTo>
                                <a:lnTo>
                                  <a:pt x="6300216" y="2393442"/>
                                </a:lnTo>
                                <a:lnTo>
                                  <a:pt x="6322988" y="2379784"/>
                                </a:lnTo>
                                <a:lnTo>
                                  <a:pt x="6329565" y="2373820"/>
                                </a:lnTo>
                              </a:path>
                              <a:path w="6356350" h="2400935">
                                <a:moveTo>
                                  <a:pt x="0" y="0"/>
                                </a:moveTo>
                                <a:lnTo>
                                  <a:pt x="0" y="2305075"/>
                                </a:lnTo>
                                <a:lnTo>
                                  <a:pt x="437" y="2316699"/>
                                </a:lnTo>
                                <a:lnTo>
                                  <a:pt x="15251" y="2360107"/>
                                </a:lnTo>
                                <a:lnTo>
                                  <a:pt x="20540" y="2367241"/>
                                </a:lnTo>
                                <a:lnTo>
                                  <a:pt x="26504" y="2373820"/>
                                </a:lnTo>
                              </a:path>
                              <a:path w="6356350" h="2400935">
                                <a:moveTo>
                                  <a:pt x="6329565" y="2373820"/>
                                </a:moveTo>
                                <a:lnTo>
                                  <a:pt x="6352175" y="2336107"/>
                                </a:lnTo>
                                <a:lnTo>
                                  <a:pt x="6356070" y="2309837"/>
                                </a:lnTo>
                                <a:lnTo>
                                  <a:pt x="6356070" y="0"/>
                                </a:lnTo>
                              </a:path>
                            </a:pathLst>
                          </a:custGeom>
                          <a:ln w="9525">
                            <a:solidFill>
                              <a:srgbClr val="6D8585"/>
                            </a:solidFill>
                            <a:prstDash val="solid"/>
                          </a:ln>
                        </wps:spPr>
                        <wps:bodyPr wrap="square" lIns="0" tIns="0" rIns="0" bIns="0" rtlCol="0">
                          <a:prstTxWarp prst="textNoShape">
                            <a:avLst/>
                          </a:prstTxWarp>
                          <a:noAutofit/>
                        </wps:bodyPr>
                      </wps:wsp>
                      <wps:wsp>
                        <wps:cNvPr id="22" name="Textbox 22"/>
                        <wps:cNvSpPr txBox="1"/>
                        <wps:spPr>
                          <a:xfrm>
                            <a:off x="0" y="0"/>
                            <a:ext cx="6365875" cy="2410460"/>
                          </a:xfrm>
                          <a:prstGeom prst="rect">
                            <a:avLst/>
                          </a:prstGeom>
                        </wps:spPr>
                        <wps:txbx>
                          <w:txbxContent>
                            <w:p>
                              <w:pPr>
                                <w:spacing w:line="324" w:lineRule="auto" w:before="47"/>
                                <w:ind w:left="165" w:right="161" w:firstLine="0"/>
                                <w:jc w:val="both"/>
                                <w:rPr>
                                  <w:sz w:val="19"/>
                                </w:rPr>
                              </w:pPr>
                              <w:r>
                                <w:rPr>
                                  <w:b/>
                                  <w:sz w:val="19"/>
                                </w:rPr>
                                <w:t>Conclusions: </w:t>
                              </w:r>
                              <w:r>
                                <w:rPr>
                                  <w:sz w:val="19"/>
                                </w:rPr>
                                <w:t>The enzyme cytochemical results of this study have revealed that smoking and varicocele signifcantly reduced the sperm counts and motility in accordance with the significant decreases in the alpha-naphthyl acetate esterase, acid and alkaline phosphatase positivity profiles of the samples. Although varicocelectomy provided significant improvement in the positivity profiles of the investigated enzymes, keeping smoking limited the positive effect of the varicocelectomy. Cyto- chemical demonstration of the sperm enzymes might be a useful tool in sperm quality evaluation.</w:t>
                              </w:r>
                            </w:p>
                            <w:p>
                              <w:pPr>
                                <w:spacing w:before="155"/>
                                <w:ind w:left="165" w:right="0" w:firstLine="0"/>
                                <w:jc w:val="both"/>
                                <w:rPr>
                                  <w:sz w:val="19"/>
                                </w:rPr>
                              </w:pPr>
                              <w:r>
                                <w:rPr>
                                  <w:b/>
                                  <w:sz w:val="19"/>
                                </w:rPr>
                                <w:t>Keywords:</w:t>
                              </w:r>
                              <w:r>
                                <w:rPr>
                                  <w:b/>
                                  <w:spacing w:val="7"/>
                                  <w:sz w:val="19"/>
                                </w:rPr>
                                <w:t> </w:t>
                              </w:r>
                              <w:r>
                                <w:rPr>
                                  <w:sz w:val="19"/>
                                </w:rPr>
                                <w:t>Acid</w:t>
                              </w:r>
                              <w:r>
                                <w:rPr>
                                  <w:spacing w:val="11"/>
                                  <w:sz w:val="19"/>
                                </w:rPr>
                                <w:t> </w:t>
                              </w:r>
                              <w:r>
                                <w:rPr>
                                  <w:sz w:val="19"/>
                                </w:rPr>
                                <w:t>Phosphatase</w:t>
                              </w:r>
                              <w:r>
                                <w:rPr>
                                  <w:b/>
                                  <w:sz w:val="19"/>
                                </w:rPr>
                                <w:t>;</w:t>
                              </w:r>
                              <w:r>
                                <w:rPr>
                                  <w:b/>
                                  <w:spacing w:val="10"/>
                                  <w:sz w:val="19"/>
                                </w:rPr>
                                <w:t> </w:t>
                              </w:r>
                              <w:r>
                                <w:rPr>
                                  <w:sz w:val="19"/>
                                </w:rPr>
                                <w:t>Alkaline</w:t>
                              </w:r>
                              <w:r>
                                <w:rPr>
                                  <w:spacing w:val="10"/>
                                  <w:sz w:val="19"/>
                                </w:rPr>
                                <w:t> </w:t>
                              </w:r>
                              <w:r>
                                <w:rPr>
                                  <w:sz w:val="19"/>
                                </w:rPr>
                                <w:t>Phosphatase</w:t>
                              </w:r>
                              <w:r>
                                <w:rPr>
                                  <w:b/>
                                  <w:sz w:val="19"/>
                                </w:rPr>
                                <w:t>;</w:t>
                              </w:r>
                              <w:r>
                                <w:rPr>
                                  <w:b/>
                                  <w:spacing w:val="11"/>
                                  <w:sz w:val="19"/>
                                </w:rPr>
                                <w:t> </w:t>
                              </w:r>
                              <w:r>
                                <w:rPr>
                                  <w:sz w:val="19"/>
                                </w:rPr>
                                <w:t>Alpha-Naphthyl</w:t>
                              </w:r>
                              <w:r>
                                <w:rPr>
                                  <w:spacing w:val="10"/>
                                  <w:sz w:val="19"/>
                                </w:rPr>
                                <w:t> </w:t>
                              </w:r>
                              <w:r>
                                <w:rPr>
                                  <w:sz w:val="19"/>
                                </w:rPr>
                                <w:t>Acetate</w:t>
                              </w:r>
                              <w:r>
                                <w:rPr>
                                  <w:spacing w:val="10"/>
                                  <w:sz w:val="19"/>
                                </w:rPr>
                                <w:t> </w:t>
                              </w:r>
                              <w:r>
                                <w:rPr>
                                  <w:sz w:val="19"/>
                                </w:rPr>
                                <w:t>Esterase;</w:t>
                              </w:r>
                              <w:r>
                                <w:rPr>
                                  <w:spacing w:val="8"/>
                                  <w:sz w:val="19"/>
                                </w:rPr>
                                <w:t> </w:t>
                              </w:r>
                              <w:r>
                                <w:rPr>
                                  <w:sz w:val="19"/>
                                </w:rPr>
                                <w:t>Semen</w:t>
                              </w:r>
                              <w:r>
                                <w:rPr>
                                  <w:b/>
                                  <w:sz w:val="19"/>
                                </w:rPr>
                                <w:t>;</w:t>
                              </w:r>
                              <w:r>
                                <w:rPr>
                                  <w:b/>
                                  <w:spacing w:val="11"/>
                                  <w:sz w:val="19"/>
                                </w:rPr>
                                <w:t> </w:t>
                              </w:r>
                              <w:r>
                                <w:rPr>
                                  <w:sz w:val="19"/>
                                </w:rPr>
                                <w:t>Sperm</w:t>
                              </w:r>
                              <w:r>
                                <w:rPr>
                                  <w:spacing w:val="10"/>
                                  <w:sz w:val="19"/>
                                </w:rPr>
                                <w:t> </w:t>
                              </w:r>
                              <w:r>
                                <w:rPr>
                                  <w:spacing w:val="-2"/>
                                  <w:sz w:val="19"/>
                                </w:rPr>
                                <w:t>Enzymes</w:t>
                              </w:r>
                            </w:p>
                            <w:p>
                              <w:pPr>
                                <w:spacing w:line="240" w:lineRule="auto" w:before="4"/>
                                <w:rPr>
                                  <w:sz w:val="19"/>
                                </w:rPr>
                              </w:pPr>
                            </w:p>
                            <w:p>
                              <w:pPr>
                                <w:spacing w:before="1"/>
                                <w:ind w:left="165" w:right="0" w:firstLine="0"/>
                                <w:jc w:val="left"/>
                                <w:rPr>
                                  <w:b/>
                                  <w:sz w:val="20"/>
                                </w:rPr>
                              </w:pPr>
                              <w:r>
                                <w:rPr>
                                  <w:b/>
                                  <w:spacing w:val="-2"/>
                                  <w:sz w:val="20"/>
                                </w:rPr>
                                <w:t>Abbreviations</w:t>
                              </w:r>
                            </w:p>
                            <w:p>
                              <w:pPr>
                                <w:spacing w:line="314" w:lineRule="auto" w:before="215"/>
                                <w:ind w:left="165" w:right="163" w:firstLine="0"/>
                                <w:jc w:val="both"/>
                                <w:rPr>
                                  <w:sz w:val="20"/>
                                </w:rPr>
                              </w:pPr>
                              <w:r>
                                <w:rPr>
                                  <w:sz w:val="20"/>
                                </w:rPr>
                                <w:t>ACP-ase: Acid phosphatase; ALP-ase: Alkaline phosphatase; ANAE: α-naphthyl acetate esterase; ICSI: </w:t>
                              </w:r>
                              <w:r>
                                <w:rPr>
                                  <w:sz w:val="20"/>
                                </w:rPr>
                                <w:t>Intracytoplasmic sperm injection; PBS: Phosphate buffer saline; ROS: Reactive oxygen species; RT: Room temperature; WHO: World Health Organization</w:t>
                              </w:r>
                            </w:p>
                          </w:txbxContent>
                        </wps:txbx>
                        <wps:bodyPr wrap="square" lIns="0" tIns="0" rIns="0" bIns="0" rtlCol="0">
                          <a:noAutofit/>
                        </wps:bodyPr>
                      </wps:wsp>
                    </wpg:wgp>
                  </a:graphicData>
                </a:graphic>
              </wp:inline>
            </w:drawing>
          </mc:Choice>
          <mc:Fallback>
            <w:pict>
              <v:group style="width:501.25pt;height:189.8pt;mso-position-horizontal-relative:char;mso-position-vertical-relative:line" id="docshapegroup15" coordorigin="0,0" coordsize="10025,3796">
                <v:shape style="position:absolute;left:0;top:7;width:10025;height:3788" id="docshape16" coordorigin="0,8" coordsize="10025,3788" path="m10025,8l0,8,0,3645,18,3716,67,3770,135,3794,150,3795,9875,3795,9945,3777,9999,3728,10024,3660,10025,3645,10025,8xe" filled="true" fillcolor="#d9f0fc" stroked="false">
                  <v:path arrowok="t"/>
                  <v:fill type="solid"/>
                </v:shape>
                <v:shape style="position:absolute;left:7;top:7;width:10010;height:3781" id="docshape17" coordorigin="8,8" coordsize="10010,3781" path="m49,3746l60,3755,71,3764,83,3771,95,3777,109,3781,122,3785,136,3787,150,3788,9867,3788,9885,3787,9901,3785,9916,3781,9929,3777,9942,3771,9954,3764,9965,3755,9975,3746m8,8l8,3638,8,3656,10,3672,14,3686,18,3700,24,3712,32,3724,40,3735,49,3746m9975,3746l9985,3735,9993,3724,10000,3712,10006,3700,10011,3686,10014,3673,10016,3659,10017,3645,10017,8e" filled="false" stroked="true" strokeweight=".75pt" strokecolor="#6d8585">
                  <v:path arrowok="t"/>
                  <v:stroke dashstyle="solid"/>
                </v:shape>
                <v:shape style="position:absolute;left:0;top:0;width:10025;height:3796" type="#_x0000_t202" id="docshape18" filled="false" stroked="false">
                  <v:textbox inset="0,0,0,0">
                    <w:txbxContent>
                      <w:p>
                        <w:pPr>
                          <w:spacing w:line="324" w:lineRule="auto" w:before="47"/>
                          <w:ind w:left="165" w:right="161" w:firstLine="0"/>
                          <w:jc w:val="both"/>
                          <w:rPr>
                            <w:sz w:val="19"/>
                          </w:rPr>
                        </w:pPr>
                        <w:r>
                          <w:rPr>
                            <w:b/>
                            <w:sz w:val="19"/>
                          </w:rPr>
                          <w:t>Conclusions: </w:t>
                        </w:r>
                        <w:r>
                          <w:rPr>
                            <w:sz w:val="19"/>
                          </w:rPr>
                          <w:t>The enzyme cytochemical results of this study have revealed that smoking and varicocele signifcantly reduced the sperm counts and motility in accordance with the significant decreases in the alpha-naphthyl acetate esterase, acid and alkaline phosphatase positivity profiles of the samples. Although varicocelectomy provided significant improvement in the positivity profiles of the investigated enzymes, keeping smoking limited the positive effect of the varicocelectomy. Cyto- chemical demonstration of the sperm enzymes might be a useful tool in sperm quality evaluation.</w:t>
                        </w:r>
                      </w:p>
                      <w:p>
                        <w:pPr>
                          <w:spacing w:before="155"/>
                          <w:ind w:left="165" w:right="0" w:firstLine="0"/>
                          <w:jc w:val="both"/>
                          <w:rPr>
                            <w:sz w:val="19"/>
                          </w:rPr>
                        </w:pPr>
                        <w:r>
                          <w:rPr>
                            <w:b/>
                            <w:sz w:val="19"/>
                          </w:rPr>
                          <w:t>Keywords:</w:t>
                        </w:r>
                        <w:r>
                          <w:rPr>
                            <w:b/>
                            <w:spacing w:val="7"/>
                            <w:sz w:val="19"/>
                          </w:rPr>
                          <w:t> </w:t>
                        </w:r>
                        <w:r>
                          <w:rPr>
                            <w:sz w:val="19"/>
                          </w:rPr>
                          <w:t>Acid</w:t>
                        </w:r>
                        <w:r>
                          <w:rPr>
                            <w:spacing w:val="11"/>
                            <w:sz w:val="19"/>
                          </w:rPr>
                          <w:t> </w:t>
                        </w:r>
                        <w:r>
                          <w:rPr>
                            <w:sz w:val="19"/>
                          </w:rPr>
                          <w:t>Phosphatase</w:t>
                        </w:r>
                        <w:r>
                          <w:rPr>
                            <w:b/>
                            <w:sz w:val="19"/>
                          </w:rPr>
                          <w:t>;</w:t>
                        </w:r>
                        <w:r>
                          <w:rPr>
                            <w:b/>
                            <w:spacing w:val="10"/>
                            <w:sz w:val="19"/>
                          </w:rPr>
                          <w:t> </w:t>
                        </w:r>
                        <w:r>
                          <w:rPr>
                            <w:sz w:val="19"/>
                          </w:rPr>
                          <w:t>Alkaline</w:t>
                        </w:r>
                        <w:r>
                          <w:rPr>
                            <w:spacing w:val="10"/>
                            <w:sz w:val="19"/>
                          </w:rPr>
                          <w:t> </w:t>
                        </w:r>
                        <w:r>
                          <w:rPr>
                            <w:sz w:val="19"/>
                          </w:rPr>
                          <w:t>Phosphatase</w:t>
                        </w:r>
                        <w:r>
                          <w:rPr>
                            <w:b/>
                            <w:sz w:val="19"/>
                          </w:rPr>
                          <w:t>;</w:t>
                        </w:r>
                        <w:r>
                          <w:rPr>
                            <w:b/>
                            <w:spacing w:val="11"/>
                            <w:sz w:val="19"/>
                          </w:rPr>
                          <w:t> </w:t>
                        </w:r>
                        <w:r>
                          <w:rPr>
                            <w:sz w:val="19"/>
                          </w:rPr>
                          <w:t>Alpha-Naphthyl</w:t>
                        </w:r>
                        <w:r>
                          <w:rPr>
                            <w:spacing w:val="10"/>
                            <w:sz w:val="19"/>
                          </w:rPr>
                          <w:t> </w:t>
                        </w:r>
                        <w:r>
                          <w:rPr>
                            <w:sz w:val="19"/>
                          </w:rPr>
                          <w:t>Acetate</w:t>
                        </w:r>
                        <w:r>
                          <w:rPr>
                            <w:spacing w:val="10"/>
                            <w:sz w:val="19"/>
                          </w:rPr>
                          <w:t> </w:t>
                        </w:r>
                        <w:r>
                          <w:rPr>
                            <w:sz w:val="19"/>
                          </w:rPr>
                          <w:t>Esterase;</w:t>
                        </w:r>
                        <w:r>
                          <w:rPr>
                            <w:spacing w:val="8"/>
                            <w:sz w:val="19"/>
                          </w:rPr>
                          <w:t> </w:t>
                        </w:r>
                        <w:r>
                          <w:rPr>
                            <w:sz w:val="19"/>
                          </w:rPr>
                          <w:t>Semen</w:t>
                        </w:r>
                        <w:r>
                          <w:rPr>
                            <w:b/>
                            <w:sz w:val="19"/>
                          </w:rPr>
                          <w:t>;</w:t>
                        </w:r>
                        <w:r>
                          <w:rPr>
                            <w:b/>
                            <w:spacing w:val="11"/>
                            <w:sz w:val="19"/>
                          </w:rPr>
                          <w:t> </w:t>
                        </w:r>
                        <w:r>
                          <w:rPr>
                            <w:sz w:val="19"/>
                          </w:rPr>
                          <w:t>Sperm</w:t>
                        </w:r>
                        <w:r>
                          <w:rPr>
                            <w:spacing w:val="10"/>
                            <w:sz w:val="19"/>
                          </w:rPr>
                          <w:t> </w:t>
                        </w:r>
                        <w:r>
                          <w:rPr>
                            <w:spacing w:val="-2"/>
                            <w:sz w:val="19"/>
                          </w:rPr>
                          <w:t>Enzymes</w:t>
                        </w:r>
                      </w:p>
                      <w:p>
                        <w:pPr>
                          <w:spacing w:line="240" w:lineRule="auto" w:before="4"/>
                          <w:rPr>
                            <w:sz w:val="19"/>
                          </w:rPr>
                        </w:pPr>
                      </w:p>
                      <w:p>
                        <w:pPr>
                          <w:spacing w:before="1"/>
                          <w:ind w:left="165" w:right="0" w:firstLine="0"/>
                          <w:jc w:val="left"/>
                          <w:rPr>
                            <w:b/>
                            <w:sz w:val="20"/>
                          </w:rPr>
                        </w:pPr>
                        <w:r>
                          <w:rPr>
                            <w:b/>
                            <w:spacing w:val="-2"/>
                            <w:sz w:val="20"/>
                          </w:rPr>
                          <w:t>Abbreviations</w:t>
                        </w:r>
                      </w:p>
                      <w:p>
                        <w:pPr>
                          <w:spacing w:line="314" w:lineRule="auto" w:before="215"/>
                          <w:ind w:left="165" w:right="163" w:firstLine="0"/>
                          <w:jc w:val="both"/>
                          <w:rPr>
                            <w:sz w:val="20"/>
                          </w:rPr>
                        </w:pPr>
                        <w:r>
                          <w:rPr>
                            <w:sz w:val="20"/>
                          </w:rPr>
                          <w:t>ACP-ase: Acid phosphatase; ALP-ase: Alkaline phosphatase; ANAE: α-naphthyl acetate esterase; ICSI: </w:t>
                        </w:r>
                        <w:r>
                          <w:rPr>
                            <w:sz w:val="20"/>
                          </w:rPr>
                          <w:t>Intracytoplasmic sperm injection; PBS: Phosphate buffer saline; ROS: Reactive oxygen species; RT: Room temperature; WHO: World Health Organization</w:t>
                        </w:r>
                      </w:p>
                    </w:txbxContent>
                  </v:textbox>
                  <w10:wrap type="none"/>
                </v:shape>
              </v:group>
            </w:pict>
          </mc:Fallback>
        </mc:AlternateContent>
      </w:r>
      <w:r>
        <w:rPr/>
      </w:r>
    </w:p>
    <w:p>
      <w:pPr>
        <w:pStyle w:val="BodyText"/>
      </w:pPr>
    </w:p>
    <w:p>
      <w:pPr>
        <w:pStyle w:val="BodyText"/>
        <w:spacing w:before="69"/>
      </w:pPr>
    </w:p>
    <w:p>
      <w:pPr>
        <w:pStyle w:val="BodyText"/>
        <w:spacing w:after="0"/>
        <w:sectPr>
          <w:headerReference w:type="default" r:id="rId10"/>
          <w:footerReference w:type="default" r:id="rId11"/>
          <w:pgSz w:w="11910" w:h="16840"/>
          <w:pgMar w:header="899" w:footer="935" w:top="1120" w:bottom="1120" w:left="850" w:right="708"/>
          <w:pgNumType w:start="2"/>
        </w:sectPr>
      </w:pPr>
    </w:p>
    <w:p>
      <w:pPr>
        <w:pStyle w:val="Heading2"/>
        <w:spacing w:before="75"/>
      </w:pPr>
      <w:r>
        <w:rPr>
          <w:color w:val="01443D"/>
          <w:spacing w:val="-2"/>
          <w:w w:val="105"/>
        </w:rPr>
        <w:t>Background</w:t>
      </w:r>
    </w:p>
    <w:p>
      <w:pPr>
        <w:pStyle w:val="BodyText"/>
        <w:spacing w:line="314" w:lineRule="auto" w:before="287"/>
        <w:ind w:firstLine="750"/>
        <w:jc w:val="both"/>
      </w:pPr>
      <w:r>
        <w:rPr/>
        <w:t>Infertility, classically defined as the inability </w:t>
      </w:r>
      <w:r>
        <w:rPr/>
        <w:t>to achieve pregnancy after 12 months of sexual relations well distributed</w:t>
      </w:r>
      <w:r>
        <w:rPr>
          <w:spacing w:val="-12"/>
        </w:rPr>
        <w:t> </w:t>
      </w:r>
      <w:r>
        <w:rPr/>
        <w:t>throughout</w:t>
      </w:r>
      <w:r>
        <w:rPr>
          <w:spacing w:val="-11"/>
        </w:rPr>
        <w:t> </w:t>
      </w:r>
      <w:r>
        <w:rPr/>
        <w:t>the</w:t>
      </w:r>
      <w:r>
        <w:rPr>
          <w:spacing w:val="-11"/>
        </w:rPr>
        <w:t> </w:t>
      </w:r>
      <w:r>
        <w:rPr/>
        <w:t>menstrual</w:t>
      </w:r>
      <w:r>
        <w:rPr>
          <w:spacing w:val="-11"/>
        </w:rPr>
        <w:t> </w:t>
      </w:r>
      <w:r>
        <w:rPr/>
        <w:t>cycle</w:t>
      </w:r>
      <w:r>
        <w:rPr>
          <w:spacing w:val="-12"/>
        </w:rPr>
        <w:t> </w:t>
      </w:r>
      <w:r>
        <w:rPr/>
        <w:t>and</w:t>
      </w:r>
      <w:r>
        <w:rPr>
          <w:spacing w:val="-11"/>
        </w:rPr>
        <w:t> </w:t>
      </w:r>
      <w:r>
        <w:rPr/>
        <w:t>without</w:t>
      </w:r>
      <w:r>
        <w:rPr>
          <w:spacing w:val="-11"/>
        </w:rPr>
        <w:t> </w:t>
      </w:r>
      <w:r>
        <w:rPr/>
        <w:t>the use of contraceptives, affects around 15% of couples of re- productive</w:t>
      </w:r>
      <w:r>
        <w:rPr>
          <w:spacing w:val="-11"/>
        </w:rPr>
        <w:t> </w:t>
      </w:r>
      <w:r>
        <w:rPr/>
        <w:t>age</w:t>
      </w:r>
      <w:r>
        <w:rPr>
          <w:spacing w:val="-11"/>
        </w:rPr>
        <w:t> </w:t>
      </w:r>
      <w:r>
        <w:rPr/>
        <w:t>and</w:t>
      </w:r>
      <w:r>
        <w:rPr>
          <w:spacing w:val="-11"/>
        </w:rPr>
        <w:t> </w:t>
      </w:r>
      <w:r>
        <w:rPr/>
        <w:t>the</w:t>
      </w:r>
      <w:r>
        <w:rPr>
          <w:spacing w:val="-11"/>
        </w:rPr>
        <w:t> </w:t>
      </w:r>
      <w:r>
        <w:rPr/>
        <w:t>male</w:t>
      </w:r>
      <w:r>
        <w:rPr>
          <w:spacing w:val="-11"/>
        </w:rPr>
        <w:t> </w:t>
      </w:r>
      <w:r>
        <w:rPr/>
        <w:t>partner</w:t>
      </w:r>
      <w:r>
        <w:rPr>
          <w:spacing w:val="-11"/>
        </w:rPr>
        <w:t> </w:t>
      </w:r>
      <w:r>
        <w:rPr/>
        <w:t>is</w:t>
      </w:r>
      <w:r>
        <w:rPr>
          <w:spacing w:val="-11"/>
        </w:rPr>
        <w:t> </w:t>
      </w:r>
      <w:r>
        <w:rPr/>
        <w:t>responsible</w:t>
      </w:r>
      <w:r>
        <w:rPr>
          <w:spacing w:val="-11"/>
        </w:rPr>
        <w:t> </w:t>
      </w:r>
      <w:r>
        <w:rPr/>
        <w:t>for</w:t>
      </w:r>
      <w:r>
        <w:rPr>
          <w:spacing w:val="-11"/>
        </w:rPr>
        <w:t> </w:t>
      </w:r>
      <w:r>
        <w:rPr/>
        <w:t>up</w:t>
      </w:r>
      <w:r>
        <w:rPr>
          <w:spacing w:val="-11"/>
        </w:rPr>
        <w:t> </w:t>
      </w:r>
      <w:r>
        <w:rPr/>
        <w:t>to 50% of these cases [1].</w:t>
      </w:r>
    </w:p>
    <w:p>
      <w:pPr>
        <w:pStyle w:val="BodyText"/>
        <w:spacing w:before="176"/>
      </w:pPr>
    </w:p>
    <w:p>
      <w:pPr>
        <w:pStyle w:val="BodyText"/>
        <w:spacing w:line="314" w:lineRule="auto"/>
        <w:ind w:firstLine="750"/>
        <w:jc w:val="both"/>
      </w:pPr>
      <w:r>
        <w:rPr/>
        <w:t>Many adverse internal and external </w:t>
      </w:r>
      <w:r>
        <w:rPr/>
        <w:t>conditions, </w:t>
      </w:r>
      <w:r>
        <w:rPr>
          <w:spacing w:val="-2"/>
        </w:rPr>
        <w:t>such</w:t>
      </w:r>
      <w:r>
        <w:rPr>
          <w:spacing w:val="-8"/>
        </w:rPr>
        <w:t> </w:t>
      </w:r>
      <w:r>
        <w:rPr>
          <w:spacing w:val="-2"/>
        </w:rPr>
        <w:t>as</w:t>
      </w:r>
      <w:r>
        <w:rPr>
          <w:spacing w:val="-8"/>
        </w:rPr>
        <w:t> </w:t>
      </w:r>
      <w:r>
        <w:rPr>
          <w:spacing w:val="-2"/>
        </w:rPr>
        <w:t>high</w:t>
      </w:r>
      <w:r>
        <w:rPr>
          <w:spacing w:val="-8"/>
        </w:rPr>
        <w:t> </w:t>
      </w:r>
      <w:r>
        <w:rPr>
          <w:spacing w:val="-2"/>
        </w:rPr>
        <w:t>testicular</w:t>
      </w:r>
      <w:r>
        <w:rPr>
          <w:spacing w:val="-8"/>
        </w:rPr>
        <w:t> </w:t>
      </w:r>
      <w:r>
        <w:rPr>
          <w:spacing w:val="-2"/>
        </w:rPr>
        <w:t>temperature,</w:t>
      </w:r>
      <w:r>
        <w:rPr>
          <w:spacing w:val="-8"/>
        </w:rPr>
        <w:t> </w:t>
      </w:r>
      <w:r>
        <w:rPr>
          <w:spacing w:val="-2"/>
        </w:rPr>
        <w:t>varicocele,</w:t>
      </w:r>
      <w:r>
        <w:rPr>
          <w:spacing w:val="-8"/>
        </w:rPr>
        <w:t> </w:t>
      </w:r>
      <w:r>
        <w:rPr>
          <w:spacing w:val="-2"/>
        </w:rPr>
        <w:t>nutrition,</w:t>
      </w:r>
      <w:r>
        <w:rPr>
          <w:spacing w:val="-8"/>
        </w:rPr>
        <w:t> </w:t>
      </w:r>
      <w:r>
        <w:rPr>
          <w:spacing w:val="-2"/>
        </w:rPr>
        <w:t>ag- </w:t>
      </w:r>
      <w:r>
        <w:rPr/>
        <w:t>ing, environmental pollutants, infections, cryptorchidism, </w:t>
      </w:r>
      <w:r>
        <w:rPr>
          <w:spacing w:val="-2"/>
        </w:rPr>
        <w:t>varicocele,</w:t>
      </w:r>
      <w:r>
        <w:rPr>
          <w:spacing w:val="-7"/>
        </w:rPr>
        <w:t> </w:t>
      </w:r>
      <w:r>
        <w:rPr>
          <w:spacing w:val="-2"/>
        </w:rPr>
        <w:t>drug</w:t>
      </w:r>
      <w:r>
        <w:rPr>
          <w:spacing w:val="-7"/>
        </w:rPr>
        <w:t> </w:t>
      </w:r>
      <w:r>
        <w:rPr>
          <w:spacing w:val="-2"/>
        </w:rPr>
        <w:t>addiction</w:t>
      </w:r>
      <w:r>
        <w:rPr>
          <w:spacing w:val="-7"/>
        </w:rPr>
        <w:t> </w:t>
      </w:r>
      <w:r>
        <w:rPr>
          <w:spacing w:val="-2"/>
        </w:rPr>
        <w:t>and</w:t>
      </w:r>
      <w:r>
        <w:rPr>
          <w:spacing w:val="-7"/>
        </w:rPr>
        <w:t> </w:t>
      </w:r>
      <w:r>
        <w:rPr>
          <w:spacing w:val="-2"/>
        </w:rPr>
        <w:t>smoking,</w:t>
      </w:r>
      <w:r>
        <w:rPr>
          <w:spacing w:val="-7"/>
        </w:rPr>
        <w:t> </w:t>
      </w:r>
      <w:r>
        <w:rPr>
          <w:spacing w:val="-2"/>
        </w:rPr>
        <w:t>have</w:t>
      </w:r>
      <w:r>
        <w:rPr>
          <w:spacing w:val="-7"/>
        </w:rPr>
        <w:t> </w:t>
      </w:r>
      <w:r>
        <w:rPr>
          <w:spacing w:val="-2"/>
        </w:rPr>
        <w:t>detrimental</w:t>
      </w:r>
      <w:r>
        <w:rPr>
          <w:spacing w:val="-7"/>
        </w:rPr>
        <w:t> </w:t>
      </w:r>
      <w:r>
        <w:rPr>
          <w:spacing w:val="-2"/>
        </w:rPr>
        <w:t>ef- </w:t>
      </w:r>
      <w:r>
        <w:rPr/>
        <w:t>fects</w:t>
      </w:r>
      <w:r>
        <w:rPr>
          <w:spacing w:val="-12"/>
        </w:rPr>
        <w:t> </w:t>
      </w:r>
      <w:r>
        <w:rPr/>
        <w:t>on</w:t>
      </w:r>
      <w:r>
        <w:rPr>
          <w:spacing w:val="-11"/>
        </w:rPr>
        <w:t> </w:t>
      </w:r>
      <w:r>
        <w:rPr/>
        <w:t>male</w:t>
      </w:r>
      <w:r>
        <w:rPr>
          <w:spacing w:val="-11"/>
        </w:rPr>
        <w:t> </w:t>
      </w:r>
      <w:r>
        <w:rPr/>
        <w:t>fertility</w:t>
      </w:r>
      <w:r>
        <w:rPr>
          <w:spacing w:val="-12"/>
        </w:rPr>
        <w:t> </w:t>
      </w:r>
      <w:r>
        <w:rPr/>
        <w:t>through</w:t>
      </w:r>
      <w:r>
        <w:rPr>
          <w:spacing w:val="-11"/>
        </w:rPr>
        <w:t> </w:t>
      </w:r>
      <w:r>
        <w:rPr/>
        <w:t>their</w:t>
      </w:r>
      <w:r>
        <w:rPr>
          <w:spacing w:val="-11"/>
        </w:rPr>
        <w:t> </w:t>
      </w:r>
      <w:r>
        <w:rPr/>
        <w:t>unique</w:t>
      </w:r>
      <w:r>
        <w:rPr>
          <w:spacing w:val="-12"/>
        </w:rPr>
        <w:t> </w:t>
      </w:r>
      <w:r>
        <w:rPr/>
        <w:t>pathophysiologi- cal mechanisms. The optimum temperature required for regular spermatogenesis to occur is approximately 35°C, and</w:t>
      </w:r>
      <w:r>
        <w:rPr>
          <w:spacing w:val="-11"/>
        </w:rPr>
        <w:t> </w:t>
      </w:r>
      <w:r>
        <w:rPr/>
        <w:t>thermoregulation</w:t>
      </w:r>
      <w:r>
        <w:rPr>
          <w:spacing w:val="-11"/>
        </w:rPr>
        <w:t> </w:t>
      </w:r>
      <w:r>
        <w:rPr/>
        <w:t>of</w:t>
      </w:r>
      <w:r>
        <w:rPr>
          <w:spacing w:val="-11"/>
        </w:rPr>
        <w:t> </w:t>
      </w:r>
      <w:r>
        <w:rPr/>
        <w:t>the</w:t>
      </w:r>
      <w:r>
        <w:rPr>
          <w:spacing w:val="-11"/>
        </w:rPr>
        <w:t> </w:t>
      </w:r>
      <w:r>
        <w:rPr/>
        <w:t>testicles</w:t>
      </w:r>
      <w:r>
        <w:rPr>
          <w:spacing w:val="-11"/>
        </w:rPr>
        <w:t> </w:t>
      </w:r>
      <w:r>
        <w:rPr/>
        <w:t>is</w:t>
      </w:r>
      <w:r>
        <w:rPr>
          <w:spacing w:val="-11"/>
        </w:rPr>
        <w:t> </w:t>
      </w:r>
      <w:r>
        <w:rPr/>
        <w:t>achieved</w:t>
      </w:r>
      <w:r>
        <w:rPr>
          <w:spacing w:val="-11"/>
        </w:rPr>
        <w:t> </w:t>
      </w:r>
      <w:r>
        <w:rPr/>
        <w:t>by</w:t>
      </w:r>
      <w:r>
        <w:rPr>
          <w:spacing w:val="-11"/>
        </w:rPr>
        <w:t> </w:t>
      </w:r>
      <w:r>
        <w:rPr/>
        <w:t>elonga- tion</w:t>
      </w:r>
      <w:r>
        <w:rPr>
          <w:spacing w:val="-12"/>
        </w:rPr>
        <w:t> </w:t>
      </w:r>
      <w:r>
        <w:rPr/>
        <w:t>of</w:t>
      </w:r>
      <w:r>
        <w:rPr>
          <w:spacing w:val="-11"/>
        </w:rPr>
        <w:t> </w:t>
      </w:r>
      <w:r>
        <w:rPr/>
        <w:t>the</w:t>
      </w:r>
      <w:r>
        <w:rPr>
          <w:spacing w:val="-11"/>
        </w:rPr>
        <w:t> </w:t>
      </w:r>
      <w:r>
        <w:rPr/>
        <w:t>musculus</w:t>
      </w:r>
      <w:r>
        <w:rPr>
          <w:spacing w:val="-12"/>
        </w:rPr>
        <w:t> </w:t>
      </w:r>
      <w:r>
        <w:rPr/>
        <w:t>cremaster</w:t>
      </w:r>
      <w:r>
        <w:rPr>
          <w:spacing w:val="-11"/>
        </w:rPr>
        <w:t> </w:t>
      </w:r>
      <w:r>
        <w:rPr/>
        <w:t>and</w:t>
      </w:r>
      <w:r>
        <w:rPr>
          <w:spacing w:val="-11"/>
        </w:rPr>
        <w:t> </w:t>
      </w:r>
      <w:r>
        <w:rPr/>
        <w:t>heat</w:t>
      </w:r>
      <w:r>
        <w:rPr>
          <w:spacing w:val="-12"/>
        </w:rPr>
        <w:t> </w:t>
      </w:r>
      <w:r>
        <w:rPr/>
        <w:t>exchange</w:t>
      </w:r>
      <w:r>
        <w:rPr>
          <w:spacing w:val="-11"/>
        </w:rPr>
        <w:t> </w:t>
      </w:r>
      <w:r>
        <w:rPr/>
        <w:t>between the spermatic artery and the plexus pampiniformis using the countercurrent principle [2,3].</w:t>
      </w:r>
    </w:p>
    <w:p>
      <w:pPr>
        <w:pStyle w:val="BodyText"/>
        <w:spacing w:line="314" w:lineRule="auto" w:before="211"/>
        <w:ind w:firstLine="750"/>
        <w:jc w:val="both"/>
      </w:pPr>
      <w:r>
        <w:rPr/>
        <w:t>Varicocele</w:t>
      </w:r>
      <w:r>
        <w:rPr>
          <w:spacing w:val="-12"/>
        </w:rPr>
        <w:t> </w:t>
      </w:r>
      <w:r>
        <w:rPr/>
        <w:t>(Curling</w:t>
      </w:r>
      <w:r>
        <w:rPr>
          <w:spacing w:val="-11"/>
        </w:rPr>
        <w:t> </w:t>
      </w:r>
      <w:r>
        <w:rPr/>
        <w:t>varicocele),</w:t>
      </w:r>
      <w:r>
        <w:rPr>
          <w:spacing w:val="-11"/>
        </w:rPr>
        <w:t> </w:t>
      </w:r>
      <w:r>
        <w:rPr/>
        <w:t>which</w:t>
      </w:r>
      <w:r>
        <w:rPr>
          <w:spacing w:val="-12"/>
        </w:rPr>
        <w:t> </w:t>
      </w:r>
      <w:r>
        <w:rPr/>
        <w:t>is</w:t>
      </w:r>
      <w:r>
        <w:rPr>
          <w:spacing w:val="-11"/>
        </w:rPr>
        <w:t> </w:t>
      </w:r>
      <w:r>
        <w:rPr/>
        <w:t>the</w:t>
      </w:r>
      <w:r>
        <w:rPr>
          <w:spacing w:val="-11"/>
        </w:rPr>
        <w:t> </w:t>
      </w:r>
      <w:r>
        <w:rPr/>
        <w:t>abnor- mal dilatation of the efferent veins in the pampaniform </w:t>
      </w:r>
      <w:r>
        <w:rPr>
          <w:spacing w:val="-2"/>
        </w:rPr>
        <w:t>plexus,</w:t>
      </w:r>
      <w:r>
        <w:rPr>
          <w:spacing w:val="-10"/>
        </w:rPr>
        <w:t> </w:t>
      </w:r>
      <w:r>
        <w:rPr>
          <w:spacing w:val="-2"/>
        </w:rPr>
        <w:t>is</w:t>
      </w:r>
      <w:r>
        <w:rPr>
          <w:spacing w:val="-9"/>
        </w:rPr>
        <w:t> </w:t>
      </w:r>
      <w:r>
        <w:rPr>
          <w:spacing w:val="-2"/>
        </w:rPr>
        <w:t>associated</w:t>
      </w:r>
      <w:r>
        <w:rPr>
          <w:spacing w:val="-9"/>
        </w:rPr>
        <w:t> </w:t>
      </w:r>
      <w:r>
        <w:rPr>
          <w:spacing w:val="-2"/>
        </w:rPr>
        <w:t>with</w:t>
      </w:r>
      <w:r>
        <w:rPr>
          <w:spacing w:val="-10"/>
        </w:rPr>
        <w:t> </w:t>
      </w:r>
      <w:r>
        <w:rPr>
          <w:spacing w:val="-2"/>
        </w:rPr>
        <w:t>alterered</w:t>
      </w:r>
      <w:r>
        <w:rPr>
          <w:spacing w:val="-9"/>
        </w:rPr>
        <w:t> </w:t>
      </w:r>
      <w:r>
        <w:rPr>
          <w:spacing w:val="-2"/>
        </w:rPr>
        <w:t>semen</w:t>
      </w:r>
      <w:r>
        <w:rPr>
          <w:spacing w:val="-9"/>
        </w:rPr>
        <w:t> </w:t>
      </w:r>
      <w:r>
        <w:rPr>
          <w:spacing w:val="-2"/>
        </w:rPr>
        <w:t>quality,</w:t>
      </w:r>
      <w:r>
        <w:rPr>
          <w:spacing w:val="-10"/>
        </w:rPr>
        <w:t> </w:t>
      </w:r>
      <w:r>
        <w:rPr>
          <w:spacing w:val="-2"/>
        </w:rPr>
        <w:t>decreased </w:t>
      </w:r>
      <w:r>
        <w:rPr/>
        <w:t>sperm functional integrity and seminal oxidative stress, di- minished seminal plasma protein profiles which may cause the altered semen phenotype. Dilatation, stasis and high pressure</w:t>
      </w:r>
      <w:r>
        <w:rPr>
          <w:spacing w:val="-1"/>
        </w:rPr>
        <w:t> </w:t>
      </w:r>
      <w:r>
        <w:rPr/>
        <w:t>in</w:t>
      </w:r>
      <w:r>
        <w:rPr>
          <w:spacing w:val="-1"/>
        </w:rPr>
        <w:t> </w:t>
      </w:r>
      <w:r>
        <w:rPr/>
        <w:t>the</w:t>
      </w:r>
      <w:r>
        <w:rPr>
          <w:spacing w:val="-1"/>
        </w:rPr>
        <w:t> </w:t>
      </w:r>
      <w:r>
        <w:rPr/>
        <w:t>plexus</w:t>
      </w:r>
      <w:r>
        <w:rPr>
          <w:spacing w:val="-1"/>
        </w:rPr>
        <w:t> </w:t>
      </w:r>
      <w:r>
        <w:rPr/>
        <w:t>pampiniformis</w:t>
      </w:r>
      <w:r>
        <w:rPr>
          <w:spacing w:val="-1"/>
        </w:rPr>
        <w:t> </w:t>
      </w:r>
      <w:r>
        <w:rPr/>
        <w:t>veins</w:t>
      </w:r>
      <w:r>
        <w:rPr>
          <w:spacing w:val="-1"/>
        </w:rPr>
        <w:t> </w:t>
      </w:r>
      <w:r>
        <w:rPr/>
        <w:t>of</w:t>
      </w:r>
      <w:r>
        <w:rPr>
          <w:spacing w:val="-1"/>
        </w:rPr>
        <w:t> </w:t>
      </w:r>
      <w:r>
        <w:rPr/>
        <w:t>the</w:t>
      </w:r>
      <w:r>
        <w:rPr>
          <w:spacing w:val="-1"/>
        </w:rPr>
        <w:t> </w:t>
      </w:r>
      <w:r>
        <w:rPr/>
        <w:t>funiculus </w:t>
      </w:r>
      <w:r>
        <w:rPr>
          <w:spacing w:val="-2"/>
        </w:rPr>
        <w:t>spermaticus</w:t>
      </w:r>
      <w:r>
        <w:rPr>
          <w:spacing w:val="-3"/>
        </w:rPr>
        <w:t> </w:t>
      </w:r>
      <w:r>
        <w:rPr>
          <w:spacing w:val="-2"/>
        </w:rPr>
        <w:t>are</w:t>
      </w:r>
      <w:r>
        <w:rPr>
          <w:spacing w:val="-3"/>
        </w:rPr>
        <w:t> </w:t>
      </w:r>
      <w:r>
        <w:rPr>
          <w:spacing w:val="-2"/>
        </w:rPr>
        <w:t>typical</w:t>
      </w:r>
      <w:r>
        <w:rPr>
          <w:spacing w:val="-3"/>
        </w:rPr>
        <w:t> </w:t>
      </w:r>
      <w:r>
        <w:rPr>
          <w:spacing w:val="-2"/>
        </w:rPr>
        <w:t>in</w:t>
      </w:r>
      <w:r>
        <w:rPr>
          <w:spacing w:val="-3"/>
        </w:rPr>
        <w:t> </w:t>
      </w:r>
      <w:r>
        <w:rPr>
          <w:spacing w:val="-2"/>
        </w:rPr>
        <w:t>the</w:t>
      </w:r>
      <w:r>
        <w:rPr>
          <w:spacing w:val="-3"/>
        </w:rPr>
        <w:t> </w:t>
      </w:r>
      <w:r>
        <w:rPr>
          <w:spacing w:val="-2"/>
        </w:rPr>
        <w:t>disease.</w:t>
      </w:r>
      <w:r>
        <w:rPr>
          <w:spacing w:val="-3"/>
        </w:rPr>
        <w:t> </w:t>
      </w:r>
      <w:r>
        <w:rPr>
          <w:spacing w:val="-2"/>
        </w:rPr>
        <w:t>Disposing</w:t>
      </w:r>
      <w:r>
        <w:rPr>
          <w:spacing w:val="-3"/>
        </w:rPr>
        <w:t> </w:t>
      </w:r>
      <w:r>
        <w:rPr>
          <w:spacing w:val="-2"/>
        </w:rPr>
        <w:t>of</w:t>
      </w:r>
      <w:r>
        <w:rPr>
          <w:spacing w:val="-3"/>
        </w:rPr>
        <w:t> </w:t>
      </w:r>
      <w:r>
        <w:rPr>
          <w:spacing w:val="-2"/>
        </w:rPr>
        <w:t>anatomi- cal</w:t>
      </w:r>
      <w:r>
        <w:rPr>
          <w:spacing w:val="-8"/>
        </w:rPr>
        <w:t> </w:t>
      </w:r>
      <w:r>
        <w:rPr>
          <w:spacing w:val="-2"/>
        </w:rPr>
        <w:t>features,</w:t>
      </w:r>
      <w:r>
        <w:rPr>
          <w:spacing w:val="-8"/>
        </w:rPr>
        <w:t> </w:t>
      </w:r>
      <w:r>
        <w:rPr>
          <w:spacing w:val="-2"/>
        </w:rPr>
        <w:t>narrowing</w:t>
      </w:r>
      <w:r>
        <w:rPr>
          <w:spacing w:val="-8"/>
        </w:rPr>
        <w:t> </w:t>
      </w:r>
      <w:r>
        <w:rPr>
          <w:spacing w:val="-2"/>
        </w:rPr>
        <w:t>and</w:t>
      </w:r>
      <w:r>
        <w:rPr>
          <w:spacing w:val="-8"/>
        </w:rPr>
        <w:t> </w:t>
      </w:r>
      <w:r>
        <w:rPr>
          <w:spacing w:val="-2"/>
        </w:rPr>
        <w:t>obstruction</w:t>
      </w:r>
      <w:r>
        <w:rPr>
          <w:spacing w:val="-8"/>
        </w:rPr>
        <w:t> </w:t>
      </w:r>
      <w:r>
        <w:rPr>
          <w:spacing w:val="-2"/>
        </w:rPr>
        <w:t>of</w:t>
      </w:r>
      <w:r>
        <w:rPr>
          <w:spacing w:val="-8"/>
        </w:rPr>
        <w:t> </w:t>
      </w:r>
      <w:r>
        <w:rPr>
          <w:spacing w:val="-2"/>
        </w:rPr>
        <w:t>the</w:t>
      </w:r>
      <w:r>
        <w:rPr>
          <w:spacing w:val="-8"/>
        </w:rPr>
        <w:t> </w:t>
      </w:r>
      <w:r>
        <w:rPr>
          <w:spacing w:val="-2"/>
        </w:rPr>
        <w:t>veins</w:t>
      </w:r>
      <w:r>
        <w:rPr>
          <w:spacing w:val="-8"/>
        </w:rPr>
        <w:t> </w:t>
      </w:r>
      <w:r>
        <w:rPr>
          <w:spacing w:val="-2"/>
        </w:rPr>
        <w:t>are</w:t>
      </w:r>
      <w:r>
        <w:rPr>
          <w:spacing w:val="-8"/>
        </w:rPr>
        <w:t> </w:t>
      </w:r>
      <w:r>
        <w:rPr>
          <w:spacing w:val="-2"/>
        </w:rPr>
        <w:t>facil- </w:t>
      </w:r>
      <w:r>
        <w:rPr/>
        <w:t>itating</w:t>
      </w:r>
      <w:r>
        <w:rPr>
          <w:spacing w:val="-8"/>
        </w:rPr>
        <w:t> </w:t>
      </w:r>
      <w:r>
        <w:rPr/>
        <w:t>factors</w:t>
      </w:r>
      <w:r>
        <w:rPr>
          <w:spacing w:val="-7"/>
        </w:rPr>
        <w:t> </w:t>
      </w:r>
      <w:r>
        <w:rPr/>
        <w:t>in</w:t>
      </w:r>
      <w:r>
        <w:rPr>
          <w:spacing w:val="-7"/>
        </w:rPr>
        <w:t> </w:t>
      </w:r>
      <w:r>
        <w:rPr/>
        <w:t>the</w:t>
      </w:r>
      <w:r>
        <w:rPr>
          <w:spacing w:val="-7"/>
        </w:rPr>
        <w:t> </w:t>
      </w:r>
      <w:r>
        <w:rPr/>
        <w:t>etiology</w:t>
      </w:r>
      <w:r>
        <w:rPr>
          <w:spacing w:val="-7"/>
        </w:rPr>
        <w:t> </w:t>
      </w:r>
      <w:r>
        <w:rPr/>
        <w:t>of</w:t>
      </w:r>
      <w:r>
        <w:rPr>
          <w:spacing w:val="-7"/>
        </w:rPr>
        <w:t> </w:t>
      </w:r>
      <w:r>
        <w:rPr/>
        <w:t>varicocele</w:t>
      </w:r>
      <w:r>
        <w:rPr>
          <w:spacing w:val="-7"/>
        </w:rPr>
        <w:t> </w:t>
      </w:r>
      <w:r>
        <w:rPr/>
        <w:t>[3].</w:t>
      </w:r>
      <w:r>
        <w:rPr>
          <w:spacing w:val="-8"/>
        </w:rPr>
        <w:t> </w:t>
      </w:r>
      <w:r>
        <w:rPr/>
        <w:t>The</w:t>
      </w:r>
      <w:r>
        <w:rPr>
          <w:spacing w:val="-7"/>
        </w:rPr>
        <w:t> </w:t>
      </w:r>
      <w:r>
        <w:rPr/>
        <w:t>left</w:t>
      </w:r>
      <w:r>
        <w:rPr>
          <w:spacing w:val="-7"/>
        </w:rPr>
        <w:t> </w:t>
      </w:r>
      <w:r>
        <w:rPr>
          <w:spacing w:val="-2"/>
        </w:rPr>
        <w:t>testis</w:t>
      </w:r>
    </w:p>
    <w:p>
      <w:pPr>
        <w:pStyle w:val="BodyText"/>
        <w:spacing w:line="321" w:lineRule="auto" w:before="58"/>
        <w:ind w:right="139"/>
        <w:jc w:val="both"/>
      </w:pPr>
      <w:r>
        <w:rPr/>
        <w:br w:type="column"/>
      </w:r>
      <w:r>
        <w:rPr/>
        <w:t>is more susceptible to varicocele. Since varicocele </w:t>
      </w:r>
      <w:r>
        <w:rPr/>
        <w:t>progres- sively</w:t>
      </w:r>
      <w:r>
        <w:rPr>
          <w:spacing w:val="-10"/>
        </w:rPr>
        <w:t> </w:t>
      </w:r>
      <w:r>
        <w:rPr/>
        <w:t>damages</w:t>
      </w:r>
      <w:r>
        <w:rPr>
          <w:spacing w:val="-10"/>
        </w:rPr>
        <w:t> </w:t>
      </w:r>
      <w:r>
        <w:rPr/>
        <w:t>testicular</w:t>
      </w:r>
      <w:r>
        <w:rPr>
          <w:spacing w:val="-10"/>
        </w:rPr>
        <w:t> </w:t>
      </w:r>
      <w:r>
        <w:rPr/>
        <w:t>tissues</w:t>
      </w:r>
      <w:r>
        <w:rPr>
          <w:spacing w:val="-10"/>
        </w:rPr>
        <w:t> </w:t>
      </w:r>
      <w:r>
        <w:rPr/>
        <w:t>over</w:t>
      </w:r>
      <w:r>
        <w:rPr>
          <w:spacing w:val="-10"/>
        </w:rPr>
        <w:t> </w:t>
      </w:r>
      <w:r>
        <w:rPr/>
        <w:t>time,</w:t>
      </w:r>
      <w:r>
        <w:rPr>
          <w:spacing w:val="-10"/>
        </w:rPr>
        <w:t> </w:t>
      </w:r>
      <w:r>
        <w:rPr/>
        <w:t>testicular</w:t>
      </w:r>
      <w:r>
        <w:rPr>
          <w:spacing w:val="-10"/>
        </w:rPr>
        <w:t> </w:t>
      </w:r>
      <w:r>
        <w:rPr/>
        <w:t>devel- </w:t>
      </w:r>
      <w:r>
        <w:rPr>
          <w:spacing w:val="-2"/>
        </w:rPr>
        <w:t>opment</w:t>
      </w:r>
      <w:r>
        <w:rPr>
          <w:spacing w:val="-10"/>
        </w:rPr>
        <w:t> </w:t>
      </w:r>
      <w:r>
        <w:rPr>
          <w:spacing w:val="-2"/>
        </w:rPr>
        <w:t>is</w:t>
      </w:r>
      <w:r>
        <w:rPr>
          <w:spacing w:val="-9"/>
        </w:rPr>
        <w:t> </w:t>
      </w:r>
      <w:r>
        <w:rPr>
          <w:spacing w:val="-2"/>
        </w:rPr>
        <w:t>regressed,</w:t>
      </w:r>
      <w:r>
        <w:rPr>
          <w:spacing w:val="-9"/>
        </w:rPr>
        <w:t> </w:t>
      </w:r>
      <w:r>
        <w:rPr>
          <w:spacing w:val="-2"/>
        </w:rPr>
        <w:t>spermatogenesis</w:t>
      </w:r>
      <w:r>
        <w:rPr>
          <w:spacing w:val="-10"/>
        </w:rPr>
        <w:t> </w:t>
      </w:r>
      <w:r>
        <w:rPr>
          <w:spacing w:val="-2"/>
        </w:rPr>
        <w:t>is</w:t>
      </w:r>
      <w:r>
        <w:rPr>
          <w:spacing w:val="-9"/>
        </w:rPr>
        <w:t> </w:t>
      </w:r>
      <w:r>
        <w:rPr>
          <w:spacing w:val="-2"/>
        </w:rPr>
        <w:t>disrupted</w:t>
      </w:r>
      <w:r>
        <w:rPr>
          <w:spacing w:val="-9"/>
        </w:rPr>
        <w:t> </w:t>
      </w:r>
      <w:r>
        <w:rPr>
          <w:spacing w:val="-2"/>
        </w:rPr>
        <w:t>and</w:t>
      </w:r>
      <w:r>
        <w:rPr>
          <w:spacing w:val="-10"/>
        </w:rPr>
        <w:t> </w:t>
      </w:r>
      <w:r>
        <w:rPr>
          <w:spacing w:val="-2"/>
        </w:rPr>
        <w:t>infer- </w:t>
      </w:r>
      <w:r>
        <w:rPr/>
        <w:t>tility develops. The increase of varicoele from 35% to 40% in men with primary infertility to 80% in men with se- condary infertility, suggests that the disorder causes a pro- gressive decline in male fertility [2]. Ligation of dilated</w:t>
      </w:r>
      <w:r>
        <w:rPr>
          <w:spacing w:val="40"/>
        </w:rPr>
        <w:t> </w:t>
      </w:r>
      <w:r>
        <w:rPr/>
        <w:t>veins greatly improves testicular functions including sper- matogenesis</w:t>
      </w:r>
      <w:r>
        <w:rPr>
          <w:spacing w:val="-11"/>
        </w:rPr>
        <w:t> </w:t>
      </w:r>
      <w:r>
        <w:rPr/>
        <w:t>and</w:t>
      </w:r>
      <w:r>
        <w:rPr>
          <w:spacing w:val="-11"/>
        </w:rPr>
        <w:t> </w:t>
      </w:r>
      <w:r>
        <w:rPr/>
        <w:t>sperm</w:t>
      </w:r>
      <w:r>
        <w:rPr>
          <w:spacing w:val="-11"/>
        </w:rPr>
        <w:t> </w:t>
      </w:r>
      <w:r>
        <w:rPr/>
        <w:t>quality</w:t>
      </w:r>
      <w:r>
        <w:rPr>
          <w:spacing w:val="-11"/>
        </w:rPr>
        <w:t> </w:t>
      </w:r>
      <w:r>
        <w:rPr/>
        <w:t>in</w:t>
      </w:r>
      <w:r>
        <w:rPr>
          <w:spacing w:val="-11"/>
        </w:rPr>
        <w:t> </w:t>
      </w:r>
      <w:r>
        <w:rPr/>
        <w:t>80%</w:t>
      </w:r>
      <w:r>
        <w:rPr>
          <w:spacing w:val="-11"/>
        </w:rPr>
        <w:t> </w:t>
      </w:r>
      <w:r>
        <w:rPr/>
        <w:t>of</w:t>
      </w:r>
      <w:r>
        <w:rPr>
          <w:spacing w:val="-11"/>
        </w:rPr>
        <w:t> </w:t>
      </w:r>
      <w:r>
        <w:rPr/>
        <w:t>cases</w:t>
      </w:r>
      <w:r>
        <w:rPr>
          <w:spacing w:val="-11"/>
        </w:rPr>
        <w:t> </w:t>
      </w:r>
      <w:r>
        <w:rPr/>
        <w:t>after</w:t>
      </w:r>
      <w:r>
        <w:rPr>
          <w:spacing w:val="-11"/>
        </w:rPr>
        <w:t> </w:t>
      </w:r>
      <w:r>
        <w:rPr/>
        <w:t>the</w:t>
      </w:r>
      <w:r>
        <w:rPr>
          <w:spacing w:val="-11"/>
        </w:rPr>
        <w:t> </w:t>
      </w:r>
      <w:r>
        <w:rPr/>
        <w:t>op- </w:t>
      </w:r>
      <w:r>
        <w:rPr>
          <w:spacing w:val="-2"/>
        </w:rPr>
        <w:t>eration.</w:t>
      </w:r>
    </w:p>
    <w:p>
      <w:pPr>
        <w:pStyle w:val="BodyText"/>
        <w:spacing w:line="321" w:lineRule="auto" w:before="206"/>
        <w:ind w:right="133" w:firstLine="750"/>
        <w:jc w:val="both"/>
      </w:pPr>
      <w:r>
        <w:rPr/>
        <w:t>Varicocele</w:t>
      </w:r>
      <w:r>
        <w:rPr>
          <w:spacing w:val="-6"/>
        </w:rPr>
        <w:t> </w:t>
      </w:r>
      <w:r>
        <w:rPr/>
        <w:t>can</w:t>
      </w:r>
      <w:r>
        <w:rPr>
          <w:spacing w:val="-6"/>
        </w:rPr>
        <w:t> </w:t>
      </w:r>
      <w:r>
        <w:rPr/>
        <w:t>potentiate</w:t>
      </w:r>
      <w:r>
        <w:rPr>
          <w:spacing w:val="-6"/>
        </w:rPr>
        <w:t> </w:t>
      </w:r>
      <w:r>
        <w:rPr/>
        <w:t>the</w:t>
      </w:r>
      <w:r>
        <w:rPr>
          <w:spacing w:val="-6"/>
        </w:rPr>
        <w:t> </w:t>
      </w:r>
      <w:r>
        <w:rPr/>
        <w:t>toxic</w:t>
      </w:r>
      <w:r>
        <w:rPr>
          <w:spacing w:val="-6"/>
        </w:rPr>
        <w:t> </w:t>
      </w:r>
      <w:r>
        <w:rPr/>
        <w:t>effects</w:t>
      </w:r>
      <w:r>
        <w:rPr>
          <w:spacing w:val="-6"/>
        </w:rPr>
        <w:t> </w:t>
      </w:r>
      <w:r>
        <w:rPr/>
        <w:t>of</w:t>
      </w:r>
      <w:r>
        <w:rPr>
          <w:spacing w:val="-6"/>
        </w:rPr>
        <w:t> </w:t>
      </w:r>
      <w:r>
        <w:rPr/>
        <w:t>envi- ronmental exposure to genotoxic substances such as ci- garette smoke cecause that varicocele reduces testicular blood</w:t>
      </w:r>
      <w:r>
        <w:rPr>
          <w:spacing w:val="-10"/>
        </w:rPr>
        <w:t> </w:t>
      </w:r>
      <w:r>
        <w:rPr/>
        <w:t>renewal</w:t>
      </w:r>
      <w:r>
        <w:rPr>
          <w:spacing w:val="-10"/>
        </w:rPr>
        <w:t> </w:t>
      </w:r>
      <w:r>
        <w:rPr/>
        <w:t>resulting</w:t>
      </w:r>
      <w:r>
        <w:rPr>
          <w:spacing w:val="-10"/>
        </w:rPr>
        <w:t> </w:t>
      </w:r>
      <w:r>
        <w:rPr/>
        <w:t>in</w:t>
      </w:r>
      <w:r>
        <w:rPr>
          <w:spacing w:val="-10"/>
        </w:rPr>
        <w:t> </w:t>
      </w:r>
      <w:r>
        <w:rPr/>
        <w:t>accumulation</w:t>
      </w:r>
      <w:r>
        <w:rPr>
          <w:spacing w:val="-10"/>
        </w:rPr>
        <w:t> </w:t>
      </w:r>
      <w:r>
        <w:rPr/>
        <w:t>of</w:t>
      </w:r>
      <w:r>
        <w:rPr>
          <w:spacing w:val="-10"/>
        </w:rPr>
        <w:t> </w:t>
      </w:r>
      <w:r>
        <w:rPr/>
        <w:t>toxic</w:t>
      </w:r>
      <w:r>
        <w:rPr>
          <w:spacing w:val="-10"/>
        </w:rPr>
        <w:t> </w:t>
      </w:r>
      <w:r>
        <w:rPr/>
        <w:t>substances [4]. Also, an association between oxidative stress and im- paired sperm function in patients with varicocele has been evidenced by increased levels of reactive oxygen spe- cies(ROS) and reduced total antioxidant capacity [5].</w:t>
      </w:r>
    </w:p>
    <w:p>
      <w:pPr>
        <w:pStyle w:val="BodyText"/>
        <w:spacing w:line="320" w:lineRule="atLeast" w:before="132"/>
        <w:ind w:right="139" w:firstLine="750"/>
        <w:jc w:val="both"/>
      </w:pPr>
      <w:r>
        <w:rPr/>
        <w:t>It was long known that smoking has negative </w:t>
      </w:r>
      <w:r>
        <w:rPr/>
        <w:t>ef- fects on sperm count and motility, as well as sperm mor- phology. Nicotine is the most important substance of ap- proximately 4000 toxic substances found in smoke. In </w:t>
      </w:r>
      <w:r>
        <w:rPr>
          <w:spacing w:val="-2"/>
        </w:rPr>
        <w:t>heavy smokers, semen volume, sperm count, sperm motility </w:t>
      </w:r>
      <w:r>
        <w:rPr/>
        <w:t>decrease and the rate of abnormal sperm increases. The most affected parameter in smokers is sperm motility, which</w:t>
      </w:r>
      <w:r>
        <w:rPr>
          <w:spacing w:val="-5"/>
        </w:rPr>
        <w:t> </w:t>
      </w:r>
      <w:r>
        <w:rPr/>
        <w:t>determines</w:t>
      </w:r>
      <w:r>
        <w:rPr>
          <w:spacing w:val="-5"/>
        </w:rPr>
        <w:t> </w:t>
      </w:r>
      <w:r>
        <w:rPr/>
        <w:t>sperm</w:t>
      </w:r>
      <w:r>
        <w:rPr>
          <w:spacing w:val="-5"/>
        </w:rPr>
        <w:t> </w:t>
      </w:r>
      <w:r>
        <w:rPr/>
        <w:t>fertilization</w:t>
      </w:r>
      <w:r>
        <w:rPr>
          <w:spacing w:val="-5"/>
        </w:rPr>
        <w:t> </w:t>
      </w:r>
      <w:r>
        <w:rPr/>
        <w:t>[6].</w:t>
      </w:r>
      <w:r>
        <w:rPr>
          <w:spacing w:val="-5"/>
        </w:rPr>
        <w:t> </w:t>
      </w:r>
      <w:r>
        <w:rPr/>
        <w:t>Smoking</w:t>
      </w:r>
      <w:r>
        <w:rPr>
          <w:spacing w:val="-5"/>
        </w:rPr>
        <w:t> </w:t>
      </w:r>
      <w:r>
        <w:rPr/>
        <w:t>prevents </w:t>
      </w:r>
      <w:r>
        <w:rPr>
          <w:spacing w:val="-2"/>
        </w:rPr>
        <w:t>these</w:t>
      </w:r>
      <w:r>
        <w:rPr>
          <w:spacing w:val="-5"/>
        </w:rPr>
        <w:t> </w:t>
      </w:r>
      <w:r>
        <w:rPr>
          <w:spacing w:val="-2"/>
        </w:rPr>
        <w:t>people</w:t>
      </w:r>
      <w:r>
        <w:rPr>
          <w:spacing w:val="-5"/>
        </w:rPr>
        <w:t> </w:t>
      </w:r>
      <w:r>
        <w:rPr>
          <w:spacing w:val="-2"/>
        </w:rPr>
        <w:t>from</w:t>
      </w:r>
      <w:r>
        <w:rPr>
          <w:spacing w:val="-5"/>
        </w:rPr>
        <w:t> </w:t>
      </w:r>
      <w:r>
        <w:rPr>
          <w:spacing w:val="-2"/>
        </w:rPr>
        <w:t>having</w:t>
      </w:r>
      <w:r>
        <w:rPr>
          <w:spacing w:val="-5"/>
        </w:rPr>
        <w:t> </w:t>
      </w:r>
      <w:r>
        <w:rPr>
          <w:spacing w:val="-2"/>
        </w:rPr>
        <w:t>children,</w:t>
      </w:r>
      <w:r>
        <w:rPr>
          <w:spacing w:val="-5"/>
        </w:rPr>
        <w:t> </w:t>
      </w:r>
      <w:r>
        <w:rPr>
          <w:spacing w:val="-2"/>
        </w:rPr>
        <w:t>even</w:t>
      </w:r>
      <w:r>
        <w:rPr>
          <w:spacing w:val="-5"/>
        </w:rPr>
        <w:t> </w:t>
      </w:r>
      <w:r>
        <w:rPr>
          <w:spacing w:val="-2"/>
        </w:rPr>
        <w:t>with</w:t>
      </w:r>
      <w:r>
        <w:rPr>
          <w:spacing w:val="-5"/>
        </w:rPr>
        <w:t> </w:t>
      </w:r>
      <w:r>
        <w:rPr>
          <w:spacing w:val="-2"/>
        </w:rPr>
        <w:t>assisted</w:t>
      </w:r>
      <w:r>
        <w:rPr>
          <w:spacing w:val="-5"/>
        </w:rPr>
        <w:t> </w:t>
      </w:r>
      <w:r>
        <w:rPr>
          <w:spacing w:val="-2"/>
        </w:rPr>
        <w:t>repro- ductive techniques. Because even in intracytoplasmic sperm </w:t>
      </w:r>
      <w:r>
        <w:rPr/>
        <w:t>injection</w:t>
      </w:r>
      <w:r>
        <w:rPr>
          <w:spacing w:val="-11"/>
        </w:rPr>
        <w:t> </w:t>
      </w:r>
      <w:r>
        <w:rPr/>
        <w:t>(ICSI),</w:t>
      </w:r>
      <w:r>
        <w:rPr>
          <w:spacing w:val="-11"/>
        </w:rPr>
        <w:t> </w:t>
      </w:r>
      <w:r>
        <w:rPr/>
        <w:t>motile</w:t>
      </w:r>
      <w:r>
        <w:rPr>
          <w:spacing w:val="-11"/>
        </w:rPr>
        <w:t> </w:t>
      </w:r>
      <w:r>
        <w:rPr/>
        <w:t>sperm</w:t>
      </w:r>
      <w:r>
        <w:rPr>
          <w:spacing w:val="-11"/>
        </w:rPr>
        <w:t> </w:t>
      </w:r>
      <w:r>
        <w:rPr/>
        <w:t>are</w:t>
      </w:r>
      <w:r>
        <w:rPr>
          <w:spacing w:val="-11"/>
        </w:rPr>
        <w:t> </w:t>
      </w:r>
      <w:r>
        <w:rPr/>
        <w:t>also</w:t>
      </w:r>
      <w:r>
        <w:rPr>
          <w:spacing w:val="-11"/>
        </w:rPr>
        <w:t> </w:t>
      </w:r>
      <w:r>
        <w:rPr/>
        <w:t>preferred</w:t>
      </w:r>
      <w:r>
        <w:rPr>
          <w:spacing w:val="-11"/>
        </w:rPr>
        <w:t> </w:t>
      </w:r>
      <w:r>
        <w:rPr/>
        <w:t>in</w:t>
      </w:r>
      <w:r>
        <w:rPr>
          <w:spacing w:val="-10"/>
        </w:rPr>
        <w:t> </w:t>
      </w:r>
      <w:r>
        <w:rPr/>
        <w:t>sperm</w:t>
      </w:r>
      <w:r>
        <w:rPr>
          <w:spacing w:val="-11"/>
        </w:rPr>
        <w:t> </w:t>
      </w:r>
      <w:r>
        <w:rPr>
          <w:spacing w:val="-5"/>
        </w:rPr>
        <w:t>se-</w:t>
      </w:r>
    </w:p>
    <w:p>
      <w:pPr>
        <w:pStyle w:val="BodyText"/>
        <w:spacing w:after="0" w:line="320" w:lineRule="atLeast"/>
        <w:jc w:val="both"/>
        <w:sectPr>
          <w:type w:val="continuous"/>
          <w:pgSz w:w="11910" w:h="16840"/>
          <w:pgMar w:header="899" w:footer="935" w:top="860" w:bottom="1140" w:left="850" w:right="708"/>
          <w:cols w:num="2" w:equalWidth="0">
            <w:col w:w="4821" w:space="565"/>
            <w:col w:w="4966"/>
          </w:cols>
        </w:sectPr>
      </w:pPr>
    </w:p>
    <w:p>
      <w:pPr>
        <w:pStyle w:val="BodyText"/>
        <w:spacing w:before="1"/>
        <w:rPr>
          <w:sz w:val="11"/>
        </w:rPr>
      </w:pPr>
    </w:p>
    <w:p>
      <w:pPr>
        <w:pStyle w:val="BodyText"/>
        <w:spacing w:after="0"/>
        <w:rPr>
          <w:sz w:val="11"/>
        </w:rPr>
        <w:sectPr>
          <w:pgSz w:w="11910" w:h="16840"/>
          <w:pgMar w:header="899" w:footer="935" w:top="1120" w:bottom="1120" w:left="850" w:right="708"/>
        </w:sectPr>
      </w:pPr>
    </w:p>
    <w:p>
      <w:pPr>
        <w:pStyle w:val="BodyText"/>
        <w:spacing w:before="55"/>
      </w:pPr>
      <w:r>
        <w:rPr>
          <w:spacing w:val="-4"/>
        </w:rPr>
        <w:t>lection.</w:t>
      </w:r>
    </w:p>
    <w:p>
      <w:pPr>
        <w:spacing w:line="240" w:lineRule="auto" w:before="0"/>
        <w:rPr>
          <w:sz w:val="20"/>
        </w:rPr>
      </w:pPr>
      <w:r>
        <w:rPr/>
        <w:br w:type="column"/>
      </w:r>
      <w:r>
        <w:rPr>
          <w:sz w:val="20"/>
        </w:rPr>
      </w:r>
    </w:p>
    <w:p>
      <w:pPr>
        <w:pStyle w:val="BodyText"/>
        <w:spacing w:before="97"/>
      </w:pPr>
    </w:p>
    <w:p>
      <w:pPr>
        <w:pStyle w:val="BodyText"/>
      </w:pPr>
      <w:r>
        <w:rPr/>
        <w:t>Traditional</w:t>
      </w:r>
      <w:r>
        <w:rPr>
          <w:spacing w:val="-3"/>
        </w:rPr>
        <w:t> </w:t>
      </w:r>
      <w:r>
        <w:rPr/>
        <w:t>human</w:t>
      </w:r>
      <w:r>
        <w:rPr>
          <w:spacing w:val="-2"/>
        </w:rPr>
        <w:t> </w:t>
      </w:r>
      <w:r>
        <w:rPr/>
        <w:t>semen</w:t>
      </w:r>
      <w:r>
        <w:rPr>
          <w:spacing w:val="-2"/>
        </w:rPr>
        <w:t> </w:t>
      </w:r>
      <w:r>
        <w:rPr/>
        <w:t>analysis</w:t>
      </w:r>
      <w:r>
        <w:rPr>
          <w:spacing w:val="-3"/>
        </w:rPr>
        <w:t> </w:t>
      </w:r>
      <w:r>
        <w:rPr/>
        <w:t>primarily</w:t>
      </w:r>
      <w:r>
        <w:rPr>
          <w:spacing w:val="-2"/>
        </w:rPr>
        <w:t> </w:t>
      </w:r>
      <w:r>
        <w:rPr>
          <w:spacing w:val="-2"/>
        </w:rPr>
        <w:t>deter-</w:t>
      </w:r>
    </w:p>
    <w:p>
      <w:pPr>
        <w:pStyle w:val="BodyText"/>
        <w:spacing w:line="319" w:lineRule="auto" w:before="58"/>
      </w:pPr>
      <w:r>
        <w:rPr/>
        <w:br w:type="column"/>
      </w:r>
      <w:r>
        <w:rPr>
          <w:spacing w:val="-2"/>
        </w:rPr>
        <w:t>monstrated</w:t>
      </w:r>
      <w:r>
        <w:rPr>
          <w:spacing w:val="-5"/>
        </w:rPr>
        <w:t> </w:t>
      </w:r>
      <w:r>
        <w:rPr>
          <w:spacing w:val="-2"/>
        </w:rPr>
        <w:t>in</w:t>
      </w:r>
      <w:r>
        <w:rPr>
          <w:spacing w:val="-5"/>
        </w:rPr>
        <w:t> </w:t>
      </w:r>
      <w:r>
        <w:rPr>
          <w:spacing w:val="-2"/>
        </w:rPr>
        <w:t>the</w:t>
      </w:r>
      <w:r>
        <w:rPr>
          <w:spacing w:val="-5"/>
        </w:rPr>
        <w:t> </w:t>
      </w:r>
      <w:r>
        <w:rPr>
          <w:spacing w:val="-2"/>
        </w:rPr>
        <w:t>head,</w:t>
      </w:r>
      <w:r>
        <w:rPr>
          <w:spacing w:val="-5"/>
        </w:rPr>
        <w:t> </w:t>
      </w:r>
      <w:r>
        <w:rPr>
          <w:spacing w:val="-2"/>
        </w:rPr>
        <w:t>midpiece</w:t>
      </w:r>
      <w:r>
        <w:rPr>
          <w:spacing w:val="-5"/>
        </w:rPr>
        <w:t> </w:t>
      </w:r>
      <w:r>
        <w:rPr>
          <w:spacing w:val="-2"/>
        </w:rPr>
        <w:t>and</w:t>
      </w:r>
      <w:r>
        <w:rPr>
          <w:spacing w:val="-5"/>
        </w:rPr>
        <w:t> </w:t>
      </w:r>
      <w:r>
        <w:rPr>
          <w:spacing w:val="-2"/>
        </w:rPr>
        <w:t>tail</w:t>
      </w:r>
      <w:r>
        <w:rPr>
          <w:spacing w:val="-5"/>
        </w:rPr>
        <w:t> </w:t>
      </w:r>
      <w:r>
        <w:rPr>
          <w:spacing w:val="-2"/>
        </w:rPr>
        <w:t>of</w:t>
      </w:r>
      <w:r>
        <w:rPr>
          <w:spacing w:val="-5"/>
        </w:rPr>
        <w:t> </w:t>
      </w:r>
      <w:r>
        <w:rPr>
          <w:spacing w:val="-2"/>
        </w:rPr>
        <w:t>bovine</w:t>
      </w:r>
      <w:r>
        <w:rPr>
          <w:spacing w:val="-5"/>
        </w:rPr>
        <w:t> </w:t>
      </w:r>
      <w:r>
        <w:rPr>
          <w:spacing w:val="-2"/>
        </w:rPr>
        <w:t>sperma- </w:t>
      </w:r>
      <w:r>
        <w:rPr/>
        <w:t>tozoa [17].</w:t>
      </w:r>
    </w:p>
    <w:p>
      <w:pPr>
        <w:pStyle w:val="BodyText"/>
        <w:spacing w:after="0" w:line="319" w:lineRule="auto"/>
        <w:sectPr>
          <w:type w:val="continuous"/>
          <w:pgSz w:w="11910" w:h="16840"/>
          <w:pgMar w:header="899" w:footer="935" w:top="860" w:bottom="1140" w:left="850" w:right="708"/>
          <w:cols w:num="3" w:equalWidth="0">
            <w:col w:w="593" w:space="157"/>
            <w:col w:w="4071" w:space="565"/>
            <w:col w:w="4966"/>
          </w:cols>
        </w:sectPr>
      </w:pPr>
    </w:p>
    <w:p>
      <w:pPr>
        <w:pStyle w:val="BodyText"/>
        <w:spacing w:line="314" w:lineRule="auto" w:before="76"/>
        <w:jc w:val="both"/>
      </w:pPr>
      <w:r>
        <w:rPr/>
        <w:t>mine</w:t>
      </w:r>
      <w:r>
        <w:rPr>
          <w:spacing w:val="-8"/>
        </w:rPr>
        <w:t> </w:t>
      </w:r>
      <w:r>
        <w:rPr/>
        <w:t>morphology,</w:t>
      </w:r>
      <w:r>
        <w:rPr>
          <w:spacing w:val="-8"/>
        </w:rPr>
        <w:t> </w:t>
      </w:r>
      <w:r>
        <w:rPr/>
        <w:t>concentration</w:t>
      </w:r>
      <w:r>
        <w:rPr>
          <w:spacing w:val="-8"/>
        </w:rPr>
        <w:t> </w:t>
      </w:r>
      <w:r>
        <w:rPr/>
        <w:t>and</w:t>
      </w:r>
      <w:r>
        <w:rPr>
          <w:spacing w:val="-8"/>
        </w:rPr>
        <w:t> </w:t>
      </w:r>
      <w:r>
        <w:rPr/>
        <w:t>motility</w:t>
      </w:r>
      <w:r>
        <w:rPr>
          <w:spacing w:val="-8"/>
        </w:rPr>
        <w:t> </w:t>
      </w:r>
      <w:r>
        <w:rPr/>
        <w:t>of</w:t>
      </w:r>
      <w:r>
        <w:rPr>
          <w:spacing w:val="-8"/>
        </w:rPr>
        <w:t> </w:t>
      </w:r>
      <w:r>
        <w:rPr/>
        <w:t>the</w:t>
      </w:r>
      <w:r>
        <w:rPr>
          <w:spacing w:val="-8"/>
        </w:rPr>
        <w:t> </w:t>
      </w:r>
      <w:r>
        <w:rPr/>
        <w:t>sperm, because</w:t>
      </w:r>
      <w:r>
        <w:rPr>
          <w:spacing w:val="-7"/>
        </w:rPr>
        <w:t> </w:t>
      </w:r>
      <w:r>
        <w:rPr/>
        <w:t>low</w:t>
      </w:r>
      <w:r>
        <w:rPr>
          <w:spacing w:val="-7"/>
        </w:rPr>
        <w:t> </w:t>
      </w:r>
      <w:r>
        <w:rPr/>
        <w:t>sperm</w:t>
      </w:r>
      <w:r>
        <w:rPr>
          <w:spacing w:val="-7"/>
        </w:rPr>
        <w:t> </w:t>
      </w:r>
      <w:r>
        <w:rPr/>
        <w:t>count,</w:t>
      </w:r>
      <w:r>
        <w:rPr>
          <w:spacing w:val="-7"/>
        </w:rPr>
        <w:t> </w:t>
      </w:r>
      <w:r>
        <w:rPr/>
        <w:t>progressive</w:t>
      </w:r>
      <w:r>
        <w:rPr>
          <w:spacing w:val="-7"/>
        </w:rPr>
        <w:t> </w:t>
      </w:r>
      <w:r>
        <w:rPr/>
        <w:t>forward</w:t>
      </w:r>
      <w:r>
        <w:rPr>
          <w:spacing w:val="-7"/>
        </w:rPr>
        <w:t> </w:t>
      </w:r>
      <w:r>
        <w:rPr/>
        <w:t>motility</w:t>
      </w:r>
      <w:r>
        <w:rPr>
          <w:spacing w:val="-7"/>
        </w:rPr>
        <w:t> </w:t>
      </w:r>
      <w:r>
        <w:rPr/>
        <w:t>and deterioration</w:t>
      </w:r>
      <w:r>
        <w:rPr>
          <w:spacing w:val="-12"/>
        </w:rPr>
        <w:t> </w:t>
      </w:r>
      <w:r>
        <w:rPr/>
        <w:t>in</w:t>
      </w:r>
      <w:r>
        <w:rPr>
          <w:spacing w:val="-11"/>
        </w:rPr>
        <w:t> </w:t>
      </w:r>
      <w:r>
        <w:rPr/>
        <w:t>morphology</w:t>
      </w:r>
      <w:r>
        <w:rPr>
          <w:spacing w:val="-11"/>
        </w:rPr>
        <w:t> </w:t>
      </w:r>
      <w:r>
        <w:rPr/>
        <w:t>are</w:t>
      </w:r>
      <w:r>
        <w:rPr>
          <w:spacing w:val="-12"/>
        </w:rPr>
        <w:t> </w:t>
      </w:r>
      <w:r>
        <w:rPr/>
        <w:t>considered</w:t>
      </w:r>
      <w:r>
        <w:rPr>
          <w:spacing w:val="-11"/>
        </w:rPr>
        <w:t> </w:t>
      </w:r>
      <w:r>
        <w:rPr/>
        <w:t>evidence</w:t>
      </w:r>
      <w:r>
        <w:rPr>
          <w:spacing w:val="-11"/>
        </w:rPr>
        <w:t> </w:t>
      </w:r>
      <w:r>
        <w:rPr/>
        <w:t>of</w:t>
      </w:r>
      <w:r>
        <w:rPr>
          <w:spacing w:val="-12"/>
        </w:rPr>
        <w:t> </w:t>
      </w:r>
      <w:r>
        <w:rPr/>
        <w:t>fer- </w:t>
      </w:r>
      <w:r>
        <w:rPr>
          <w:spacing w:val="-2"/>
        </w:rPr>
        <w:t>tility</w:t>
      </w:r>
      <w:r>
        <w:rPr>
          <w:spacing w:val="-9"/>
        </w:rPr>
        <w:t> </w:t>
      </w:r>
      <w:r>
        <w:rPr>
          <w:spacing w:val="-2"/>
        </w:rPr>
        <w:t>problems.</w:t>
      </w:r>
      <w:r>
        <w:rPr>
          <w:spacing w:val="-9"/>
        </w:rPr>
        <w:t> </w:t>
      </w:r>
      <w:r>
        <w:rPr>
          <w:spacing w:val="-2"/>
        </w:rPr>
        <w:t>Although</w:t>
      </w:r>
      <w:r>
        <w:rPr>
          <w:spacing w:val="-9"/>
        </w:rPr>
        <w:t> </w:t>
      </w:r>
      <w:r>
        <w:rPr>
          <w:spacing w:val="-2"/>
        </w:rPr>
        <w:t>these</w:t>
      </w:r>
      <w:r>
        <w:rPr>
          <w:spacing w:val="-9"/>
        </w:rPr>
        <w:t> </w:t>
      </w:r>
      <w:r>
        <w:rPr>
          <w:spacing w:val="-2"/>
        </w:rPr>
        <w:t>methods</w:t>
      </w:r>
      <w:r>
        <w:rPr>
          <w:spacing w:val="-9"/>
        </w:rPr>
        <w:t> </w:t>
      </w:r>
      <w:r>
        <w:rPr>
          <w:spacing w:val="-2"/>
        </w:rPr>
        <w:t>provide</w:t>
      </w:r>
      <w:r>
        <w:rPr>
          <w:spacing w:val="-9"/>
        </w:rPr>
        <w:t> </w:t>
      </w:r>
      <w:r>
        <w:rPr>
          <w:spacing w:val="-2"/>
        </w:rPr>
        <w:t>valuable</w:t>
      </w:r>
      <w:r>
        <w:rPr>
          <w:spacing w:val="-9"/>
        </w:rPr>
        <w:t> </w:t>
      </w:r>
      <w:r>
        <w:rPr>
          <w:spacing w:val="-2"/>
        </w:rPr>
        <w:t>re- </w:t>
      </w:r>
      <w:r>
        <w:rPr/>
        <w:t>sults,</w:t>
      </w:r>
      <w:r>
        <w:rPr>
          <w:spacing w:val="-10"/>
        </w:rPr>
        <w:t> </w:t>
      </w:r>
      <w:r>
        <w:rPr/>
        <w:t>they</w:t>
      </w:r>
      <w:r>
        <w:rPr>
          <w:spacing w:val="-10"/>
        </w:rPr>
        <w:t> </w:t>
      </w:r>
      <w:r>
        <w:rPr/>
        <w:t>are</w:t>
      </w:r>
      <w:r>
        <w:rPr>
          <w:spacing w:val="-10"/>
        </w:rPr>
        <w:t> </w:t>
      </w:r>
      <w:r>
        <w:rPr/>
        <w:t>not</w:t>
      </w:r>
      <w:r>
        <w:rPr>
          <w:spacing w:val="-10"/>
        </w:rPr>
        <w:t> </w:t>
      </w:r>
      <w:r>
        <w:rPr/>
        <w:t>decisive</w:t>
      </w:r>
      <w:r>
        <w:rPr>
          <w:spacing w:val="-10"/>
        </w:rPr>
        <w:t> </w:t>
      </w:r>
      <w:r>
        <w:rPr/>
        <w:t>in</w:t>
      </w:r>
      <w:r>
        <w:rPr>
          <w:spacing w:val="-10"/>
        </w:rPr>
        <w:t> </w:t>
      </w:r>
      <w:r>
        <w:rPr/>
        <w:t>determining</w:t>
      </w:r>
      <w:r>
        <w:rPr>
          <w:spacing w:val="-10"/>
        </w:rPr>
        <w:t> </w:t>
      </w:r>
      <w:r>
        <w:rPr/>
        <w:t>the</w:t>
      </w:r>
      <w:r>
        <w:rPr>
          <w:spacing w:val="-10"/>
        </w:rPr>
        <w:t> </w:t>
      </w:r>
      <w:r>
        <w:rPr/>
        <w:t>fertility</w:t>
      </w:r>
      <w:r>
        <w:rPr>
          <w:spacing w:val="-10"/>
        </w:rPr>
        <w:t> </w:t>
      </w:r>
      <w:r>
        <w:rPr/>
        <w:t>of</w:t>
      </w:r>
      <w:r>
        <w:rPr>
          <w:spacing w:val="-10"/>
        </w:rPr>
        <w:t> </w:t>
      </w:r>
      <w:r>
        <w:rPr/>
        <w:t>the semen sample [7]. Therefore, intense efforts have been </w:t>
      </w:r>
      <w:r>
        <w:rPr>
          <w:spacing w:val="-4"/>
        </w:rPr>
        <w:t>made</w:t>
      </w:r>
      <w:r>
        <w:rPr>
          <w:spacing w:val="-5"/>
        </w:rPr>
        <w:t> </w:t>
      </w:r>
      <w:r>
        <w:rPr>
          <w:spacing w:val="-4"/>
        </w:rPr>
        <w:t>to</w:t>
      </w:r>
      <w:r>
        <w:rPr>
          <w:spacing w:val="-5"/>
        </w:rPr>
        <w:t> </w:t>
      </w:r>
      <w:r>
        <w:rPr>
          <w:spacing w:val="-4"/>
        </w:rPr>
        <w:t>develop</w:t>
      </w:r>
      <w:r>
        <w:rPr>
          <w:spacing w:val="-5"/>
        </w:rPr>
        <w:t> </w:t>
      </w:r>
      <w:r>
        <w:rPr>
          <w:spacing w:val="-4"/>
        </w:rPr>
        <w:t>new</w:t>
      </w:r>
      <w:r>
        <w:rPr>
          <w:spacing w:val="-5"/>
        </w:rPr>
        <w:t> </w:t>
      </w:r>
      <w:r>
        <w:rPr>
          <w:spacing w:val="-4"/>
        </w:rPr>
        <w:t>laboratory</w:t>
      </w:r>
      <w:r>
        <w:rPr>
          <w:spacing w:val="-5"/>
        </w:rPr>
        <w:t> </w:t>
      </w:r>
      <w:r>
        <w:rPr>
          <w:spacing w:val="-4"/>
        </w:rPr>
        <w:t>tests</w:t>
      </w:r>
      <w:r>
        <w:rPr>
          <w:spacing w:val="-5"/>
        </w:rPr>
        <w:t> </w:t>
      </w:r>
      <w:r>
        <w:rPr>
          <w:spacing w:val="-4"/>
        </w:rPr>
        <w:t>that</w:t>
      </w:r>
      <w:r>
        <w:rPr>
          <w:spacing w:val="-5"/>
        </w:rPr>
        <w:t> </w:t>
      </w:r>
      <w:r>
        <w:rPr>
          <w:spacing w:val="-4"/>
        </w:rPr>
        <w:t>determine</w:t>
      </w:r>
      <w:r>
        <w:rPr>
          <w:spacing w:val="-5"/>
        </w:rPr>
        <w:t> </w:t>
      </w:r>
      <w:r>
        <w:rPr>
          <w:spacing w:val="-4"/>
        </w:rPr>
        <w:t>the</w:t>
      </w:r>
      <w:r>
        <w:rPr>
          <w:spacing w:val="-5"/>
        </w:rPr>
        <w:t> </w:t>
      </w:r>
      <w:r>
        <w:rPr>
          <w:spacing w:val="-4"/>
        </w:rPr>
        <w:t>fer- </w:t>
      </w:r>
      <w:r>
        <w:rPr>
          <w:spacing w:val="-2"/>
        </w:rPr>
        <w:t>tilizing</w:t>
      </w:r>
      <w:r>
        <w:rPr>
          <w:spacing w:val="-5"/>
        </w:rPr>
        <w:t> </w:t>
      </w:r>
      <w:r>
        <w:rPr>
          <w:spacing w:val="-2"/>
        </w:rPr>
        <w:t>capacity</w:t>
      </w:r>
      <w:r>
        <w:rPr>
          <w:spacing w:val="-5"/>
        </w:rPr>
        <w:t> </w:t>
      </w:r>
      <w:r>
        <w:rPr>
          <w:spacing w:val="-2"/>
        </w:rPr>
        <w:t>of</w:t>
      </w:r>
      <w:r>
        <w:rPr>
          <w:spacing w:val="-5"/>
        </w:rPr>
        <w:t> </w:t>
      </w:r>
      <w:r>
        <w:rPr>
          <w:spacing w:val="-2"/>
        </w:rPr>
        <w:t>human</w:t>
      </w:r>
      <w:r>
        <w:rPr>
          <w:spacing w:val="-5"/>
        </w:rPr>
        <w:t> </w:t>
      </w:r>
      <w:r>
        <w:rPr>
          <w:spacing w:val="-2"/>
        </w:rPr>
        <w:t>sperm.</w:t>
      </w:r>
      <w:r>
        <w:rPr>
          <w:spacing w:val="-5"/>
        </w:rPr>
        <w:t> </w:t>
      </w:r>
      <w:r>
        <w:rPr>
          <w:spacing w:val="-2"/>
        </w:rPr>
        <w:t>More</w:t>
      </w:r>
      <w:r>
        <w:rPr>
          <w:spacing w:val="-5"/>
        </w:rPr>
        <w:t> </w:t>
      </w:r>
      <w:r>
        <w:rPr>
          <w:spacing w:val="-2"/>
        </w:rPr>
        <w:t>recent</w:t>
      </w:r>
      <w:r>
        <w:rPr>
          <w:spacing w:val="-5"/>
        </w:rPr>
        <w:t> </w:t>
      </w:r>
      <w:r>
        <w:rPr>
          <w:spacing w:val="-2"/>
        </w:rPr>
        <w:t>efforts</w:t>
      </w:r>
      <w:r>
        <w:rPr>
          <w:spacing w:val="-5"/>
        </w:rPr>
        <w:t> </w:t>
      </w:r>
      <w:r>
        <w:rPr>
          <w:spacing w:val="-2"/>
        </w:rPr>
        <w:t>to</w:t>
      </w:r>
      <w:r>
        <w:rPr>
          <w:spacing w:val="-5"/>
        </w:rPr>
        <w:t> </w:t>
      </w:r>
      <w:r>
        <w:rPr>
          <w:spacing w:val="-2"/>
        </w:rPr>
        <w:t>pre- </w:t>
      </w:r>
      <w:r>
        <w:rPr/>
        <w:t>dict</w:t>
      </w:r>
      <w:r>
        <w:rPr>
          <w:spacing w:val="-12"/>
        </w:rPr>
        <w:t> </w:t>
      </w:r>
      <w:r>
        <w:rPr/>
        <w:t>male</w:t>
      </w:r>
      <w:r>
        <w:rPr>
          <w:spacing w:val="-11"/>
        </w:rPr>
        <w:t> </w:t>
      </w:r>
      <w:r>
        <w:rPr/>
        <w:t>fertility</w:t>
      </w:r>
      <w:r>
        <w:rPr>
          <w:spacing w:val="-11"/>
        </w:rPr>
        <w:t> </w:t>
      </w:r>
      <w:r>
        <w:rPr/>
        <w:t>have</w:t>
      </w:r>
      <w:r>
        <w:rPr>
          <w:spacing w:val="-12"/>
        </w:rPr>
        <w:t> </w:t>
      </w:r>
      <w:r>
        <w:rPr/>
        <w:t>focused</w:t>
      </w:r>
      <w:r>
        <w:rPr>
          <w:spacing w:val="-11"/>
        </w:rPr>
        <w:t> </w:t>
      </w:r>
      <w:r>
        <w:rPr/>
        <w:t>on</w:t>
      </w:r>
      <w:r>
        <w:rPr>
          <w:spacing w:val="-11"/>
        </w:rPr>
        <w:t> </w:t>
      </w:r>
      <w:r>
        <w:rPr/>
        <w:t>the</w:t>
      </w:r>
      <w:r>
        <w:rPr>
          <w:spacing w:val="-12"/>
        </w:rPr>
        <w:t> </w:t>
      </w:r>
      <w:r>
        <w:rPr/>
        <w:t>ability</w:t>
      </w:r>
      <w:r>
        <w:rPr>
          <w:spacing w:val="-11"/>
        </w:rPr>
        <w:t> </w:t>
      </w:r>
      <w:r>
        <w:rPr/>
        <w:t>of</w:t>
      </w:r>
      <w:r>
        <w:rPr>
          <w:spacing w:val="-11"/>
        </w:rPr>
        <w:t> </w:t>
      </w:r>
      <w:r>
        <w:rPr/>
        <w:t>sperm</w:t>
      </w:r>
      <w:r>
        <w:rPr>
          <w:spacing w:val="-12"/>
        </w:rPr>
        <w:t> </w:t>
      </w:r>
      <w:r>
        <w:rPr/>
        <w:t>to</w:t>
      </w:r>
      <w:r>
        <w:rPr>
          <w:spacing w:val="-11"/>
        </w:rPr>
        <w:t> </w:t>
      </w:r>
      <w:r>
        <w:rPr/>
        <w:t>un- dergo the acrosome reaction. A positive correlation has been</w:t>
      </w:r>
      <w:r>
        <w:rPr>
          <w:spacing w:val="-12"/>
        </w:rPr>
        <w:t> </w:t>
      </w:r>
      <w:r>
        <w:rPr/>
        <w:t>found</w:t>
      </w:r>
      <w:r>
        <w:rPr>
          <w:spacing w:val="-11"/>
        </w:rPr>
        <w:t> </w:t>
      </w:r>
      <w:r>
        <w:rPr/>
        <w:t>between</w:t>
      </w:r>
      <w:r>
        <w:rPr>
          <w:spacing w:val="-11"/>
        </w:rPr>
        <w:t> </w:t>
      </w:r>
      <w:r>
        <w:rPr/>
        <w:t>the</w:t>
      </w:r>
      <w:r>
        <w:rPr>
          <w:spacing w:val="-12"/>
        </w:rPr>
        <w:t> </w:t>
      </w:r>
      <w:r>
        <w:rPr/>
        <w:t>frequency</w:t>
      </w:r>
      <w:r>
        <w:rPr>
          <w:spacing w:val="-11"/>
        </w:rPr>
        <w:t> </w:t>
      </w:r>
      <w:r>
        <w:rPr/>
        <w:t>of</w:t>
      </w:r>
      <w:r>
        <w:rPr>
          <w:spacing w:val="-11"/>
        </w:rPr>
        <w:t> </w:t>
      </w:r>
      <w:r>
        <w:rPr/>
        <w:t>induction</w:t>
      </w:r>
      <w:r>
        <w:rPr>
          <w:spacing w:val="-12"/>
        </w:rPr>
        <w:t> </w:t>
      </w:r>
      <w:r>
        <w:rPr/>
        <w:t>of</w:t>
      </w:r>
      <w:r>
        <w:rPr>
          <w:spacing w:val="-11"/>
        </w:rPr>
        <w:t> </w:t>
      </w:r>
      <w:r>
        <w:rPr/>
        <w:t>the</w:t>
      </w:r>
      <w:r>
        <w:rPr>
          <w:spacing w:val="-11"/>
        </w:rPr>
        <w:t> </w:t>
      </w:r>
      <w:r>
        <w:rPr/>
        <w:t>acro- some</w:t>
      </w:r>
      <w:r>
        <w:rPr>
          <w:spacing w:val="-10"/>
        </w:rPr>
        <w:t> </w:t>
      </w:r>
      <w:r>
        <w:rPr/>
        <w:t>reaction</w:t>
      </w:r>
      <w:r>
        <w:rPr>
          <w:spacing w:val="-10"/>
        </w:rPr>
        <w:t> </w:t>
      </w:r>
      <w:r>
        <w:rPr/>
        <w:t>and</w:t>
      </w:r>
      <w:r>
        <w:rPr>
          <w:spacing w:val="-10"/>
        </w:rPr>
        <w:t> </w:t>
      </w:r>
      <w:r>
        <w:rPr/>
        <w:t>fertility</w:t>
      </w:r>
      <w:r>
        <w:rPr>
          <w:spacing w:val="-10"/>
        </w:rPr>
        <w:t> </w:t>
      </w:r>
      <w:r>
        <w:rPr/>
        <w:t>under</w:t>
      </w:r>
      <w:r>
        <w:rPr>
          <w:spacing w:val="-10"/>
        </w:rPr>
        <w:t> </w:t>
      </w:r>
      <w:r>
        <w:rPr/>
        <w:t>in</w:t>
      </w:r>
      <w:r>
        <w:rPr>
          <w:spacing w:val="-10"/>
        </w:rPr>
        <w:t> </w:t>
      </w:r>
      <w:r>
        <w:rPr/>
        <w:t>vitro</w:t>
      </w:r>
      <w:r>
        <w:rPr>
          <w:spacing w:val="-10"/>
        </w:rPr>
        <w:t> </w:t>
      </w:r>
      <w:r>
        <w:rPr/>
        <w:t>conditions</w:t>
      </w:r>
      <w:r>
        <w:rPr>
          <w:spacing w:val="-10"/>
        </w:rPr>
        <w:t> </w:t>
      </w:r>
      <w:r>
        <w:rPr/>
        <w:t>[8].</w:t>
      </w:r>
      <w:r>
        <w:rPr>
          <w:spacing w:val="-10"/>
        </w:rPr>
        <w:t> </w:t>
      </w:r>
      <w:r>
        <w:rPr/>
        <w:t>Lar- </w:t>
      </w:r>
      <w:r>
        <w:rPr>
          <w:spacing w:val="-2"/>
        </w:rPr>
        <w:t>son</w:t>
      </w:r>
      <w:r>
        <w:rPr>
          <w:spacing w:val="-7"/>
        </w:rPr>
        <w:t> </w:t>
      </w:r>
      <w:r>
        <w:rPr>
          <w:spacing w:val="-2"/>
        </w:rPr>
        <w:t>and</w:t>
      </w:r>
      <w:r>
        <w:rPr>
          <w:spacing w:val="-7"/>
        </w:rPr>
        <w:t> </w:t>
      </w:r>
      <w:r>
        <w:rPr>
          <w:spacing w:val="-2"/>
        </w:rPr>
        <w:t>Miller</w:t>
      </w:r>
      <w:r>
        <w:rPr>
          <w:spacing w:val="-7"/>
        </w:rPr>
        <w:t> </w:t>
      </w:r>
      <w:r>
        <w:rPr>
          <w:spacing w:val="-2"/>
        </w:rPr>
        <w:t>[9]</w:t>
      </w:r>
      <w:r>
        <w:rPr>
          <w:spacing w:val="-7"/>
        </w:rPr>
        <w:t> </w:t>
      </w:r>
      <w:r>
        <w:rPr>
          <w:spacing w:val="-2"/>
        </w:rPr>
        <w:t>suggested</w:t>
      </w:r>
      <w:r>
        <w:rPr>
          <w:spacing w:val="-7"/>
        </w:rPr>
        <w:t> </w:t>
      </w:r>
      <w:r>
        <w:rPr>
          <w:spacing w:val="-2"/>
        </w:rPr>
        <w:t>that</w:t>
      </w:r>
      <w:r>
        <w:rPr>
          <w:spacing w:val="-7"/>
        </w:rPr>
        <w:t> </w:t>
      </w:r>
      <w:r>
        <w:rPr>
          <w:spacing w:val="-2"/>
        </w:rPr>
        <w:t>the</w:t>
      </w:r>
      <w:r>
        <w:rPr>
          <w:spacing w:val="-7"/>
        </w:rPr>
        <w:t> </w:t>
      </w:r>
      <w:r>
        <w:rPr>
          <w:spacing w:val="-2"/>
        </w:rPr>
        <w:t>acrosomal</w:t>
      </w:r>
      <w:r>
        <w:rPr>
          <w:spacing w:val="-7"/>
        </w:rPr>
        <w:t> </w:t>
      </w:r>
      <w:r>
        <w:rPr>
          <w:spacing w:val="-2"/>
        </w:rPr>
        <w:t>status</w:t>
      </w:r>
      <w:r>
        <w:rPr>
          <w:spacing w:val="-7"/>
        </w:rPr>
        <w:t> </w:t>
      </w:r>
      <w:r>
        <w:rPr>
          <w:spacing w:val="-2"/>
        </w:rPr>
        <w:t>of</w:t>
      </w:r>
      <w:r>
        <w:rPr>
          <w:spacing w:val="-7"/>
        </w:rPr>
        <w:t> </w:t>
      </w:r>
      <w:r>
        <w:rPr>
          <w:spacing w:val="-2"/>
        </w:rPr>
        <w:t>the </w:t>
      </w:r>
      <w:r>
        <w:rPr/>
        <w:t>sperm</w:t>
      </w:r>
      <w:r>
        <w:rPr>
          <w:spacing w:val="-11"/>
        </w:rPr>
        <w:t> </w:t>
      </w:r>
      <w:r>
        <w:rPr/>
        <w:t>could</w:t>
      </w:r>
      <w:r>
        <w:rPr>
          <w:spacing w:val="-11"/>
        </w:rPr>
        <w:t> </w:t>
      </w:r>
      <w:r>
        <w:rPr/>
        <w:t>be</w:t>
      </w:r>
      <w:r>
        <w:rPr>
          <w:spacing w:val="-11"/>
        </w:rPr>
        <w:t> </w:t>
      </w:r>
      <w:r>
        <w:rPr/>
        <w:t>clearly</w:t>
      </w:r>
      <w:r>
        <w:rPr>
          <w:spacing w:val="-11"/>
        </w:rPr>
        <w:t> </w:t>
      </w:r>
      <w:r>
        <w:rPr/>
        <w:t>determined</w:t>
      </w:r>
      <w:r>
        <w:rPr>
          <w:spacing w:val="-11"/>
        </w:rPr>
        <w:t> </w:t>
      </w:r>
      <w:r>
        <w:rPr/>
        <w:t>within</w:t>
      </w:r>
      <w:r>
        <w:rPr>
          <w:spacing w:val="-11"/>
        </w:rPr>
        <w:t> </w:t>
      </w:r>
      <w:r>
        <w:rPr/>
        <w:t>a</w:t>
      </w:r>
      <w:r>
        <w:rPr>
          <w:spacing w:val="-11"/>
        </w:rPr>
        <w:t> </w:t>
      </w:r>
      <w:r>
        <w:rPr/>
        <w:t>few</w:t>
      </w:r>
      <w:r>
        <w:rPr>
          <w:spacing w:val="-11"/>
        </w:rPr>
        <w:t> </w:t>
      </w:r>
      <w:r>
        <w:rPr/>
        <w:t>minutes</w:t>
      </w:r>
      <w:r>
        <w:rPr>
          <w:spacing w:val="-11"/>
        </w:rPr>
        <w:t> </w:t>
      </w:r>
      <w:r>
        <w:rPr/>
        <w:t>us- ing Coomassie blue staining.</w:t>
      </w:r>
    </w:p>
    <w:p>
      <w:pPr>
        <w:pStyle w:val="BodyText"/>
        <w:spacing w:line="314" w:lineRule="auto" w:before="211"/>
        <w:ind w:firstLine="750"/>
        <w:jc w:val="both"/>
      </w:pPr>
      <w:r>
        <w:rPr/>
        <w:t>A</w:t>
      </w:r>
      <w:r>
        <w:rPr>
          <w:spacing w:val="-12"/>
        </w:rPr>
        <w:t> </w:t>
      </w:r>
      <w:r>
        <w:rPr/>
        <w:t>number</w:t>
      </w:r>
      <w:r>
        <w:rPr>
          <w:spacing w:val="-11"/>
        </w:rPr>
        <w:t> </w:t>
      </w:r>
      <w:r>
        <w:rPr/>
        <w:t>of</w:t>
      </w:r>
      <w:r>
        <w:rPr>
          <w:spacing w:val="-11"/>
        </w:rPr>
        <w:t> </w:t>
      </w:r>
      <w:r>
        <w:rPr/>
        <w:t>enzyme</w:t>
      </w:r>
      <w:r>
        <w:rPr>
          <w:spacing w:val="-12"/>
        </w:rPr>
        <w:t> </w:t>
      </w:r>
      <w:r>
        <w:rPr/>
        <w:t>activities</w:t>
      </w:r>
      <w:r>
        <w:rPr>
          <w:spacing w:val="-11"/>
        </w:rPr>
        <w:t> </w:t>
      </w:r>
      <w:r>
        <w:rPr/>
        <w:t>have</w:t>
      </w:r>
      <w:r>
        <w:rPr>
          <w:spacing w:val="-11"/>
        </w:rPr>
        <w:t> </w:t>
      </w:r>
      <w:r>
        <w:rPr/>
        <w:t>been</w:t>
      </w:r>
      <w:r>
        <w:rPr>
          <w:spacing w:val="-12"/>
        </w:rPr>
        <w:t> </w:t>
      </w:r>
      <w:r>
        <w:rPr/>
        <w:t>demons- trated in both sperm and seminal plasma of some mam- malian species, including humans [10,11]. Previous re- searchers</w:t>
      </w:r>
      <w:r>
        <w:rPr>
          <w:spacing w:val="-12"/>
        </w:rPr>
        <w:t> </w:t>
      </w:r>
      <w:r>
        <w:rPr/>
        <w:t>have</w:t>
      </w:r>
      <w:r>
        <w:rPr>
          <w:spacing w:val="-11"/>
        </w:rPr>
        <w:t> </w:t>
      </w:r>
      <w:r>
        <w:rPr/>
        <w:t>used</w:t>
      </w:r>
      <w:r>
        <w:rPr>
          <w:spacing w:val="-11"/>
        </w:rPr>
        <w:t> </w:t>
      </w:r>
      <w:r>
        <w:rPr/>
        <w:t>complex</w:t>
      </w:r>
      <w:r>
        <w:rPr>
          <w:spacing w:val="-12"/>
        </w:rPr>
        <w:t> </w:t>
      </w:r>
      <w:r>
        <w:rPr/>
        <w:t>biochemical</w:t>
      </w:r>
      <w:r>
        <w:rPr>
          <w:spacing w:val="-11"/>
        </w:rPr>
        <w:t> </w:t>
      </w:r>
      <w:r>
        <w:rPr/>
        <w:t>techniques</w:t>
      </w:r>
      <w:r>
        <w:rPr>
          <w:spacing w:val="-11"/>
        </w:rPr>
        <w:t> </w:t>
      </w:r>
      <w:r>
        <w:rPr/>
        <w:t>to</w:t>
      </w:r>
      <w:r>
        <w:rPr>
          <w:spacing w:val="-12"/>
        </w:rPr>
        <w:t> </w:t>
      </w:r>
      <w:r>
        <w:rPr/>
        <w:t>de- </w:t>
      </w:r>
      <w:r>
        <w:rPr>
          <w:spacing w:val="-2"/>
        </w:rPr>
        <w:t>termine</w:t>
      </w:r>
      <w:r>
        <w:rPr>
          <w:spacing w:val="-9"/>
        </w:rPr>
        <w:t> </w:t>
      </w:r>
      <w:r>
        <w:rPr>
          <w:spacing w:val="-2"/>
        </w:rPr>
        <w:t>the</w:t>
      </w:r>
      <w:r>
        <w:rPr>
          <w:spacing w:val="-9"/>
        </w:rPr>
        <w:t> </w:t>
      </w:r>
      <w:r>
        <w:rPr>
          <w:spacing w:val="-2"/>
        </w:rPr>
        <w:t>amount</w:t>
      </w:r>
      <w:r>
        <w:rPr>
          <w:spacing w:val="-9"/>
        </w:rPr>
        <w:t> </w:t>
      </w:r>
      <w:r>
        <w:rPr>
          <w:spacing w:val="-2"/>
        </w:rPr>
        <w:t>and</w:t>
      </w:r>
      <w:r>
        <w:rPr>
          <w:spacing w:val="-9"/>
        </w:rPr>
        <w:t> </w:t>
      </w:r>
      <w:r>
        <w:rPr>
          <w:spacing w:val="-2"/>
        </w:rPr>
        <w:t>location</w:t>
      </w:r>
      <w:r>
        <w:rPr>
          <w:spacing w:val="-9"/>
        </w:rPr>
        <w:t> </w:t>
      </w:r>
      <w:r>
        <w:rPr>
          <w:spacing w:val="-2"/>
        </w:rPr>
        <w:t>of</w:t>
      </w:r>
      <w:r>
        <w:rPr>
          <w:spacing w:val="-9"/>
        </w:rPr>
        <w:t> </w:t>
      </w:r>
      <w:r>
        <w:rPr>
          <w:spacing w:val="-2"/>
        </w:rPr>
        <w:t>sperm</w:t>
      </w:r>
      <w:r>
        <w:rPr>
          <w:spacing w:val="-9"/>
        </w:rPr>
        <w:t> </w:t>
      </w:r>
      <w:r>
        <w:rPr>
          <w:spacing w:val="-2"/>
        </w:rPr>
        <w:t>enzymes</w:t>
      </w:r>
      <w:r>
        <w:rPr>
          <w:spacing w:val="-9"/>
        </w:rPr>
        <w:t> </w:t>
      </w:r>
      <w:r>
        <w:rPr>
          <w:spacing w:val="-2"/>
        </w:rPr>
        <w:t>[12].</w:t>
      </w:r>
      <w:r>
        <w:rPr>
          <w:spacing w:val="-9"/>
        </w:rPr>
        <w:t> </w:t>
      </w:r>
      <w:r>
        <w:rPr>
          <w:spacing w:val="-2"/>
        </w:rPr>
        <w:t>Re- </w:t>
      </w:r>
      <w:r>
        <w:rPr/>
        <w:t>cently,</w:t>
      </w:r>
      <w:r>
        <w:rPr>
          <w:spacing w:val="-1"/>
        </w:rPr>
        <w:t> </w:t>
      </w:r>
      <w:r>
        <w:rPr/>
        <w:t>cytochemical</w:t>
      </w:r>
      <w:r>
        <w:rPr>
          <w:spacing w:val="-1"/>
        </w:rPr>
        <w:t> </w:t>
      </w:r>
      <w:r>
        <w:rPr/>
        <w:t>methods</w:t>
      </w:r>
      <w:r>
        <w:rPr>
          <w:spacing w:val="-1"/>
        </w:rPr>
        <w:t> </w:t>
      </w:r>
      <w:r>
        <w:rPr/>
        <w:t>have</w:t>
      </w:r>
      <w:r>
        <w:rPr>
          <w:spacing w:val="-1"/>
        </w:rPr>
        <w:t> </w:t>
      </w:r>
      <w:r>
        <w:rPr/>
        <w:t>begun</w:t>
      </w:r>
      <w:r>
        <w:rPr>
          <w:spacing w:val="-1"/>
        </w:rPr>
        <w:t> </w:t>
      </w:r>
      <w:r>
        <w:rPr/>
        <w:t>to</w:t>
      </w:r>
      <w:r>
        <w:rPr>
          <w:spacing w:val="-1"/>
        </w:rPr>
        <w:t> </w:t>
      </w:r>
      <w:r>
        <w:rPr/>
        <w:t>be</w:t>
      </w:r>
      <w:r>
        <w:rPr>
          <w:spacing w:val="-1"/>
        </w:rPr>
        <w:t> </w:t>
      </w:r>
      <w:r>
        <w:rPr/>
        <w:t>used</w:t>
      </w:r>
      <w:r>
        <w:rPr>
          <w:spacing w:val="-1"/>
        </w:rPr>
        <w:t> </w:t>
      </w:r>
      <w:r>
        <w:rPr/>
        <w:t>in</w:t>
      </w:r>
      <w:r>
        <w:rPr>
          <w:spacing w:val="-1"/>
        </w:rPr>
        <w:t> </w:t>
      </w:r>
      <w:r>
        <w:rPr/>
        <w:t>re- search on sperm enzymes.</w:t>
      </w:r>
    </w:p>
    <w:p>
      <w:pPr>
        <w:pStyle w:val="BodyText"/>
        <w:spacing w:line="314" w:lineRule="auto" w:before="211"/>
        <w:ind w:firstLine="750"/>
        <w:jc w:val="both"/>
      </w:pPr>
      <w:r>
        <w:rPr/>
        <w:t>Most</w:t>
      </w:r>
      <w:r>
        <w:rPr>
          <w:spacing w:val="-12"/>
        </w:rPr>
        <w:t> </w:t>
      </w:r>
      <w:r>
        <w:rPr/>
        <w:t>sperm</w:t>
      </w:r>
      <w:r>
        <w:rPr>
          <w:spacing w:val="-11"/>
        </w:rPr>
        <w:t> </w:t>
      </w:r>
      <w:r>
        <w:rPr/>
        <w:t>enzymes</w:t>
      </w:r>
      <w:r>
        <w:rPr>
          <w:spacing w:val="-11"/>
        </w:rPr>
        <w:t> </w:t>
      </w:r>
      <w:r>
        <w:rPr/>
        <w:t>are</w:t>
      </w:r>
      <w:r>
        <w:rPr>
          <w:spacing w:val="-12"/>
        </w:rPr>
        <w:t> </w:t>
      </w:r>
      <w:r>
        <w:rPr/>
        <w:t>essential</w:t>
      </w:r>
      <w:r>
        <w:rPr>
          <w:spacing w:val="-11"/>
        </w:rPr>
        <w:t> </w:t>
      </w:r>
      <w:r>
        <w:rPr/>
        <w:t>for</w:t>
      </w:r>
      <w:r>
        <w:rPr>
          <w:spacing w:val="-11"/>
        </w:rPr>
        <w:t> </w:t>
      </w:r>
      <w:r>
        <w:rPr/>
        <w:t>the</w:t>
      </w:r>
      <w:r>
        <w:rPr>
          <w:spacing w:val="-12"/>
        </w:rPr>
        <w:t> </w:t>
      </w:r>
      <w:r>
        <w:rPr/>
        <w:t>fertiliza- tion</w:t>
      </w:r>
      <w:r>
        <w:rPr>
          <w:spacing w:val="-2"/>
        </w:rPr>
        <w:t> </w:t>
      </w:r>
      <w:r>
        <w:rPr/>
        <w:t>ability</w:t>
      </w:r>
      <w:r>
        <w:rPr>
          <w:spacing w:val="-2"/>
        </w:rPr>
        <w:t> </w:t>
      </w:r>
      <w:r>
        <w:rPr/>
        <w:t>of</w:t>
      </w:r>
      <w:r>
        <w:rPr>
          <w:spacing w:val="-2"/>
        </w:rPr>
        <w:t> </w:t>
      </w:r>
      <w:r>
        <w:rPr/>
        <w:t>sperm</w:t>
      </w:r>
      <w:r>
        <w:rPr>
          <w:spacing w:val="-2"/>
        </w:rPr>
        <w:t> </w:t>
      </w:r>
      <w:r>
        <w:rPr/>
        <w:t>[13].</w:t>
      </w:r>
      <w:r>
        <w:rPr>
          <w:spacing w:val="-2"/>
        </w:rPr>
        <w:t> </w:t>
      </w:r>
      <w:r>
        <w:rPr/>
        <w:t>Acrosomal</w:t>
      </w:r>
      <w:r>
        <w:rPr>
          <w:spacing w:val="-2"/>
        </w:rPr>
        <w:t> </w:t>
      </w:r>
      <w:r>
        <w:rPr/>
        <w:t>enzymes</w:t>
      </w:r>
      <w:r>
        <w:rPr>
          <w:spacing w:val="-2"/>
        </w:rPr>
        <w:t> </w:t>
      </w:r>
      <w:r>
        <w:rPr/>
        <w:t>of</w:t>
      </w:r>
      <w:r>
        <w:rPr>
          <w:spacing w:val="-2"/>
        </w:rPr>
        <w:t> </w:t>
      </w:r>
      <w:r>
        <w:rPr/>
        <w:t>sperm</w:t>
      </w:r>
      <w:r>
        <w:rPr>
          <w:spacing w:val="-2"/>
        </w:rPr>
        <w:t> </w:t>
      </w:r>
      <w:r>
        <w:rPr/>
        <w:t>are mostly acidic hydrolytic enzymes that play an important role in sperm penetration during oocyte fertilization [13].</w:t>
      </w:r>
    </w:p>
    <w:p>
      <w:pPr>
        <w:pStyle w:val="BodyText"/>
        <w:spacing w:line="314" w:lineRule="auto" w:before="210"/>
        <w:ind w:right="1" w:firstLine="750"/>
        <w:jc w:val="both"/>
      </w:pPr>
      <w:r>
        <w:rPr/>
        <w:t>A</w:t>
      </w:r>
      <w:r>
        <w:rPr>
          <w:spacing w:val="-12"/>
        </w:rPr>
        <w:t> </w:t>
      </w:r>
      <w:r>
        <w:rPr/>
        <w:t>water-soluble</w:t>
      </w:r>
      <w:r>
        <w:rPr>
          <w:spacing w:val="-11"/>
        </w:rPr>
        <w:t> </w:t>
      </w:r>
      <w:r>
        <w:rPr/>
        <w:t>enzyme,</w:t>
      </w:r>
      <w:r>
        <w:rPr>
          <w:spacing w:val="-11"/>
        </w:rPr>
        <w:t> </w:t>
      </w:r>
      <w:r>
        <w:rPr/>
        <w:t>acrosomal</w:t>
      </w:r>
      <w:r>
        <w:rPr>
          <w:spacing w:val="-12"/>
        </w:rPr>
        <w:t> </w:t>
      </w:r>
      <w:r>
        <w:rPr/>
        <w:t>hyaluronidase is</w:t>
      </w:r>
      <w:r>
        <w:rPr>
          <w:spacing w:val="-8"/>
        </w:rPr>
        <w:t> </w:t>
      </w:r>
      <w:r>
        <w:rPr/>
        <w:t>the</w:t>
      </w:r>
      <w:r>
        <w:rPr>
          <w:spacing w:val="-8"/>
        </w:rPr>
        <w:t> </w:t>
      </w:r>
      <w:r>
        <w:rPr/>
        <w:t>first</w:t>
      </w:r>
      <w:r>
        <w:rPr>
          <w:spacing w:val="-8"/>
        </w:rPr>
        <w:t> </w:t>
      </w:r>
      <w:r>
        <w:rPr/>
        <w:t>enzyme</w:t>
      </w:r>
      <w:r>
        <w:rPr>
          <w:spacing w:val="-8"/>
        </w:rPr>
        <w:t> </w:t>
      </w:r>
      <w:r>
        <w:rPr/>
        <w:t>to</w:t>
      </w:r>
      <w:r>
        <w:rPr>
          <w:spacing w:val="-8"/>
        </w:rPr>
        <w:t> </w:t>
      </w:r>
      <w:r>
        <w:rPr/>
        <w:t>leak</w:t>
      </w:r>
      <w:r>
        <w:rPr>
          <w:spacing w:val="-8"/>
        </w:rPr>
        <w:t> </w:t>
      </w:r>
      <w:r>
        <w:rPr/>
        <w:t>from</w:t>
      </w:r>
      <w:r>
        <w:rPr>
          <w:spacing w:val="-8"/>
        </w:rPr>
        <w:t> </w:t>
      </w:r>
      <w:r>
        <w:rPr/>
        <w:t>the</w:t>
      </w:r>
      <w:r>
        <w:rPr>
          <w:spacing w:val="-8"/>
        </w:rPr>
        <w:t> </w:t>
      </w:r>
      <w:r>
        <w:rPr/>
        <w:t>acrosome</w:t>
      </w:r>
      <w:r>
        <w:rPr>
          <w:spacing w:val="-8"/>
        </w:rPr>
        <w:t> </w:t>
      </w:r>
      <w:r>
        <w:rPr/>
        <w:t>into</w:t>
      </w:r>
      <w:r>
        <w:rPr>
          <w:spacing w:val="-8"/>
        </w:rPr>
        <w:t> </w:t>
      </w:r>
      <w:r>
        <w:rPr/>
        <w:t>the</w:t>
      </w:r>
      <w:r>
        <w:rPr>
          <w:spacing w:val="-8"/>
        </w:rPr>
        <w:t> </w:t>
      </w:r>
      <w:r>
        <w:rPr/>
        <w:t>semi- nal</w:t>
      </w:r>
      <w:r>
        <w:rPr>
          <w:spacing w:val="-3"/>
        </w:rPr>
        <w:t> </w:t>
      </w:r>
      <w:r>
        <w:rPr/>
        <w:t>plasma</w:t>
      </w:r>
      <w:r>
        <w:rPr>
          <w:spacing w:val="-3"/>
        </w:rPr>
        <w:t> </w:t>
      </w:r>
      <w:r>
        <w:rPr/>
        <w:t>and</w:t>
      </w:r>
      <w:r>
        <w:rPr>
          <w:spacing w:val="-3"/>
        </w:rPr>
        <w:t> </w:t>
      </w:r>
      <w:r>
        <w:rPr/>
        <w:t>digests</w:t>
      </w:r>
      <w:r>
        <w:rPr>
          <w:spacing w:val="-3"/>
        </w:rPr>
        <w:t> </w:t>
      </w:r>
      <w:r>
        <w:rPr/>
        <w:t>the</w:t>
      </w:r>
      <w:r>
        <w:rPr>
          <w:spacing w:val="-3"/>
        </w:rPr>
        <w:t> </w:t>
      </w:r>
      <w:r>
        <w:rPr/>
        <w:t>hyaluronic</w:t>
      </w:r>
      <w:r>
        <w:rPr>
          <w:spacing w:val="-3"/>
        </w:rPr>
        <w:t> </w:t>
      </w:r>
      <w:r>
        <w:rPr/>
        <w:t>acid</w:t>
      </w:r>
      <w:r>
        <w:rPr>
          <w:spacing w:val="-3"/>
        </w:rPr>
        <w:t> </w:t>
      </w:r>
      <w:r>
        <w:rPr/>
        <w:t>between</w:t>
      </w:r>
      <w:r>
        <w:rPr>
          <w:spacing w:val="-3"/>
        </w:rPr>
        <w:t> </w:t>
      </w:r>
      <w:r>
        <w:rPr/>
        <w:t>the</w:t>
      </w:r>
      <w:r>
        <w:rPr>
          <w:spacing w:val="-3"/>
        </w:rPr>
        <w:t> </w:t>
      </w:r>
      <w:r>
        <w:rPr/>
        <w:t>cu- mulus oophoricus and corona radiata cells. Acid-phospha- tase (ACP-ase) and alkaline-phosphatase (ALP-ase) were biochemically first detected in different pieces of human sperm by Wislocki [14]. Experiments by Allison and</w:t>
      </w:r>
      <w:r>
        <w:rPr>
          <w:spacing w:val="80"/>
        </w:rPr>
        <w:t> </w:t>
      </w:r>
      <w:r>
        <w:rPr/>
        <w:t>Hartree [15] revealed that ACP-ase is mainly located in the </w:t>
      </w:r>
      <w:r>
        <w:rPr>
          <w:spacing w:val="-2"/>
        </w:rPr>
        <w:t>acrosome.</w:t>
      </w:r>
      <w:r>
        <w:rPr>
          <w:spacing w:val="-3"/>
        </w:rPr>
        <w:t> </w:t>
      </w:r>
      <w:r>
        <w:rPr>
          <w:spacing w:val="-2"/>
        </w:rPr>
        <w:t>Edvinsson</w:t>
      </w:r>
      <w:r>
        <w:rPr>
          <w:spacing w:val="-3"/>
        </w:rPr>
        <w:t> </w:t>
      </w:r>
      <w:r>
        <w:rPr>
          <w:spacing w:val="-2"/>
        </w:rPr>
        <w:t>et</w:t>
      </w:r>
      <w:r>
        <w:rPr>
          <w:spacing w:val="-3"/>
        </w:rPr>
        <w:t> </w:t>
      </w:r>
      <w:r>
        <w:rPr>
          <w:spacing w:val="-2"/>
        </w:rPr>
        <w:t>al.</w:t>
      </w:r>
      <w:r>
        <w:rPr>
          <w:spacing w:val="-3"/>
        </w:rPr>
        <w:t> </w:t>
      </w:r>
      <w:r>
        <w:rPr>
          <w:spacing w:val="-2"/>
        </w:rPr>
        <w:t>[10]</w:t>
      </w:r>
      <w:r>
        <w:rPr>
          <w:spacing w:val="-3"/>
        </w:rPr>
        <w:t> </w:t>
      </w:r>
      <w:r>
        <w:rPr>
          <w:spacing w:val="-2"/>
        </w:rPr>
        <w:t>also</w:t>
      </w:r>
      <w:r>
        <w:rPr>
          <w:spacing w:val="-3"/>
        </w:rPr>
        <w:t> </w:t>
      </w:r>
      <w:r>
        <w:rPr>
          <w:spacing w:val="-2"/>
        </w:rPr>
        <w:t>detected</w:t>
      </w:r>
      <w:r>
        <w:rPr>
          <w:spacing w:val="-3"/>
        </w:rPr>
        <w:t> </w:t>
      </w:r>
      <w:r>
        <w:rPr>
          <w:spacing w:val="-2"/>
        </w:rPr>
        <w:t>ACP-ase</w:t>
      </w:r>
      <w:r>
        <w:rPr>
          <w:spacing w:val="-3"/>
        </w:rPr>
        <w:t> </w:t>
      </w:r>
      <w:r>
        <w:rPr>
          <w:spacing w:val="-2"/>
        </w:rPr>
        <w:t>activi- </w:t>
      </w:r>
      <w:r>
        <w:rPr/>
        <w:t>ty on the outer surface of the human sperm membrane, which was previously detected biochemically in seminal plasma.</w:t>
      </w:r>
      <w:r>
        <w:rPr>
          <w:spacing w:val="-5"/>
        </w:rPr>
        <w:t> </w:t>
      </w:r>
      <w:r>
        <w:rPr/>
        <w:t>Non-specific</w:t>
      </w:r>
      <w:r>
        <w:rPr>
          <w:spacing w:val="-5"/>
        </w:rPr>
        <w:t> </w:t>
      </w:r>
      <w:r>
        <w:rPr/>
        <w:t>esterase</w:t>
      </w:r>
      <w:r>
        <w:rPr>
          <w:spacing w:val="-5"/>
        </w:rPr>
        <w:t> </w:t>
      </w:r>
      <w:r>
        <w:rPr/>
        <w:t>is</w:t>
      </w:r>
      <w:r>
        <w:rPr>
          <w:spacing w:val="-5"/>
        </w:rPr>
        <w:t> </w:t>
      </w:r>
      <w:r>
        <w:rPr/>
        <w:t>mainly</w:t>
      </w:r>
      <w:r>
        <w:rPr>
          <w:spacing w:val="-5"/>
        </w:rPr>
        <w:t> </w:t>
      </w:r>
      <w:r>
        <w:rPr/>
        <w:t>found</w:t>
      </w:r>
      <w:r>
        <w:rPr>
          <w:spacing w:val="-5"/>
        </w:rPr>
        <w:t> </w:t>
      </w:r>
      <w:r>
        <w:rPr/>
        <w:t>in</w:t>
      </w:r>
      <w:r>
        <w:rPr>
          <w:spacing w:val="-5"/>
        </w:rPr>
        <w:t> </w:t>
      </w:r>
      <w:r>
        <w:rPr/>
        <w:t>the</w:t>
      </w:r>
      <w:r>
        <w:rPr>
          <w:spacing w:val="-5"/>
        </w:rPr>
        <w:t> </w:t>
      </w:r>
      <w:r>
        <w:rPr/>
        <w:t>middle </w:t>
      </w:r>
      <w:r>
        <w:rPr>
          <w:spacing w:val="-2"/>
        </w:rPr>
        <w:t>piece</w:t>
      </w:r>
      <w:r>
        <w:rPr>
          <w:spacing w:val="-6"/>
        </w:rPr>
        <w:t> </w:t>
      </w:r>
      <w:r>
        <w:rPr>
          <w:spacing w:val="-2"/>
        </w:rPr>
        <w:t>of</w:t>
      </w:r>
      <w:r>
        <w:rPr>
          <w:spacing w:val="-6"/>
        </w:rPr>
        <w:t> </w:t>
      </w:r>
      <w:r>
        <w:rPr>
          <w:spacing w:val="-2"/>
        </w:rPr>
        <w:t>the</w:t>
      </w:r>
      <w:r>
        <w:rPr>
          <w:spacing w:val="-6"/>
        </w:rPr>
        <w:t> </w:t>
      </w:r>
      <w:r>
        <w:rPr>
          <w:spacing w:val="-2"/>
        </w:rPr>
        <w:t>mouse</w:t>
      </w:r>
      <w:r>
        <w:rPr>
          <w:spacing w:val="-5"/>
        </w:rPr>
        <w:t> </w:t>
      </w:r>
      <w:r>
        <w:rPr>
          <w:spacing w:val="-2"/>
        </w:rPr>
        <w:t>sperms</w:t>
      </w:r>
      <w:r>
        <w:rPr>
          <w:spacing w:val="-6"/>
        </w:rPr>
        <w:t> </w:t>
      </w:r>
      <w:r>
        <w:rPr>
          <w:spacing w:val="-2"/>
        </w:rPr>
        <w:t>[16].</w:t>
      </w:r>
      <w:r>
        <w:rPr>
          <w:spacing w:val="-6"/>
        </w:rPr>
        <w:t> </w:t>
      </w:r>
      <w:r>
        <w:rPr>
          <w:spacing w:val="-2"/>
        </w:rPr>
        <w:t>Cholinesterase</w:t>
      </w:r>
      <w:r>
        <w:rPr>
          <w:spacing w:val="-6"/>
        </w:rPr>
        <w:t> </w:t>
      </w:r>
      <w:r>
        <w:rPr>
          <w:spacing w:val="-2"/>
        </w:rPr>
        <w:t>has</w:t>
      </w:r>
      <w:r>
        <w:rPr>
          <w:spacing w:val="-5"/>
        </w:rPr>
        <w:t> </w:t>
      </w:r>
      <w:r>
        <w:rPr>
          <w:spacing w:val="-2"/>
        </w:rPr>
        <w:t>been</w:t>
      </w:r>
      <w:r>
        <w:rPr>
          <w:spacing w:val="-6"/>
        </w:rPr>
        <w:t> </w:t>
      </w:r>
      <w:r>
        <w:rPr>
          <w:spacing w:val="-5"/>
        </w:rPr>
        <w:t>de-</w:t>
      </w:r>
    </w:p>
    <w:p>
      <w:pPr>
        <w:pStyle w:val="BodyText"/>
        <w:spacing w:line="319" w:lineRule="auto" w:before="91"/>
        <w:ind w:right="139" w:firstLine="750"/>
        <w:jc w:val="both"/>
      </w:pPr>
      <w:r>
        <w:rPr/>
        <w:br w:type="column"/>
      </w:r>
      <w:r>
        <w:rPr/>
        <w:t>The</w:t>
      </w:r>
      <w:r>
        <w:rPr>
          <w:spacing w:val="-12"/>
        </w:rPr>
        <w:t> </w:t>
      </w:r>
      <w:r>
        <w:rPr/>
        <w:t>cytochemical</w:t>
      </w:r>
      <w:r>
        <w:rPr>
          <w:spacing w:val="-11"/>
        </w:rPr>
        <w:t> </w:t>
      </w:r>
      <w:r>
        <w:rPr/>
        <w:t>analysis</w:t>
      </w:r>
      <w:r>
        <w:rPr>
          <w:spacing w:val="-11"/>
        </w:rPr>
        <w:t> </w:t>
      </w:r>
      <w:r>
        <w:rPr/>
        <w:t>of</w:t>
      </w:r>
      <w:r>
        <w:rPr>
          <w:spacing w:val="-12"/>
        </w:rPr>
        <w:t> </w:t>
      </w:r>
      <w:r>
        <w:rPr/>
        <w:t>the</w:t>
      </w:r>
      <w:r>
        <w:rPr>
          <w:spacing w:val="-11"/>
        </w:rPr>
        <w:t> </w:t>
      </w:r>
      <w:r>
        <w:rPr/>
        <w:t>enzymes</w:t>
      </w:r>
      <w:r>
        <w:rPr>
          <w:spacing w:val="-11"/>
        </w:rPr>
        <w:t> </w:t>
      </w:r>
      <w:r>
        <w:rPr/>
        <w:t>in</w:t>
      </w:r>
      <w:r>
        <w:rPr>
          <w:spacing w:val="-12"/>
        </w:rPr>
        <w:t> </w:t>
      </w:r>
      <w:r>
        <w:rPr/>
        <w:t>differ- ent pieces of sperm, especially in the sperm head and its acrosome, can provide useful clues in the evaluation of </w:t>
      </w:r>
      <w:r>
        <w:rPr>
          <w:spacing w:val="-2"/>
        </w:rPr>
        <w:t>sperm</w:t>
      </w:r>
      <w:r>
        <w:rPr>
          <w:spacing w:val="-5"/>
        </w:rPr>
        <w:t> </w:t>
      </w:r>
      <w:r>
        <w:rPr>
          <w:spacing w:val="-2"/>
        </w:rPr>
        <w:t>quality.</w:t>
      </w:r>
      <w:r>
        <w:rPr>
          <w:spacing w:val="-5"/>
        </w:rPr>
        <w:t> </w:t>
      </w:r>
      <w:r>
        <w:rPr>
          <w:spacing w:val="-2"/>
        </w:rPr>
        <w:t>In</w:t>
      </w:r>
      <w:r>
        <w:rPr>
          <w:spacing w:val="-5"/>
        </w:rPr>
        <w:t> </w:t>
      </w:r>
      <w:r>
        <w:rPr>
          <w:spacing w:val="-2"/>
        </w:rPr>
        <w:t>the</w:t>
      </w:r>
      <w:r>
        <w:rPr>
          <w:spacing w:val="-5"/>
        </w:rPr>
        <w:t> </w:t>
      </w:r>
      <w:r>
        <w:rPr>
          <w:spacing w:val="-2"/>
        </w:rPr>
        <w:t>present</w:t>
      </w:r>
      <w:r>
        <w:rPr>
          <w:spacing w:val="-5"/>
        </w:rPr>
        <w:t> </w:t>
      </w:r>
      <w:r>
        <w:rPr>
          <w:spacing w:val="-2"/>
        </w:rPr>
        <w:t>study,</w:t>
      </w:r>
      <w:r>
        <w:rPr>
          <w:spacing w:val="-5"/>
        </w:rPr>
        <w:t> </w:t>
      </w:r>
      <w:r>
        <w:rPr>
          <w:spacing w:val="-2"/>
        </w:rPr>
        <w:t>the</w:t>
      </w:r>
      <w:r>
        <w:rPr>
          <w:spacing w:val="-5"/>
        </w:rPr>
        <w:t> </w:t>
      </w:r>
      <w:r>
        <w:rPr>
          <w:spacing w:val="-2"/>
        </w:rPr>
        <w:t>differences</w:t>
      </w:r>
      <w:r>
        <w:rPr>
          <w:spacing w:val="-5"/>
        </w:rPr>
        <w:t> </w:t>
      </w:r>
      <w:r>
        <w:rPr>
          <w:spacing w:val="-2"/>
        </w:rPr>
        <w:t>between </w:t>
      </w:r>
      <w:r>
        <w:rPr/>
        <w:t>the positivities of α-naphthyl acetate esterase (ANAE),</w:t>
      </w:r>
      <w:r>
        <w:rPr>
          <w:spacing w:val="40"/>
        </w:rPr>
        <w:t> </w:t>
      </w:r>
      <w:r>
        <w:rPr/>
        <w:t>ACP-ase and ALP-ase were determined in the semen sam- ples</w:t>
      </w:r>
      <w:r>
        <w:rPr>
          <w:spacing w:val="-12"/>
        </w:rPr>
        <w:t> </w:t>
      </w:r>
      <w:r>
        <w:rPr/>
        <w:t>of</w:t>
      </w:r>
      <w:r>
        <w:rPr>
          <w:spacing w:val="-11"/>
        </w:rPr>
        <w:t> </w:t>
      </w:r>
      <w:r>
        <w:rPr/>
        <w:t>sexually</w:t>
      </w:r>
      <w:r>
        <w:rPr>
          <w:spacing w:val="-11"/>
        </w:rPr>
        <w:t> </w:t>
      </w:r>
      <w:r>
        <w:rPr/>
        <w:t>mature</w:t>
      </w:r>
      <w:r>
        <w:rPr>
          <w:spacing w:val="-12"/>
        </w:rPr>
        <w:t> </w:t>
      </w:r>
      <w:r>
        <w:rPr/>
        <w:t>and</w:t>
      </w:r>
      <w:r>
        <w:rPr>
          <w:spacing w:val="-11"/>
        </w:rPr>
        <w:t> </w:t>
      </w:r>
      <w:r>
        <w:rPr/>
        <w:t>non-smokers</w:t>
      </w:r>
      <w:r>
        <w:rPr>
          <w:spacing w:val="-11"/>
        </w:rPr>
        <w:t> </w:t>
      </w:r>
      <w:r>
        <w:rPr/>
        <w:t>without</w:t>
      </w:r>
      <w:r>
        <w:rPr>
          <w:spacing w:val="-12"/>
        </w:rPr>
        <w:t> </w:t>
      </w:r>
      <w:r>
        <w:rPr/>
        <w:t>varicocele (healthy), non-smokers with varicocele, non-smokers with varicocelectomy, smokers without varicocele, and smokers with varicocelectomy.</w:t>
      </w:r>
    </w:p>
    <w:p>
      <w:pPr>
        <w:pStyle w:val="BodyText"/>
        <w:spacing w:before="50"/>
      </w:pPr>
    </w:p>
    <w:p>
      <w:pPr>
        <w:pStyle w:val="Heading2"/>
      </w:pPr>
      <w:r>
        <w:rPr>
          <w:color w:val="01443D"/>
          <w:spacing w:val="-2"/>
        </w:rPr>
        <w:t>Methods</w:t>
      </w:r>
    </w:p>
    <w:p>
      <w:pPr>
        <w:pStyle w:val="Heading3"/>
        <w:spacing w:before="249"/>
      </w:pPr>
      <w:r>
        <w:rPr/>
        <w:t>Materials</w:t>
      </w:r>
      <w:r>
        <w:rPr>
          <w:spacing w:val="-8"/>
        </w:rPr>
        <w:t> </w:t>
      </w:r>
      <w:r>
        <w:rPr/>
        <w:t>and</w:t>
      </w:r>
      <w:r>
        <w:rPr>
          <w:spacing w:val="-7"/>
        </w:rPr>
        <w:t> </w:t>
      </w:r>
      <w:r>
        <w:rPr>
          <w:spacing w:val="-2"/>
        </w:rPr>
        <w:t>Groups</w:t>
      </w:r>
    </w:p>
    <w:p>
      <w:pPr>
        <w:pStyle w:val="BodyText"/>
        <w:spacing w:before="18"/>
        <w:rPr>
          <w:b/>
          <w:sz w:val="22"/>
        </w:rPr>
      </w:pPr>
    </w:p>
    <w:p>
      <w:pPr>
        <w:pStyle w:val="BodyText"/>
        <w:spacing w:line="319" w:lineRule="auto"/>
        <w:ind w:right="139" w:firstLine="750"/>
        <w:jc w:val="both"/>
      </w:pPr>
      <w:r>
        <w:rPr/>
        <w:t>In</w:t>
      </w:r>
      <w:r>
        <w:rPr>
          <w:spacing w:val="-12"/>
        </w:rPr>
        <w:t> </w:t>
      </w:r>
      <w:r>
        <w:rPr/>
        <w:t>the</w:t>
      </w:r>
      <w:r>
        <w:rPr>
          <w:spacing w:val="-11"/>
        </w:rPr>
        <w:t> </w:t>
      </w:r>
      <w:r>
        <w:rPr/>
        <w:t>study,</w:t>
      </w:r>
      <w:r>
        <w:rPr>
          <w:spacing w:val="-11"/>
        </w:rPr>
        <w:t> </w:t>
      </w:r>
      <w:r>
        <w:rPr/>
        <w:t>the</w:t>
      </w:r>
      <w:r>
        <w:rPr>
          <w:spacing w:val="-12"/>
        </w:rPr>
        <w:t> </w:t>
      </w:r>
      <w:r>
        <w:rPr/>
        <w:t>semen</w:t>
      </w:r>
      <w:r>
        <w:rPr>
          <w:spacing w:val="-11"/>
        </w:rPr>
        <w:t> </w:t>
      </w:r>
      <w:r>
        <w:rPr/>
        <w:t>samples</w:t>
      </w:r>
      <w:r>
        <w:rPr>
          <w:spacing w:val="-11"/>
        </w:rPr>
        <w:t> </w:t>
      </w:r>
      <w:r>
        <w:rPr/>
        <w:t>were</w:t>
      </w:r>
      <w:r>
        <w:rPr>
          <w:spacing w:val="-12"/>
        </w:rPr>
        <w:t> </w:t>
      </w:r>
      <w:r>
        <w:rPr/>
        <w:t>taken</w:t>
      </w:r>
      <w:r>
        <w:rPr>
          <w:spacing w:val="-11"/>
        </w:rPr>
        <w:t> </w:t>
      </w:r>
      <w:r>
        <w:rPr/>
        <w:t>from</w:t>
      </w:r>
      <w:r>
        <w:rPr>
          <w:spacing w:val="-11"/>
        </w:rPr>
        <w:t> </w:t>
      </w:r>
      <w:r>
        <w:rPr/>
        <w:t>a total</w:t>
      </w:r>
      <w:r>
        <w:rPr>
          <w:spacing w:val="-10"/>
        </w:rPr>
        <w:t> </w:t>
      </w:r>
      <w:r>
        <w:rPr/>
        <w:t>of</w:t>
      </w:r>
      <w:r>
        <w:rPr>
          <w:spacing w:val="-10"/>
        </w:rPr>
        <w:t> </w:t>
      </w:r>
      <w:r>
        <w:rPr/>
        <w:t>42</w:t>
      </w:r>
      <w:r>
        <w:rPr>
          <w:spacing w:val="-10"/>
        </w:rPr>
        <w:t> </w:t>
      </w:r>
      <w:r>
        <w:rPr/>
        <w:t>men</w:t>
      </w:r>
      <w:r>
        <w:rPr>
          <w:spacing w:val="-10"/>
        </w:rPr>
        <w:t> </w:t>
      </w:r>
      <w:r>
        <w:rPr/>
        <w:t>with</w:t>
      </w:r>
      <w:r>
        <w:rPr>
          <w:spacing w:val="-10"/>
        </w:rPr>
        <w:t> </w:t>
      </w:r>
      <w:r>
        <w:rPr/>
        <w:t>fertility</w:t>
      </w:r>
      <w:r>
        <w:rPr>
          <w:spacing w:val="-10"/>
        </w:rPr>
        <w:t> </w:t>
      </w:r>
      <w:r>
        <w:rPr/>
        <w:t>problems,</w:t>
      </w:r>
      <w:r>
        <w:rPr>
          <w:spacing w:val="-10"/>
        </w:rPr>
        <w:t> </w:t>
      </w:r>
      <w:r>
        <w:rPr/>
        <w:t>aged</w:t>
      </w:r>
      <w:r>
        <w:rPr>
          <w:spacing w:val="-10"/>
        </w:rPr>
        <w:t> </w:t>
      </w:r>
      <w:r>
        <w:rPr/>
        <w:t>between</w:t>
      </w:r>
      <w:r>
        <w:rPr>
          <w:spacing w:val="-10"/>
        </w:rPr>
        <w:t> </w:t>
      </w:r>
      <w:r>
        <w:rPr/>
        <w:t>21-45 years,</w:t>
      </w:r>
      <w:r>
        <w:rPr>
          <w:spacing w:val="-12"/>
        </w:rPr>
        <w:t> </w:t>
      </w:r>
      <w:r>
        <w:rPr/>
        <w:t>under</w:t>
      </w:r>
      <w:r>
        <w:rPr>
          <w:spacing w:val="-11"/>
        </w:rPr>
        <w:t> </w:t>
      </w:r>
      <w:r>
        <w:rPr/>
        <w:t>the</w:t>
      </w:r>
      <w:r>
        <w:rPr>
          <w:spacing w:val="-11"/>
        </w:rPr>
        <w:t> </w:t>
      </w:r>
      <w:r>
        <w:rPr/>
        <w:t>directives</w:t>
      </w:r>
      <w:r>
        <w:rPr>
          <w:spacing w:val="-12"/>
        </w:rPr>
        <w:t> </w:t>
      </w:r>
      <w:r>
        <w:rPr/>
        <w:t>of</w:t>
      </w:r>
      <w:r>
        <w:rPr>
          <w:spacing w:val="-11"/>
        </w:rPr>
        <w:t> </w:t>
      </w:r>
      <w:r>
        <w:rPr/>
        <w:t>the</w:t>
      </w:r>
      <w:r>
        <w:rPr>
          <w:spacing w:val="-11"/>
        </w:rPr>
        <w:t> </w:t>
      </w:r>
      <w:r>
        <w:rPr/>
        <w:t>Ethics</w:t>
      </w:r>
      <w:r>
        <w:rPr>
          <w:spacing w:val="-12"/>
        </w:rPr>
        <w:t> </w:t>
      </w:r>
      <w:r>
        <w:rPr/>
        <w:t>Committee</w:t>
      </w:r>
      <w:r>
        <w:rPr>
          <w:spacing w:val="-11"/>
        </w:rPr>
        <w:t> </w:t>
      </w:r>
      <w:r>
        <w:rPr/>
        <w:t>of</w:t>
      </w:r>
      <w:r>
        <w:rPr>
          <w:spacing w:val="-11"/>
        </w:rPr>
        <w:t> </w:t>
      </w:r>
      <w:r>
        <w:rPr/>
        <w:t>(Deci- sion number: 2017/187 dated 07.6.2017). Semen donors were</w:t>
      </w:r>
      <w:r>
        <w:rPr>
          <w:spacing w:val="-10"/>
        </w:rPr>
        <w:t> </w:t>
      </w:r>
      <w:r>
        <w:rPr/>
        <w:t>selected</w:t>
      </w:r>
      <w:r>
        <w:rPr>
          <w:spacing w:val="-10"/>
        </w:rPr>
        <w:t> </w:t>
      </w:r>
      <w:r>
        <w:rPr/>
        <w:t>with</w:t>
      </w:r>
      <w:r>
        <w:rPr>
          <w:spacing w:val="-10"/>
        </w:rPr>
        <w:t> </w:t>
      </w:r>
      <w:r>
        <w:rPr/>
        <w:t>their</w:t>
      </w:r>
      <w:r>
        <w:rPr>
          <w:spacing w:val="-10"/>
        </w:rPr>
        <w:t> </w:t>
      </w:r>
      <w:r>
        <w:rPr/>
        <w:t>own</w:t>
      </w:r>
      <w:r>
        <w:rPr>
          <w:spacing w:val="-10"/>
        </w:rPr>
        <w:t> </w:t>
      </w:r>
      <w:r>
        <w:rPr/>
        <w:t>consent</w:t>
      </w:r>
      <w:r>
        <w:rPr>
          <w:spacing w:val="-10"/>
        </w:rPr>
        <w:t> </w:t>
      </w:r>
      <w:r>
        <w:rPr/>
        <w:t>among</w:t>
      </w:r>
      <w:r>
        <w:rPr>
          <w:spacing w:val="-10"/>
        </w:rPr>
        <w:t> </w:t>
      </w:r>
      <w:r>
        <w:rPr/>
        <w:t>men</w:t>
      </w:r>
      <w:r>
        <w:rPr>
          <w:spacing w:val="-10"/>
        </w:rPr>
        <w:t> </w:t>
      </w:r>
      <w:r>
        <w:rPr/>
        <w:t>accepted to the faculty's Andrology Laboratory. Donors who were smokers or nonsmokers had no medical history of chronic </w:t>
      </w:r>
      <w:r>
        <w:rPr>
          <w:spacing w:val="-2"/>
        </w:rPr>
        <w:t>diseases such as serious urological infection and undescend- ed</w:t>
      </w:r>
      <w:r>
        <w:rPr>
          <w:spacing w:val="-7"/>
        </w:rPr>
        <w:t> </w:t>
      </w:r>
      <w:r>
        <w:rPr>
          <w:spacing w:val="-2"/>
        </w:rPr>
        <w:t>testicles,</w:t>
      </w:r>
      <w:r>
        <w:rPr>
          <w:spacing w:val="-7"/>
        </w:rPr>
        <w:t> </w:t>
      </w:r>
      <w:r>
        <w:rPr>
          <w:spacing w:val="-2"/>
        </w:rPr>
        <w:t>diabetes,</w:t>
      </w:r>
      <w:r>
        <w:rPr>
          <w:spacing w:val="-7"/>
        </w:rPr>
        <w:t> </w:t>
      </w:r>
      <w:r>
        <w:rPr>
          <w:spacing w:val="-2"/>
        </w:rPr>
        <w:t>hypertension</w:t>
      </w:r>
      <w:r>
        <w:rPr>
          <w:spacing w:val="-7"/>
        </w:rPr>
        <w:t> </w:t>
      </w:r>
      <w:r>
        <w:rPr>
          <w:spacing w:val="-2"/>
        </w:rPr>
        <w:t>and</w:t>
      </w:r>
      <w:r>
        <w:rPr>
          <w:spacing w:val="-7"/>
        </w:rPr>
        <w:t> </w:t>
      </w:r>
      <w:r>
        <w:rPr>
          <w:spacing w:val="-2"/>
        </w:rPr>
        <w:t>rheumatism,</w:t>
      </w:r>
      <w:r>
        <w:rPr>
          <w:spacing w:val="-7"/>
        </w:rPr>
        <w:t> </w:t>
      </w:r>
      <w:r>
        <w:rPr>
          <w:spacing w:val="-2"/>
        </w:rPr>
        <w:t>with</w:t>
      </w:r>
      <w:r>
        <w:rPr>
          <w:spacing w:val="-7"/>
        </w:rPr>
        <w:t> </w:t>
      </w:r>
      <w:r>
        <w:rPr>
          <w:spacing w:val="-2"/>
        </w:rPr>
        <w:t>or </w:t>
      </w:r>
      <w:r>
        <w:rPr/>
        <w:t>without varicocele surgery.</w:t>
      </w:r>
    </w:p>
    <w:p>
      <w:pPr>
        <w:pStyle w:val="BodyText"/>
        <w:spacing w:line="319" w:lineRule="auto" w:before="211"/>
        <w:ind w:right="140" w:firstLine="750"/>
        <w:jc w:val="both"/>
      </w:pPr>
      <w:r>
        <w:rPr/>
        <w:t>After semen quality evaluation, semen </w:t>
      </w:r>
      <w:r>
        <w:rPr/>
        <w:t>samples were divided into 5 groups: non-smoker non-varicocele group, non-smoker varicocele group, non-smoker varicoc- electomy</w:t>
      </w:r>
      <w:r>
        <w:rPr>
          <w:spacing w:val="-12"/>
        </w:rPr>
        <w:t> </w:t>
      </w:r>
      <w:r>
        <w:rPr/>
        <w:t>group,</w:t>
      </w:r>
      <w:r>
        <w:rPr>
          <w:spacing w:val="-11"/>
        </w:rPr>
        <w:t> </w:t>
      </w:r>
      <w:r>
        <w:rPr/>
        <w:t>smoker</w:t>
      </w:r>
      <w:r>
        <w:rPr>
          <w:spacing w:val="-11"/>
        </w:rPr>
        <w:t> </w:t>
      </w:r>
      <w:r>
        <w:rPr/>
        <w:t>varicocele</w:t>
      </w:r>
      <w:r>
        <w:rPr>
          <w:spacing w:val="-12"/>
        </w:rPr>
        <w:t> </w:t>
      </w:r>
      <w:r>
        <w:rPr/>
        <w:t>and</w:t>
      </w:r>
      <w:r>
        <w:rPr>
          <w:spacing w:val="-11"/>
        </w:rPr>
        <w:t> </w:t>
      </w:r>
      <w:r>
        <w:rPr/>
        <w:t>smoker</w:t>
      </w:r>
      <w:r>
        <w:rPr>
          <w:spacing w:val="-11"/>
        </w:rPr>
        <w:t> </w:t>
      </w:r>
      <w:r>
        <w:rPr/>
        <w:t>varicocelec- tomy groups.</w:t>
      </w:r>
    </w:p>
    <w:p>
      <w:pPr>
        <w:pStyle w:val="Heading3"/>
        <w:spacing w:line="319" w:lineRule="auto" w:before="166"/>
        <w:ind w:right="140"/>
        <w:jc w:val="both"/>
      </w:pPr>
      <w:r>
        <w:rPr/>
        <w:t>Collecting and Quality Evaluation the Semen </w:t>
      </w:r>
      <w:r>
        <w:rPr/>
        <w:t>Sam- </w:t>
      </w:r>
      <w:r>
        <w:rPr>
          <w:spacing w:val="-4"/>
        </w:rPr>
        <w:t>ples</w:t>
      </w:r>
    </w:p>
    <w:p>
      <w:pPr>
        <w:pStyle w:val="BodyText"/>
        <w:spacing w:line="319" w:lineRule="auto" w:before="198"/>
        <w:ind w:right="140" w:firstLine="750"/>
        <w:jc w:val="both"/>
      </w:pPr>
      <w:r>
        <w:rPr>
          <w:spacing w:val="-2"/>
        </w:rPr>
        <w:t>Semen</w:t>
      </w:r>
      <w:r>
        <w:rPr>
          <w:spacing w:val="-3"/>
        </w:rPr>
        <w:t> </w:t>
      </w:r>
      <w:r>
        <w:rPr>
          <w:spacing w:val="-2"/>
        </w:rPr>
        <w:t>samples</w:t>
      </w:r>
      <w:r>
        <w:rPr>
          <w:spacing w:val="-3"/>
        </w:rPr>
        <w:t> </w:t>
      </w:r>
      <w:r>
        <w:rPr>
          <w:spacing w:val="-2"/>
        </w:rPr>
        <w:t>were</w:t>
      </w:r>
      <w:r>
        <w:rPr>
          <w:spacing w:val="-3"/>
        </w:rPr>
        <w:t> </w:t>
      </w:r>
      <w:r>
        <w:rPr>
          <w:spacing w:val="-2"/>
        </w:rPr>
        <w:t>collected</w:t>
      </w:r>
      <w:r>
        <w:rPr>
          <w:spacing w:val="-3"/>
        </w:rPr>
        <w:t> </w:t>
      </w:r>
      <w:r>
        <w:rPr>
          <w:spacing w:val="-2"/>
        </w:rPr>
        <w:t>into</w:t>
      </w:r>
      <w:r>
        <w:rPr>
          <w:spacing w:val="-3"/>
        </w:rPr>
        <w:t> </w:t>
      </w:r>
      <w:r>
        <w:rPr>
          <w:spacing w:val="-2"/>
        </w:rPr>
        <w:t>sterile</w:t>
      </w:r>
      <w:r>
        <w:rPr>
          <w:spacing w:val="-3"/>
        </w:rPr>
        <w:t> </w:t>
      </w:r>
      <w:r>
        <w:rPr>
          <w:spacing w:val="-2"/>
        </w:rPr>
        <w:t>contain- </w:t>
      </w:r>
      <w:r>
        <w:rPr/>
        <w:t>ers</w:t>
      </w:r>
      <w:r>
        <w:rPr>
          <w:spacing w:val="-10"/>
        </w:rPr>
        <w:t> </w:t>
      </w:r>
      <w:r>
        <w:rPr/>
        <w:t>by</w:t>
      </w:r>
      <w:r>
        <w:rPr>
          <w:spacing w:val="-10"/>
        </w:rPr>
        <w:t> </w:t>
      </w:r>
      <w:r>
        <w:rPr/>
        <w:t>masturbation</w:t>
      </w:r>
      <w:r>
        <w:rPr>
          <w:spacing w:val="-10"/>
        </w:rPr>
        <w:t> </w:t>
      </w:r>
      <w:r>
        <w:rPr/>
        <w:t>after</w:t>
      </w:r>
      <w:r>
        <w:rPr>
          <w:spacing w:val="-10"/>
        </w:rPr>
        <w:t> </w:t>
      </w:r>
      <w:r>
        <w:rPr/>
        <w:t>at</w:t>
      </w:r>
      <w:r>
        <w:rPr>
          <w:spacing w:val="-10"/>
        </w:rPr>
        <w:t> </w:t>
      </w:r>
      <w:r>
        <w:rPr/>
        <w:t>least</w:t>
      </w:r>
      <w:r>
        <w:rPr>
          <w:spacing w:val="-10"/>
        </w:rPr>
        <w:t> </w:t>
      </w:r>
      <w:r>
        <w:rPr/>
        <w:t>three</w:t>
      </w:r>
      <w:r>
        <w:rPr>
          <w:spacing w:val="-10"/>
        </w:rPr>
        <w:t> </w:t>
      </w:r>
      <w:r>
        <w:rPr/>
        <w:t>days</w:t>
      </w:r>
      <w:r>
        <w:rPr>
          <w:spacing w:val="-10"/>
        </w:rPr>
        <w:t> </w:t>
      </w:r>
      <w:r>
        <w:rPr/>
        <w:t>of</w:t>
      </w:r>
      <w:r>
        <w:rPr>
          <w:spacing w:val="-10"/>
        </w:rPr>
        <w:t> </w:t>
      </w:r>
      <w:r>
        <w:rPr/>
        <w:t>sexual</w:t>
      </w:r>
      <w:r>
        <w:rPr>
          <w:spacing w:val="-10"/>
        </w:rPr>
        <w:t> </w:t>
      </w:r>
      <w:r>
        <w:rPr/>
        <w:t>absti- nence.</w:t>
      </w:r>
      <w:r>
        <w:rPr>
          <w:spacing w:val="-4"/>
        </w:rPr>
        <w:t> </w:t>
      </w:r>
      <w:r>
        <w:rPr/>
        <w:t>For</w:t>
      </w:r>
      <w:r>
        <w:rPr>
          <w:spacing w:val="-4"/>
        </w:rPr>
        <w:t> </w:t>
      </w:r>
      <w:r>
        <w:rPr/>
        <w:t>macroscopic</w:t>
      </w:r>
      <w:r>
        <w:rPr>
          <w:spacing w:val="-4"/>
        </w:rPr>
        <w:t> </w:t>
      </w:r>
      <w:r>
        <w:rPr/>
        <w:t>examination,</w:t>
      </w:r>
      <w:r>
        <w:rPr>
          <w:spacing w:val="-4"/>
        </w:rPr>
        <w:t> </w:t>
      </w:r>
      <w:r>
        <w:rPr/>
        <w:t>the</w:t>
      </w:r>
      <w:r>
        <w:rPr>
          <w:spacing w:val="-4"/>
        </w:rPr>
        <w:t> </w:t>
      </w:r>
      <w:r>
        <w:rPr/>
        <w:t>samples</w:t>
      </w:r>
      <w:r>
        <w:rPr>
          <w:spacing w:val="-4"/>
        </w:rPr>
        <w:t> </w:t>
      </w:r>
      <w:r>
        <w:rPr/>
        <w:t>were</w:t>
      </w:r>
      <w:r>
        <w:rPr>
          <w:spacing w:val="-4"/>
        </w:rPr>
        <w:t> </w:t>
      </w:r>
      <w:r>
        <w:rPr/>
        <w:t>liq- uefied in an oven at 37°C for 15-60 minutes. After evaluat- ing the viscosity, appearance, volume and pH of each sam- ple, the samples were examined under a light microscope (CX41, Olympus, Japan) with a X20 objective.</w:t>
      </w:r>
    </w:p>
    <w:p>
      <w:pPr>
        <w:pStyle w:val="BodyText"/>
        <w:spacing w:after="0" w:line="319" w:lineRule="auto"/>
        <w:jc w:val="both"/>
        <w:sectPr>
          <w:type w:val="continuous"/>
          <w:pgSz w:w="11910" w:h="16840"/>
          <w:pgMar w:header="899" w:footer="935" w:top="860" w:bottom="1140" w:left="850" w:right="708"/>
          <w:cols w:num="2" w:equalWidth="0">
            <w:col w:w="4822" w:space="564"/>
            <w:col w:w="4966"/>
          </w:cols>
        </w:sectPr>
      </w:pPr>
    </w:p>
    <w:p>
      <w:pPr>
        <w:pStyle w:val="BodyText"/>
        <w:spacing w:before="1"/>
        <w:rPr>
          <w:sz w:val="11"/>
        </w:rPr>
      </w:pPr>
    </w:p>
    <w:p>
      <w:pPr>
        <w:pStyle w:val="BodyText"/>
        <w:spacing w:after="0"/>
        <w:rPr>
          <w:sz w:val="11"/>
        </w:rPr>
        <w:sectPr>
          <w:pgSz w:w="11910" w:h="16840"/>
          <w:pgMar w:header="899" w:footer="935" w:top="1120" w:bottom="1200" w:left="850" w:right="708"/>
        </w:sectPr>
      </w:pPr>
    </w:p>
    <w:p>
      <w:pPr>
        <w:pStyle w:val="Heading3"/>
        <w:spacing w:before="70"/>
      </w:pPr>
      <w:r>
        <w:rPr/>
        <w:t>Sperm</w:t>
      </w:r>
      <w:r>
        <w:rPr>
          <w:spacing w:val="2"/>
        </w:rPr>
        <w:t> </w:t>
      </w:r>
      <w:r>
        <w:rPr>
          <w:spacing w:val="-2"/>
        </w:rPr>
        <w:t>Washing</w:t>
      </w:r>
    </w:p>
    <w:p>
      <w:pPr>
        <w:pStyle w:val="BodyText"/>
        <w:spacing w:before="11"/>
        <w:rPr>
          <w:b/>
          <w:sz w:val="22"/>
        </w:rPr>
      </w:pPr>
    </w:p>
    <w:p>
      <w:pPr>
        <w:pStyle w:val="BodyText"/>
        <w:spacing w:line="314" w:lineRule="auto"/>
        <w:ind w:firstLine="750"/>
        <w:jc w:val="both"/>
      </w:pPr>
      <w:r>
        <w:rPr/>
        <w:t>For this purpose, 1 ml of fresh semen sample </w:t>
      </w:r>
      <w:r>
        <w:rPr/>
        <w:t>was diluted</w:t>
      </w:r>
      <w:r>
        <w:rPr>
          <w:spacing w:val="-3"/>
        </w:rPr>
        <w:t> </w:t>
      </w:r>
      <w:r>
        <w:rPr/>
        <w:t>with</w:t>
      </w:r>
      <w:r>
        <w:rPr>
          <w:spacing w:val="-3"/>
        </w:rPr>
        <w:t> </w:t>
      </w:r>
      <w:r>
        <w:rPr/>
        <w:t>9</w:t>
      </w:r>
      <w:r>
        <w:rPr>
          <w:spacing w:val="-3"/>
        </w:rPr>
        <w:t> </w:t>
      </w:r>
      <w:r>
        <w:rPr/>
        <w:t>ml</w:t>
      </w:r>
      <w:r>
        <w:rPr>
          <w:spacing w:val="-3"/>
        </w:rPr>
        <w:t> </w:t>
      </w:r>
      <w:r>
        <w:rPr/>
        <w:t>of</w:t>
      </w:r>
      <w:r>
        <w:rPr>
          <w:spacing w:val="-3"/>
        </w:rPr>
        <w:t> </w:t>
      </w:r>
      <w:r>
        <w:rPr/>
        <w:t>phosphate</w:t>
      </w:r>
      <w:r>
        <w:rPr>
          <w:spacing w:val="-3"/>
        </w:rPr>
        <w:t> </w:t>
      </w:r>
      <w:r>
        <w:rPr/>
        <w:t>buffer</w:t>
      </w:r>
      <w:r>
        <w:rPr>
          <w:spacing w:val="-3"/>
        </w:rPr>
        <w:t> </w:t>
      </w:r>
      <w:r>
        <w:rPr/>
        <w:t>saline</w:t>
      </w:r>
      <w:r>
        <w:rPr>
          <w:spacing w:val="-3"/>
        </w:rPr>
        <w:t> </w:t>
      </w:r>
      <w:r>
        <w:rPr/>
        <w:t>(0.1</w:t>
      </w:r>
      <w:r>
        <w:rPr>
          <w:spacing w:val="-3"/>
        </w:rPr>
        <w:t> </w:t>
      </w:r>
      <w:r>
        <w:rPr/>
        <w:t>M</w:t>
      </w:r>
      <w:r>
        <w:rPr>
          <w:spacing w:val="-3"/>
        </w:rPr>
        <w:t> </w:t>
      </w:r>
      <w:r>
        <w:rPr/>
        <w:t>PBS,</w:t>
      </w:r>
      <w:r>
        <w:rPr>
          <w:spacing w:val="-3"/>
        </w:rPr>
        <w:t> </w:t>
      </w:r>
      <w:r>
        <w:rPr/>
        <w:t>pH 7.4), and centrifuged at 800 G at room temperature (RT, 22°C) for 8 minutes. The process was repeated 3 times. Af- ter the third centrifugation, the sperm pellet was diluted with</w:t>
      </w:r>
      <w:r>
        <w:rPr>
          <w:spacing w:val="-8"/>
        </w:rPr>
        <w:t> </w:t>
      </w:r>
      <w:r>
        <w:rPr/>
        <w:t>2</w:t>
      </w:r>
      <w:r>
        <w:rPr>
          <w:spacing w:val="-8"/>
        </w:rPr>
        <w:t> </w:t>
      </w:r>
      <w:r>
        <w:rPr/>
        <w:t>ml</w:t>
      </w:r>
      <w:r>
        <w:rPr>
          <w:spacing w:val="-8"/>
        </w:rPr>
        <w:t> </w:t>
      </w:r>
      <w:r>
        <w:rPr/>
        <w:t>of</w:t>
      </w:r>
      <w:r>
        <w:rPr>
          <w:spacing w:val="-8"/>
        </w:rPr>
        <w:t> </w:t>
      </w:r>
      <w:r>
        <w:rPr/>
        <w:t>PBS.</w:t>
      </w:r>
      <w:r>
        <w:rPr>
          <w:spacing w:val="-8"/>
        </w:rPr>
        <w:t> </w:t>
      </w:r>
      <w:r>
        <w:rPr/>
        <w:t>Semen</w:t>
      </w:r>
      <w:r>
        <w:rPr>
          <w:spacing w:val="-8"/>
        </w:rPr>
        <w:t> </w:t>
      </w:r>
      <w:r>
        <w:rPr/>
        <w:t>smears</w:t>
      </w:r>
      <w:r>
        <w:rPr>
          <w:spacing w:val="-8"/>
        </w:rPr>
        <w:t> </w:t>
      </w:r>
      <w:r>
        <w:rPr/>
        <w:t>were</w:t>
      </w:r>
      <w:r>
        <w:rPr>
          <w:spacing w:val="-8"/>
        </w:rPr>
        <w:t> </w:t>
      </w:r>
      <w:r>
        <w:rPr/>
        <w:t>prepared,</w:t>
      </w:r>
      <w:r>
        <w:rPr>
          <w:spacing w:val="-8"/>
        </w:rPr>
        <w:t> </w:t>
      </w:r>
      <w:r>
        <w:rPr/>
        <w:t>air-dried</w:t>
      </w:r>
      <w:r>
        <w:rPr>
          <w:spacing w:val="-8"/>
        </w:rPr>
        <w:t> </w:t>
      </w:r>
      <w:r>
        <w:rPr/>
        <w:t>at RT, and stained (Spermac FP17S11, Minitube, Belgium).</w:t>
      </w:r>
    </w:p>
    <w:p>
      <w:pPr>
        <w:pStyle w:val="BodyText"/>
        <w:spacing w:line="314" w:lineRule="auto" w:before="214"/>
        <w:ind w:firstLine="750"/>
        <w:jc w:val="both"/>
      </w:pPr>
      <w:r>
        <w:rPr/>
        <w:t>Both macroscopic and microscopic semen </w:t>
      </w:r>
      <w:r>
        <w:rPr/>
        <w:t>quality were</w:t>
      </w:r>
      <w:r>
        <w:rPr>
          <w:spacing w:val="-12"/>
        </w:rPr>
        <w:t> </w:t>
      </w:r>
      <w:r>
        <w:rPr/>
        <w:t>evaluated</w:t>
      </w:r>
      <w:r>
        <w:rPr>
          <w:spacing w:val="-11"/>
        </w:rPr>
        <w:t> </w:t>
      </w:r>
      <w:r>
        <w:rPr/>
        <w:t>according</w:t>
      </w:r>
      <w:r>
        <w:rPr>
          <w:spacing w:val="-11"/>
        </w:rPr>
        <w:t> </w:t>
      </w:r>
      <w:r>
        <w:rPr/>
        <w:t>to</w:t>
      </w:r>
      <w:r>
        <w:rPr>
          <w:spacing w:val="-12"/>
        </w:rPr>
        <w:t> </w:t>
      </w:r>
      <w:r>
        <w:rPr/>
        <w:t>the</w:t>
      </w:r>
      <w:r>
        <w:rPr>
          <w:spacing w:val="-11"/>
        </w:rPr>
        <w:t> </w:t>
      </w:r>
      <w:r>
        <w:rPr/>
        <w:t>fifth</w:t>
      </w:r>
      <w:r>
        <w:rPr>
          <w:spacing w:val="-11"/>
        </w:rPr>
        <w:t> </w:t>
      </w:r>
      <w:r>
        <w:rPr/>
        <w:t>guideline</w:t>
      </w:r>
      <w:r>
        <w:rPr>
          <w:spacing w:val="-12"/>
        </w:rPr>
        <w:t> </w:t>
      </w:r>
      <w:r>
        <w:rPr/>
        <w:t>of</w:t>
      </w:r>
      <w:r>
        <w:rPr>
          <w:spacing w:val="-11"/>
        </w:rPr>
        <w:t> </w:t>
      </w:r>
      <w:r>
        <w:rPr/>
        <w:t>the</w:t>
      </w:r>
      <w:r>
        <w:rPr>
          <w:spacing w:val="-11"/>
        </w:rPr>
        <w:t> </w:t>
      </w:r>
      <w:r>
        <w:rPr/>
        <w:t>World Health Organization (WHO) [18]. Sperms were counted</w:t>
      </w:r>
      <w:r>
        <w:rPr>
          <w:spacing w:val="40"/>
        </w:rPr>
        <w:t> </w:t>
      </w:r>
      <w:r>
        <w:rPr/>
        <w:t>and motility was determined using a hemocytometer. At </w:t>
      </w:r>
      <w:r>
        <w:rPr>
          <w:spacing w:val="-2"/>
        </w:rPr>
        <w:t>least,</w:t>
      </w:r>
      <w:r>
        <w:rPr>
          <w:spacing w:val="-8"/>
        </w:rPr>
        <w:t> </w:t>
      </w:r>
      <w:r>
        <w:rPr>
          <w:spacing w:val="-2"/>
        </w:rPr>
        <w:t>200</w:t>
      </w:r>
      <w:r>
        <w:rPr>
          <w:spacing w:val="-8"/>
        </w:rPr>
        <w:t> </w:t>
      </w:r>
      <w:r>
        <w:rPr>
          <w:spacing w:val="-2"/>
        </w:rPr>
        <w:t>motile</w:t>
      </w:r>
      <w:r>
        <w:rPr>
          <w:spacing w:val="-8"/>
        </w:rPr>
        <w:t> </w:t>
      </w:r>
      <w:r>
        <w:rPr>
          <w:spacing w:val="-2"/>
        </w:rPr>
        <w:t>spermatozoa</w:t>
      </w:r>
      <w:r>
        <w:rPr>
          <w:spacing w:val="-8"/>
        </w:rPr>
        <w:t> </w:t>
      </w:r>
      <w:r>
        <w:rPr>
          <w:spacing w:val="-2"/>
        </w:rPr>
        <w:t>were</w:t>
      </w:r>
      <w:r>
        <w:rPr>
          <w:spacing w:val="-8"/>
        </w:rPr>
        <w:t> </w:t>
      </w:r>
      <w:r>
        <w:rPr>
          <w:spacing w:val="-2"/>
        </w:rPr>
        <w:t>counted</w:t>
      </w:r>
      <w:r>
        <w:rPr>
          <w:spacing w:val="-8"/>
        </w:rPr>
        <w:t> </w:t>
      </w:r>
      <w:r>
        <w:rPr>
          <w:spacing w:val="-2"/>
        </w:rPr>
        <w:t>in</w:t>
      </w:r>
      <w:r>
        <w:rPr>
          <w:spacing w:val="-8"/>
        </w:rPr>
        <w:t> </w:t>
      </w:r>
      <w:r>
        <w:rPr>
          <w:spacing w:val="-2"/>
        </w:rPr>
        <w:t>each</w:t>
      </w:r>
      <w:r>
        <w:rPr>
          <w:spacing w:val="-8"/>
        </w:rPr>
        <w:t> </w:t>
      </w:r>
      <w:r>
        <w:rPr>
          <w:spacing w:val="-2"/>
        </w:rPr>
        <w:t>sample, and</w:t>
      </w:r>
      <w:r>
        <w:rPr>
          <w:spacing w:val="-10"/>
        </w:rPr>
        <w:t> </w:t>
      </w:r>
      <w:r>
        <w:rPr>
          <w:spacing w:val="-2"/>
        </w:rPr>
        <w:t>motility</w:t>
      </w:r>
      <w:r>
        <w:rPr>
          <w:spacing w:val="-9"/>
        </w:rPr>
        <w:t> </w:t>
      </w:r>
      <w:r>
        <w:rPr>
          <w:spacing w:val="-2"/>
        </w:rPr>
        <w:t>data</w:t>
      </w:r>
      <w:r>
        <w:rPr>
          <w:spacing w:val="-9"/>
        </w:rPr>
        <w:t> </w:t>
      </w:r>
      <w:r>
        <w:rPr>
          <w:spacing w:val="-2"/>
        </w:rPr>
        <w:t>were</w:t>
      </w:r>
      <w:r>
        <w:rPr>
          <w:spacing w:val="-10"/>
        </w:rPr>
        <w:t> </w:t>
      </w:r>
      <w:r>
        <w:rPr>
          <w:spacing w:val="-2"/>
        </w:rPr>
        <w:t>expressed</w:t>
      </w:r>
      <w:r>
        <w:rPr>
          <w:spacing w:val="-9"/>
        </w:rPr>
        <w:t> </w:t>
      </w:r>
      <w:r>
        <w:rPr>
          <w:spacing w:val="-2"/>
        </w:rPr>
        <w:t>as</w:t>
      </w:r>
      <w:r>
        <w:rPr>
          <w:spacing w:val="-9"/>
        </w:rPr>
        <w:t> </w:t>
      </w:r>
      <w:r>
        <w:rPr>
          <w:spacing w:val="-2"/>
        </w:rPr>
        <w:t>the</w:t>
      </w:r>
      <w:r>
        <w:rPr>
          <w:spacing w:val="-10"/>
        </w:rPr>
        <w:t> </w:t>
      </w:r>
      <w:r>
        <w:rPr>
          <w:spacing w:val="-2"/>
        </w:rPr>
        <w:t>percentage</w:t>
      </w:r>
      <w:r>
        <w:rPr>
          <w:spacing w:val="-9"/>
        </w:rPr>
        <w:t> </w:t>
      </w:r>
      <w:r>
        <w:rPr>
          <w:spacing w:val="-2"/>
        </w:rPr>
        <w:t>of</w:t>
      </w:r>
      <w:r>
        <w:rPr>
          <w:spacing w:val="-9"/>
        </w:rPr>
        <w:t> </w:t>
      </w:r>
      <w:r>
        <w:rPr>
          <w:spacing w:val="-2"/>
        </w:rPr>
        <w:t>motile </w:t>
      </w:r>
      <w:r>
        <w:rPr/>
        <w:t>sperm of the total sperm count. Semen samples that were evaluated as azoospermic upon microscopic examination were excluded from the study. Appropriate smears were used</w:t>
      </w:r>
      <w:r>
        <w:rPr>
          <w:spacing w:val="40"/>
        </w:rPr>
        <w:t> </w:t>
      </w:r>
      <w:r>
        <w:rPr/>
        <w:t>in</w:t>
      </w:r>
      <w:r>
        <w:rPr>
          <w:spacing w:val="40"/>
        </w:rPr>
        <w:t> </w:t>
      </w:r>
      <w:r>
        <w:rPr/>
        <w:t>enzyme</w:t>
      </w:r>
      <w:r>
        <w:rPr>
          <w:spacing w:val="40"/>
        </w:rPr>
        <w:t> </w:t>
      </w:r>
      <w:r>
        <w:rPr/>
        <w:t>cytochemical</w:t>
      </w:r>
      <w:r>
        <w:rPr>
          <w:spacing w:val="40"/>
        </w:rPr>
        <w:t> </w:t>
      </w:r>
      <w:r>
        <w:rPr/>
        <w:t>procedures.</w:t>
      </w:r>
    </w:p>
    <w:p>
      <w:pPr>
        <w:pStyle w:val="Heading3"/>
        <w:spacing w:before="169"/>
      </w:pPr>
      <w:r>
        <w:rPr>
          <w:w w:val="110"/>
        </w:rPr>
        <w:t>ANAE</w:t>
      </w:r>
      <w:r>
        <w:rPr>
          <w:spacing w:val="17"/>
          <w:w w:val="110"/>
        </w:rPr>
        <w:t> </w:t>
      </w:r>
      <w:r>
        <w:rPr>
          <w:spacing w:val="-2"/>
          <w:w w:val="110"/>
        </w:rPr>
        <w:t>Cytochemistry</w:t>
      </w:r>
    </w:p>
    <w:p>
      <w:pPr>
        <w:pStyle w:val="BodyText"/>
        <w:spacing w:before="11"/>
        <w:rPr>
          <w:b/>
          <w:sz w:val="22"/>
        </w:rPr>
      </w:pPr>
    </w:p>
    <w:p>
      <w:pPr>
        <w:pStyle w:val="BodyText"/>
        <w:spacing w:line="314" w:lineRule="auto"/>
        <w:ind w:firstLine="750"/>
        <w:jc w:val="both"/>
      </w:pPr>
      <w:r>
        <w:rPr/>
        <w:t>Semen smears were fixed in glutaraldehyde-</w:t>
      </w:r>
      <w:r>
        <w:rPr/>
        <w:t>ace- tone (pH 4.8) at −10°C for 5 min and then washed three times</w:t>
      </w:r>
      <w:r>
        <w:rPr>
          <w:spacing w:val="-5"/>
        </w:rPr>
        <w:t> </w:t>
      </w:r>
      <w:r>
        <w:rPr/>
        <w:t>with</w:t>
      </w:r>
      <w:r>
        <w:rPr>
          <w:spacing w:val="-5"/>
        </w:rPr>
        <w:t> </w:t>
      </w:r>
      <w:r>
        <w:rPr/>
        <w:t>distilled</w:t>
      </w:r>
      <w:r>
        <w:rPr>
          <w:spacing w:val="-5"/>
        </w:rPr>
        <w:t> </w:t>
      </w:r>
      <w:r>
        <w:rPr/>
        <w:t>water.</w:t>
      </w:r>
      <w:r>
        <w:rPr>
          <w:spacing w:val="-5"/>
        </w:rPr>
        <w:t> </w:t>
      </w:r>
      <w:r>
        <w:rPr/>
        <w:t>The</w:t>
      </w:r>
      <w:r>
        <w:rPr>
          <w:spacing w:val="-5"/>
        </w:rPr>
        <w:t> </w:t>
      </w:r>
      <w:r>
        <w:rPr/>
        <w:t>incubation</w:t>
      </w:r>
      <w:r>
        <w:rPr>
          <w:spacing w:val="-5"/>
        </w:rPr>
        <w:t> </w:t>
      </w:r>
      <w:r>
        <w:rPr/>
        <w:t>solution</w:t>
      </w:r>
      <w:r>
        <w:rPr>
          <w:spacing w:val="-5"/>
        </w:rPr>
        <w:t> </w:t>
      </w:r>
      <w:r>
        <w:rPr/>
        <w:t>was</w:t>
      </w:r>
      <w:r>
        <w:rPr>
          <w:spacing w:val="-5"/>
        </w:rPr>
        <w:t> </w:t>
      </w:r>
      <w:r>
        <w:rPr/>
        <w:t>pre- pared according to Çelik et al. [19]. The air-dried smears were</w:t>
      </w:r>
      <w:r>
        <w:rPr>
          <w:spacing w:val="-2"/>
        </w:rPr>
        <w:t> </w:t>
      </w:r>
      <w:r>
        <w:rPr/>
        <w:t>kept</w:t>
      </w:r>
      <w:r>
        <w:rPr>
          <w:spacing w:val="-2"/>
        </w:rPr>
        <w:t> </w:t>
      </w:r>
      <w:r>
        <w:rPr/>
        <w:t>in</w:t>
      </w:r>
      <w:r>
        <w:rPr>
          <w:spacing w:val="-2"/>
        </w:rPr>
        <w:t> </w:t>
      </w:r>
      <w:r>
        <w:rPr/>
        <w:t>the</w:t>
      </w:r>
      <w:r>
        <w:rPr>
          <w:spacing w:val="-2"/>
        </w:rPr>
        <w:t> </w:t>
      </w:r>
      <w:r>
        <w:rPr/>
        <w:t>incubation</w:t>
      </w:r>
      <w:r>
        <w:rPr>
          <w:spacing w:val="-2"/>
        </w:rPr>
        <w:t> </w:t>
      </w:r>
      <w:r>
        <w:rPr/>
        <w:t>solution</w:t>
      </w:r>
      <w:r>
        <w:rPr>
          <w:spacing w:val="-2"/>
        </w:rPr>
        <w:t> </w:t>
      </w:r>
      <w:r>
        <w:rPr/>
        <w:t>at</w:t>
      </w:r>
      <w:r>
        <w:rPr>
          <w:spacing w:val="-2"/>
        </w:rPr>
        <w:t> </w:t>
      </w:r>
      <w:r>
        <w:rPr/>
        <w:t>37°C</w:t>
      </w:r>
      <w:r>
        <w:rPr>
          <w:spacing w:val="-2"/>
        </w:rPr>
        <w:t> </w:t>
      </w:r>
      <w:r>
        <w:rPr/>
        <w:t>in</w:t>
      </w:r>
      <w:r>
        <w:rPr>
          <w:spacing w:val="-2"/>
        </w:rPr>
        <w:t> </w:t>
      </w:r>
      <w:r>
        <w:rPr/>
        <w:t>a</w:t>
      </w:r>
      <w:r>
        <w:rPr>
          <w:spacing w:val="-2"/>
        </w:rPr>
        <w:t> </w:t>
      </w:r>
      <w:r>
        <w:rPr/>
        <w:t>controlled manner for 60 minutes. Upon formation of the reddish </w:t>
      </w:r>
      <w:r>
        <w:rPr>
          <w:spacing w:val="-2"/>
        </w:rPr>
        <w:t>brown</w:t>
      </w:r>
      <w:r>
        <w:rPr>
          <w:spacing w:val="-3"/>
        </w:rPr>
        <w:t> </w:t>
      </w:r>
      <w:r>
        <w:rPr>
          <w:spacing w:val="-2"/>
        </w:rPr>
        <w:t>reaction</w:t>
      </w:r>
      <w:r>
        <w:rPr>
          <w:spacing w:val="-3"/>
        </w:rPr>
        <w:t> </w:t>
      </w:r>
      <w:r>
        <w:rPr>
          <w:spacing w:val="-2"/>
        </w:rPr>
        <w:t>product,</w:t>
      </w:r>
      <w:r>
        <w:rPr>
          <w:spacing w:val="-3"/>
        </w:rPr>
        <w:t> </w:t>
      </w:r>
      <w:r>
        <w:rPr>
          <w:spacing w:val="-2"/>
        </w:rPr>
        <w:t>the</w:t>
      </w:r>
      <w:r>
        <w:rPr>
          <w:spacing w:val="-3"/>
        </w:rPr>
        <w:t> </w:t>
      </w:r>
      <w:r>
        <w:rPr>
          <w:spacing w:val="-2"/>
        </w:rPr>
        <w:t>incubation</w:t>
      </w:r>
      <w:r>
        <w:rPr>
          <w:spacing w:val="-3"/>
        </w:rPr>
        <w:t> </w:t>
      </w:r>
      <w:r>
        <w:rPr>
          <w:spacing w:val="-2"/>
        </w:rPr>
        <w:t>was</w:t>
      </w:r>
      <w:r>
        <w:rPr>
          <w:spacing w:val="-3"/>
        </w:rPr>
        <w:t> </w:t>
      </w:r>
      <w:r>
        <w:rPr>
          <w:spacing w:val="-2"/>
        </w:rPr>
        <w:t>terminated,</w:t>
      </w:r>
      <w:r>
        <w:rPr>
          <w:spacing w:val="-3"/>
        </w:rPr>
        <w:t> </w:t>
      </w:r>
      <w:r>
        <w:rPr>
          <w:spacing w:val="-2"/>
        </w:rPr>
        <w:t>the </w:t>
      </w:r>
      <w:r>
        <w:rPr/>
        <w:t>slides</w:t>
      </w:r>
      <w:r>
        <w:rPr>
          <w:spacing w:val="-9"/>
        </w:rPr>
        <w:t> </w:t>
      </w:r>
      <w:r>
        <w:rPr/>
        <w:t>were</w:t>
      </w:r>
      <w:r>
        <w:rPr>
          <w:spacing w:val="-9"/>
        </w:rPr>
        <w:t> </w:t>
      </w:r>
      <w:r>
        <w:rPr/>
        <w:t>washed</w:t>
      </w:r>
      <w:r>
        <w:rPr>
          <w:spacing w:val="-9"/>
        </w:rPr>
        <w:t> </w:t>
      </w:r>
      <w:r>
        <w:rPr/>
        <w:t>3</w:t>
      </w:r>
      <w:r>
        <w:rPr>
          <w:spacing w:val="-9"/>
        </w:rPr>
        <w:t> </w:t>
      </w:r>
      <w:r>
        <w:rPr/>
        <w:t>times</w:t>
      </w:r>
      <w:r>
        <w:rPr>
          <w:spacing w:val="-9"/>
        </w:rPr>
        <w:t> </w:t>
      </w:r>
      <w:r>
        <w:rPr/>
        <w:t>with</w:t>
      </w:r>
      <w:r>
        <w:rPr>
          <w:spacing w:val="-9"/>
        </w:rPr>
        <w:t> </w:t>
      </w:r>
      <w:r>
        <w:rPr/>
        <w:t>distilled</w:t>
      </w:r>
      <w:r>
        <w:rPr>
          <w:spacing w:val="-9"/>
        </w:rPr>
        <w:t> </w:t>
      </w:r>
      <w:r>
        <w:rPr/>
        <w:t>water,</w:t>
      </w:r>
      <w:r>
        <w:rPr>
          <w:spacing w:val="-9"/>
        </w:rPr>
        <w:t> </w:t>
      </w:r>
      <w:r>
        <w:rPr/>
        <w:t>and</w:t>
      </w:r>
      <w:r>
        <w:rPr>
          <w:spacing w:val="-9"/>
        </w:rPr>
        <w:t> </w:t>
      </w:r>
      <w:r>
        <w:rPr/>
        <w:t>the</w:t>
      </w:r>
      <w:r>
        <w:rPr>
          <w:spacing w:val="-9"/>
        </w:rPr>
        <w:t> </w:t>
      </w:r>
      <w:r>
        <w:rPr/>
        <w:t>nu- clei were stained with 2% methyl green (M8884, Sigma-Al- drich, Germany). Slides were coverslipped using synthetic </w:t>
      </w:r>
      <w:r>
        <w:rPr>
          <w:spacing w:val="-2"/>
        </w:rPr>
        <w:t>resin.</w:t>
      </w:r>
    </w:p>
    <w:p>
      <w:pPr>
        <w:pStyle w:val="Heading3"/>
        <w:spacing w:before="171"/>
      </w:pPr>
      <w:r>
        <w:rPr>
          <w:w w:val="105"/>
        </w:rPr>
        <w:t>ACP-ase</w:t>
      </w:r>
      <w:r>
        <w:rPr>
          <w:spacing w:val="1"/>
          <w:w w:val="105"/>
        </w:rPr>
        <w:t> </w:t>
      </w:r>
      <w:r>
        <w:rPr>
          <w:spacing w:val="-2"/>
          <w:w w:val="105"/>
        </w:rPr>
        <w:t>Cytochemistry</w:t>
      </w:r>
    </w:p>
    <w:p>
      <w:pPr>
        <w:pStyle w:val="BodyText"/>
        <w:spacing w:before="11"/>
        <w:rPr>
          <w:b/>
          <w:sz w:val="22"/>
        </w:rPr>
      </w:pPr>
    </w:p>
    <w:p>
      <w:pPr>
        <w:pStyle w:val="BodyText"/>
        <w:spacing w:line="314" w:lineRule="auto"/>
        <w:ind w:firstLine="750"/>
        <w:jc w:val="both"/>
      </w:pPr>
      <w:r>
        <w:rPr/>
        <w:t>Air-dried smears were fixed in a solution </w:t>
      </w:r>
      <w:r>
        <w:rPr/>
        <w:t>contain- ing 10 ml of methyl alcohol, 60 ml of acetone, 30 ml of dis- tilled</w:t>
      </w:r>
      <w:r>
        <w:rPr>
          <w:spacing w:val="-5"/>
        </w:rPr>
        <w:t> </w:t>
      </w:r>
      <w:r>
        <w:rPr/>
        <w:t>water</w:t>
      </w:r>
      <w:r>
        <w:rPr>
          <w:spacing w:val="-5"/>
        </w:rPr>
        <w:t> </w:t>
      </w:r>
      <w:r>
        <w:rPr/>
        <w:t>and</w:t>
      </w:r>
      <w:r>
        <w:rPr>
          <w:spacing w:val="-5"/>
        </w:rPr>
        <w:t> </w:t>
      </w:r>
      <w:r>
        <w:rPr/>
        <w:t>630</w:t>
      </w:r>
      <w:r>
        <w:rPr>
          <w:spacing w:val="-5"/>
        </w:rPr>
        <w:t> </w:t>
      </w:r>
      <w:r>
        <w:rPr/>
        <w:t>mg</w:t>
      </w:r>
      <w:r>
        <w:rPr>
          <w:spacing w:val="-5"/>
        </w:rPr>
        <w:t> </w:t>
      </w:r>
      <w:r>
        <w:rPr/>
        <w:t>of</w:t>
      </w:r>
      <w:r>
        <w:rPr>
          <w:spacing w:val="-5"/>
        </w:rPr>
        <w:t> </w:t>
      </w:r>
      <w:r>
        <w:rPr/>
        <w:t>citric</w:t>
      </w:r>
      <w:r>
        <w:rPr>
          <w:spacing w:val="-5"/>
        </w:rPr>
        <w:t> </w:t>
      </w:r>
      <w:r>
        <w:rPr/>
        <w:t>acid</w:t>
      </w:r>
      <w:r>
        <w:rPr>
          <w:spacing w:val="-5"/>
        </w:rPr>
        <w:t> </w:t>
      </w:r>
      <w:r>
        <w:rPr/>
        <w:t>at</w:t>
      </w:r>
      <w:r>
        <w:rPr>
          <w:spacing w:val="-5"/>
        </w:rPr>
        <w:t> </w:t>
      </w:r>
      <w:r>
        <w:rPr/>
        <w:t>-10°C</w:t>
      </w:r>
      <w:r>
        <w:rPr>
          <w:spacing w:val="-5"/>
        </w:rPr>
        <w:t> </w:t>
      </w:r>
      <w:r>
        <w:rPr/>
        <w:t>for</w:t>
      </w:r>
      <w:r>
        <w:rPr>
          <w:spacing w:val="-5"/>
        </w:rPr>
        <w:t> </w:t>
      </w:r>
      <w:r>
        <w:rPr/>
        <w:t>5</w:t>
      </w:r>
      <w:r>
        <w:rPr>
          <w:spacing w:val="-5"/>
        </w:rPr>
        <w:t> </w:t>
      </w:r>
      <w:r>
        <w:rPr/>
        <w:t>minutes. The</w:t>
      </w:r>
      <w:r>
        <w:rPr>
          <w:spacing w:val="-3"/>
        </w:rPr>
        <w:t> </w:t>
      </w:r>
      <w:r>
        <w:rPr/>
        <w:t>enzymatic</w:t>
      </w:r>
      <w:r>
        <w:rPr>
          <w:spacing w:val="-3"/>
        </w:rPr>
        <w:t> </w:t>
      </w:r>
      <w:r>
        <w:rPr/>
        <w:t>reaction</w:t>
      </w:r>
      <w:r>
        <w:rPr>
          <w:spacing w:val="-3"/>
        </w:rPr>
        <w:t> </w:t>
      </w:r>
      <w:r>
        <w:rPr/>
        <w:t>was</w:t>
      </w:r>
      <w:r>
        <w:rPr>
          <w:spacing w:val="-3"/>
        </w:rPr>
        <w:t> </w:t>
      </w:r>
      <w:r>
        <w:rPr/>
        <w:t>carried</w:t>
      </w:r>
      <w:r>
        <w:rPr>
          <w:spacing w:val="-3"/>
        </w:rPr>
        <w:t> </w:t>
      </w:r>
      <w:r>
        <w:rPr/>
        <w:t>out</w:t>
      </w:r>
      <w:r>
        <w:rPr>
          <w:spacing w:val="-3"/>
        </w:rPr>
        <w:t> </w:t>
      </w:r>
      <w:r>
        <w:rPr/>
        <w:t>by</w:t>
      </w:r>
      <w:r>
        <w:rPr>
          <w:spacing w:val="-3"/>
        </w:rPr>
        <w:t> </w:t>
      </w:r>
      <w:r>
        <w:rPr/>
        <w:t>azo</w:t>
      </w:r>
      <w:r>
        <w:rPr>
          <w:spacing w:val="-3"/>
        </w:rPr>
        <w:t> </w:t>
      </w:r>
      <w:r>
        <w:rPr/>
        <w:t>dye</w:t>
      </w:r>
      <w:r>
        <w:rPr>
          <w:spacing w:val="-3"/>
        </w:rPr>
        <w:t> </w:t>
      </w:r>
      <w:r>
        <w:rPr/>
        <w:t>simulta- neous</w:t>
      </w:r>
      <w:r>
        <w:rPr>
          <w:spacing w:val="-2"/>
        </w:rPr>
        <w:t> </w:t>
      </w:r>
      <w:r>
        <w:rPr/>
        <w:t>coupling</w:t>
      </w:r>
      <w:r>
        <w:rPr>
          <w:spacing w:val="-2"/>
        </w:rPr>
        <w:t> </w:t>
      </w:r>
      <w:r>
        <w:rPr/>
        <w:t>method</w:t>
      </w:r>
      <w:r>
        <w:rPr>
          <w:spacing w:val="-2"/>
        </w:rPr>
        <w:t> </w:t>
      </w:r>
      <w:r>
        <w:rPr/>
        <w:t>[20].</w:t>
      </w:r>
      <w:r>
        <w:rPr>
          <w:spacing w:val="-2"/>
        </w:rPr>
        <w:t> </w:t>
      </w:r>
      <w:r>
        <w:rPr/>
        <w:t>The</w:t>
      </w:r>
      <w:r>
        <w:rPr>
          <w:spacing w:val="-2"/>
        </w:rPr>
        <w:t> </w:t>
      </w:r>
      <w:r>
        <w:rPr/>
        <w:t>final</w:t>
      </w:r>
      <w:r>
        <w:rPr>
          <w:spacing w:val="-2"/>
        </w:rPr>
        <w:t> </w:t>
      </w:r>
      <w:r>
        <w:rPr/>
        <w:t>pH</w:t>
      </w:r>
      <w:r>
        <w:rPr>
          <w:spacing w:val="-2"/>
        </w:rPr>
        <w:t> </w:t>
      </w:r>
      <w:r>
        <w:rPr/>
        <w:t>of</w:t>
      </w:r>
      <w:r>
        <w:rPr>
          <w:spacing w:val="-2"/>
        </w:rPr>
        <w:t> </w:t>
      </w:r>
      <w:r>
        <w:rPr/>
        <w:t>the</w:t>
      </w:r>
      <w:r>
        <w:rPr>
          <w:spacing w:val="-2"/>
        </w:rPr>
        <w:t> </w:t>
      </w:r>
      <w:r>
        <w:rPr/>
        <w:t>incubation solution</w:t>
      </w:r>
      <w:r>
        <w:rPr/>
        <w:t> was adjusted to 5.0 with 1N NaOH solution and then</w:t>
      </w:r>
      <w:r>
        <w:rPr>
          <w:spacing w:val="-4"/>
        </w:rPr>
        <w:t> </w:t>
      </w:r>
      <w:r>
        <w:rPr/>
        <w:t>filtered.</w:t>
      </w:r>
      <w:r>
        <w:rPr>
          <w:spacing w:val="-4"/>
        </w:rPr>
        <w:t> </w:t>
      </w:r>
      <w:r>
        <w:rPr/>
        <w:t>The</w:t>
      </w:r>
      <w:r>
        <w:rPr>
          <w:spacing w:val="-4"/>
        </w:rPr>
        <w:t> </w:t>
      </w:r>
      <w:r>
        <w:rPr/>
        <w:t>smears</w:t>
      </w:r>
      <w:r>
        <w:rPr>
          <w:spacing w:val="-4"/>
        </w:rPr>
        <w:t> </w:t>
      </w:r>
      <w:r>
        <w:rPr/>
        <w:t>were</w:t>
      </w:r>
      <w:r>
        <w:rPr>
          <w:spacing w:val="-4"/>
        </w:rPr>
        <w:t> </w:t>
      </w:r>
      <w:r>
        <w:rPr/>
        <w:t>kept</w:t>
      </w:r>
      <w:r>
        <w:rPr>
          <w:spacing w:val="-4"/>
        </w:rPr>
        <w:t> </w:t>
      </w:r>
      <w:r>
        <w:rPr/>
        <w:t>in</w:t>
      </w:r>
      <w:r>
        <w:rPr>
          <w:spacing w:val="-4"/>
        </w:rPr>
        <w:t> </w:t>
      </w:r>
      <w:r>
        <w:rPr/>
        <w:t>the</w:t>
      </w:r>
      <w:r>
        <w:rPr>
          <w:spacing w:val="-4"/>
        </w:rPr>
        <w:t> </w:t>
      </w:r>
      <w:r>
        <w:rPr/>
        <w:t>solution</w:t>
      </w:r>
      <w:r>
        <w:rPr>
          <w:spacing w:val="-4"/>
        </w:rPr>
        <w:t> </w:t>
      </w:r>
      <w:r>
        <w:rPr/>
        <w:t>at</w:t>
      </w:r>
      <w:r>
        <w:rPr>
          <w:spacing w:val="-4"/>
        </w:rPr>
        <w:t> </w:t>
      </w:r>
      <w:r>
        <w:rPr/>
        <w:t>room temperature for 1 hour in a controlled manner. At the end of</w:t>
      </w:r>
      <w:r>
        <w:rPr>
          <w:spacing w:val="-10"/>
        </w:rPr>
        <w:t> </w:t>
      </w:r>
      <w:r>
        <w:rPr/>
        <w:t>the</w:t>
      </w:r>
      <w:r>
        <w:rPr>
          <w:spacing w:val="-10"/>
        </w:rPr>
        <w:t> </w:t>
      </w:r>
      <w:r>
        <w:rPr/>
        <w:t>incubation,</w:t>
      </w:r>
      <w:r>
        <w:rPr>
          <w:spacing w:val="-9"/>
        </w:rPr>
        <w:t> </w:t>
      </w:r>
      <w:r>
        <w:rPr/>
        <w:t>nuclei</w:t>
      </w:r>
      <w:r>
        <w:rPr>
          <w:spacing w:val="-10"/>
        </w:rPr>
        <w:t> </w:t>
      </w:r>
      <w:r>
        <w:rPr/>
        <w:t>were</w:t>
      </w:r>
      <w:r>
        <w:rPr>
          <w:spacing w:val="-9"/>
        </w:rPr>
        <w:t> </w:t>
      </w:r>
      <w:r>
        <w:rPr/>
        <w:t>stained</w:t>
      </w:r>
      <w:r>
        <w:rPr>
          <w:spacing w:val="-10"/>
        </w:rPr>
        <w:t> </w:t>
      </w:r>
      <w:r>
        <w:rPr/>
        <w:t>with</w:t>
      </w:r>
      <w:r>
        <w:rPr>
          <w:spacing w:val="-9"/>
        </w:rPr>
        <w:t> </w:t>
      </w:r>
      <w:r>
        <w:rPr/>
        <w:t>2%</w:t>
      </w:r>
      <w:r>
        <w:rPr>
          <w:spacing w:val="-10"/>
        </w:rPr>
        <w:t> </w:t>
      </w:r>
      <w:r>
        <w:rPr/>
        <w:t>methyl</w:t>
      </w:r>
      <w:r>
        <w:rPr>
          <w:spacing w:val="-10"/>
        </w:rPr>
        <w:t> </w:t>
      </w:r>
      <w:r>
        <w:rPr>
          <w:spacing w:val="-2"/>
        </w:rPr>
        <w:t>green</w:t>
      </w:r>
    </w:p>
    <w:p>
      <w:pPr>
        <w:pStyle w:val="BodyText"/>
        <w:spacing w:line="314" w:lineRule="auto" w:before="55"/>
      </w:pPr>
      <w:r>
        <w:rPr/>
        <w:br w:type="column"/>
      </w:r>
      <w:r>
        <w:rPr/>
        <w:t>in</w:t>
      </w:r>
      <w:r>
        <w:rPr>
          <w:spacing w:val="20"/>
        </w:rPr>
        <w:t> </w:t>
      </w:r>
      <w:r>
        <w:rPr/>
        <w:t>acetate</w:t>
      </w:r>
      <w:r>
        <w:rPr>
          <w:spacing w:val="20"/>
        </w:rPr>
        <w:t> </w:t>
      </w:r>
      <w:r>
        <w:rPr/>
        <w:t>buffer</w:t>
      </w:r>
      <w:r>
        <w:rPr>
          <w:spacing w:val="20"/>
        </w:rPr>
        <w:t> </w:t>
      </w:r>
      <w:r>
        <w:rPr/>
        <w:t>(pH</w:t>
      </w:r>
      <w:r>
        <w:rPr>
          <w:spacing w:val="20"/>
        </w:rPr>
        <w:t> </w:t>
      </w:r>
      <w:r>
        <w:rPr/>
        <w:t>4.8).</w:t>
      </w:r>
      <w:r>
        <w:rPr>
          <w:spacing w:val="20"/>
        </w:rPr>
        <w:t> </w:t>
      </w:r>
      <w:r>
        <w:rPr/>
        <w:t>Slides</w:t>
      </w:r>
      <w:r>
        <w:rPr>
          <w:spacing w:val="20"/>
        </w:rPr>
        <w:t> </w:t>
      </w:r>
      <w:r>
        <w:rPr/>
        <w:t>were</w:t>
      </w:r>
      <w:r>
        <w:rPr>
          <w:spacing w:val="20"/>
        </w:rPr>
        <w:t> </w:t>
      </w:r>
      <w:r>
        <w:rPr/>
        <w:t>coverslipped</w:t>
      </w:r>
      <w:r>
        <w:rPr>
          <w:spacing w:val="20"/>
        </w:rPr>
        <w:t> </w:t>
      </w:r>
      <w:r>
        <w:rPr/>
        <w:t>using Kaiser’s gelatin.</w:t>
      </w:r>
    </w:p>
    <w:p>
      <w:pPr>
        <w:pStyle w:val="Heading3"/>
        <w:spacing w:before="165"/>
      </w:pPr>
      <w:r>
        <w:rPr>
          <w:w w:val="105"/>
        </w:rPr>
        <w:t>ALP-ase</w:t>
      </w:r>
      <w:r>
        <w:rPr>
          <w:spacing w:val="1"/>
          <w:w w:val="105"/>
        </w:rPr>
        <w:t> </w:t>
      </w:r>
      <w:r>
        <w:rPr>
          <w:spacing w:val="-2"/>
          <w:w w:val="105"/>
        </w:rPr>
        <w:t>Cytochemistry</w:t>
      </w:r>
    </w:p>
    <w:p>
      <w:pPr>
        <w:pStyle w:val="BodyText"/>
        <w:spacing w:before="10"/>
        <w:rPr>
          <w:b/>
          <w:sz w:val="22"/>
        </w:rPr>
      </w:pPr>
    </w:p>
    <w:p>
      <w:pPr>
        <w:pStyle w:val="BodyText"/>
        <w:spacing w:line="314" w:lineRule="auto"/>
        <w:ind w:right="132" w:firstLine="750"/>
        <w:jc w:val="both"/>
      </w:pPr>
      <w:r>
        <w:rPr/>
        <w:t>ALP-ase</w:t>
      </w:r>
      <w:r>
        <w:rPr>
          <w:spacing w:val="-10"/>
        </w:rPr>
        <w:t> </w:t>
      </w:r>
      <w:r>
        <w:rPr/>
        <w:t>activity</w:t>
      </w:r>
      <w:r>
        <w:rPr>
          <w:spacing w:val="-10"/>
        </w:rPr>
        <w:t> </w:t>
      </w:r>
      <w:r>
        <w:rPr/>
        <w:t>was</w:t>
      </w:r>
      <w:r>
        <w:rPr>
          <w:spacing w:val="-10"/>
        </w:rPr>
        <w:t> </w:t>
      </w:r>
      <w:r>
        <w:rPr/>
        <w:t>determined</w:t>
      </w:r>
      <w:r>
        <w:rPr>
          <w:spacing w:val="-10"/>
        </w:rPr>
        <w:t> </w:t>
      </w:r>
      <w:r>
        <w:rPr/>
        <w:t>by</w:t>
      </w:r>
      <w:r>
        <w:rPr>
          <w:spacing w:val="-10"/>
        </w:rPr>
        <w:t> </w:t>
      </w:r>
      <w:r>
        <w:rPr/>
        <w:t>the</w:t>
      </w:r>
      <w:r>
        <w:rPr>
          <w:spacing w:val="-10"/>
        </w:rPr>
        <w:t> </w:t>
      </w:r>
      <w:r>
        <w:rPr/>
        <w:t>simultane- ous</w:t>
      </w:r>
      <w:r>
        <w:rPr>
          <w:spacing w:val="-9"/>
        </w:rPr>
        <w:t> </w:t>
      </w:r>
      <w:r>
        <w:rPr/>
        <w:t>azo-binding</w:t>
      </w:r>
      <w:r>
        <w:rPr>
          <w:spacing w:val="-9"/>
        </w:rPr>
        <w:t> </w:t>
      </w:r>
      <w:r>
        <w:rPr/>
        <w:t>method</w:t>
      </w:r>
      <w:r>
        <w:rPr>
          <w:spacing w:val="-9"/>
        </w:rPr>
        <w:t> </w:t>
      </w:r>
      <w:r>
        <w:rPr/>
        <w:t>according</w:t>
      </w:r>
      <w:r>
        <w:rPr>
          <w:spacing w:val="-9"/>
        </w:rPr>
        <w:t> </w:t>
      </w:r>
      <w:r>
        <w:rPr/>
        <w:t>to</w:t>
      </w:r>
      <w:r>
        <w:rPr>
          <w:spacing w:val="-9"/>
        </w:rPr>
        <w:t> </w:t>
      </w:r>
      <w:r>
        <w:rPr/>
        <w:t>Lojda</w:t>
      </w:r>
      <w:r>
        <w:rPr>
          <w:spacing w:val="-9"/>
        </w:rPr>
        <w:t> </w:t>
      </w:r>
      <w:r>
        <w:rPr/>
        <w:t>et</w:t>
      </w:r>
      <w:r>
        <w:rPr>
          <w:spacing w:val="-9"/>
        </w:rPr>
        <w:t> </w:t>
      </w:r>
      <w:r>
        <w:rPr/>
        <w:t>al.</w:t>
      </w:r>
      <w:r>
        <w:rPr>
          <w:spacing w:val="-9"/>
        </w:rPr>
        <w:t> </w:t>
      </w:r>
      <w:r>
        <w:rPr/>
        <w:t>[21].</w:t>
      </w:r>
      <w:r>
        <w:rPr>
          <w:spacing w:val="-9"/>
        </w:rPr>
        <w:t> </w:t>
      </w:r>
      <w:r>
        <w:rPr/>
        <w:t>Brief- ly, smears were fixed in formal calcium at -10°C for 5 min, washed three times with distilled water, and air dried. The </w:t>
      </w:r>
      <w:r>
        <w:rPr>
          <w:spacing w:val="-2"/>
        </w:rPr>
        <w:t>enzymatic</w:t>
      </w:r>
      <w:r>
        <w:rPr>
          <w:spacing w:val="-4"/>
        </w:rPr>
        <w:t> </w:t>
      </w:r>
      <w:r>
        <w:rPr>
          <w:spacing w:val="-2"/>
        </w:rPr>
        <w:t>reaction</w:t>
      </w:r>
      <w:r>
        <w:rPr>
          <w:spacing w:val="-4"/>
        </w:rPr>
        <w:t> </w:t>
      </w:r>
      <w:r>
        <w:rPr>
          <w:spacing w:val="-2"/>
        </w:rPr>
        <w:t>was</w:t>
      </w:r>
      <w:r>
        <w:rPr>
          <w:spacing w:val="-4"/>
        </w:rPr>
        <w:t> </w:t>
      </w:r>
      <w:r>
        <w:rPr>
          <w:spacing w:val="-2"/>
        </w:rPr>
        <w:t>confirmed</w:t>
      </w:r>
      <w:r>
        <w:rPr>
          <w:spacing w:val="-4"/>
        </w:rPr>
        <w:t> </w:t>
      </w:r>
      <w:r>
        <w:rPr>
          <w:spacing w:val="-2"/>
        </w:rPr>
        <w:t>by</w:t>
      </w:r>
      <w:r>
        <w:rPr>
          <w:spacing w:val="-4"/>
        </w:rPr>
        <w:t> </w:t>
      </w:r>
      <w:r>
        <w:rPr>
          <w:spacing w:val="-2"/>
        </w:rPr>
        <w:t>the</w:t>
      </w:r>
      <w:r>
        <w:rPr>
          <w:spacing w:val="-4"/>
        </w:rPr>
        <w:t> </w:t>
      </w:r>
      <w:r>
        <w:rPr>
          <w:spacing w:val="-2"/>
        </w:rPr>
        <w:t>azo</w:t>
      </w:r>
      <w:r>
        <w:rPr>
          <w:spacing w:val="-4"/>
        </w:rPr>
        <w:t> </w:t>
      </w:r>
      <w:r>
        <w:rPr>
          <w:spacing w:val="-2"/>
        </w:rPr>
        <w:t>dye</w:t>
      </w:r>
      <w:r>
        <w:rPr>
          <w:spacing w:val="-4"/>
        </w:rPr>
        <w:t> </w:t>
      </w:r>
      <w:r>
        <w:rPr>
          <w:spacing w:val="-2"/>
        </w:rPr>
        <w:t>simultane- </w:t>
      </w:r>
      <w:r>
        <w:rPr/>
        <w:t>ous coupling method using sodium α-naphthyl phosphate (N7000, Sigma-Aldrich, Germany) as substrate and fast red TR (F6760, Sigma-Aldrich, Germany) as chromogen. The smears were incubated in the incubation solution in a con- trolled manner at room temperature for 10-15 </w:t>
      </w:r>
      <w:r>
        <w:rPr/>
        <w:t>minutes. When</w:t>
      </w:r>
      <w:r>
        <w:rPr>
          <w:spacing w:val="-3"/>
        </w:rPr>
        <w:t> </w:t>
      </w:r>
      <w:r>
        <w:rPr/>
        <w:t>the</w:t>
      </w:r>
      <w:r>
        <w:rPr>
          <w:spacing w:val="-3"/>
        </w:rPr>
        <w:t> </w:t>
      </w:r>
      <w:r>
        <w:rPr/>
        <w:t>reddish</w:t>
      </w:r>
      <w:r>
        <w:rPr>
          <w:spacing w:val="-3"/>
        </w:rPr>
        <w:t> </w:t>
      </w:r>
      <w:r>
        <w:rPr/>
        <w:t>brown</w:t>
      </w:r>
      <w:r>
        <w:rPr>
          <w:spacing w:val="-3"/>
        </w:rPr>
        <w:t> </w:t>
      </w:r>
      <w:r>
        <w:rPr/>
        <w:t>reaction</w:t>
      </w:r>
      <w:r>
        <w:rPr>
          <w:spacing w:val="-3"/>
        </w:rPr>
        <w:t> </w:t>
      </w:r>
      <w:r>
        <w:rPr/>
        <w:t>product</w:t>
      </w:r>
      <w:r>
        <w:rPr>
          <w:spacing w:val="-3"/>
        </w:rPr>
        <w:t> </w:t>
      </w:r>
      <w:r>
        <w:rPr/>
        <w:t>was</w:t>
      </w:r>
      <w:r>
        <w:rPr>
          <w:spacing w:val="-3"/>
        </w:rPr>
        <w:t> </w:t>
      </w:r>
      <w:r>
        <w:rPr/>
        <w:t>formed,</w:t>
      </w:r>
      <w:r>
        <w:rPr>
          <w:spacing w:val="-3"/>
        </w:rPr>
        <w:t> </w:t>
      </w:r>
      <w:r>
        <w:rPr/>
        <w:t>the incubation was terminated and the smears were washed 3 times</w:t>
      </w:r>
      <w:r>
        <w:rPr>
          <w:spacing w:val="-3"/>
        </w:rPr>
        <w:t> </w:t>
      </w:r>
      <w:r>
        <w:rPr/>
        <w:t>with</w:t>
      </w:r>
      <w:r>
        <w:rPr>
          <w:spacing w:val="-3"/>
        </w:rPr>
        <w:t> </w:t>
      </w:r>
      <w:r>
        <w:rPr/>
        <w:t>distilled</w:t>
      </w:r>
      <w:r>
        <w:rPr>
          <w:spacing w:val="-3"/>
        </w:rPr>
        <w:t> </w:t>
      </w:r>
      <w:r>
        <w:rPr/>
        <w:t>water.</w:t>
      </w:r>
      <w:r>
        <w:rPr>
          <w:spacing w:val="-3"/>
        </w:rPr>
        <w:t> </w:t>
      </w:r>
      <w:r>
        <w:rPr/>
        <w:t>The</w:t>
      </w:r>
      <w:r>
        <w:rPr>
          <w:spacing w:val="-3"/>
        </w:rPr>
        <w:t> </w:t>
      </w:r>
      <w:r>
        <w:rPr/>
        <w:t>cell</w:t>
      </w:r>
      <w:r>
        <w:rPr>
          <w:spacing w:val="-3"/>
        </w:rPr>
        <w:t> </w:t>
      </w:r>
      <w:r>
        <w:rPr/>
        <w:t>nuclei</w:t>
      </w:r>
      <w:r>
        <w:rPr>
          <w:spacing w:val="-3"/>
        </w:rPr>
        <w:t> </w:t>
      </w:r>
      <w:r>
        <w:rPr/>
        <w:t>were</w:t>
      </w:r>
      <w:r>
        <w:rPr>
          <w:spacing w:val="-3"/>
        </w:rPr>
        <w:t> </w:t>
      </w:r>
      <w:r>
        <w:rPr/>
        <w:t>stained</w:t>
      </w:r>
      <w:r>
        <w:rPr>
          <w:spacing w:val="-3"/>
        </w:rPr>
        <w:t> </w:t>
      </w:r>
      <w:r>
        <w:rPr/>
        <w:t>with 2%</w:t>
      </w:r>
      <w:r>
        <w:rPr>
          <w:spacing w:val="-3"/>
        </w:rPr>
        <w:t> </w:t>
      </w:r>
      <w:r>
        <w:rPr/>
        <w:t>methyl</w:t>
      </w:r>
      <w:r>
        <w:rPr>
          <w:spacing w:val="-3"/>
        </w:rPr>
        <w:t> </w:t>
      </w:r>
      <w:r>
        <w:rPr/>
        <w:t>green</w:t>
      </w:r>
      <w:r>
        <w:rPr>
          <w:spacing w:val="-3"/>
        </w:rPr>
        <w:t> </w:t>
      </w:r>
      <w:r>
        <w:rPr/>
        <w:t>in</w:t>
      </w:r>
      <w:r>
        <w:rPr>
          <w:spacing w:val="-3"/>
        </w:rPr>
        <w:t> </w:t>
      </w:r>
      <w:r>
        <w:rPr/>
        <w:t>acetate</w:t>
      </w:r>
      <w:r>
        <w:rPr>
          <w:spacing w:val="-3"/>
        </w:rPr>
        <w:t> </w:t>
      </w:r>
      <w:r>
        <w:rPr/>
        <w:t>buffer</w:t>
      </w:r>
      <w:r>
        <w:rPr>
          <w:spacing w:val="-3"/>
        </w:rPr>
        <w:t> </w:t>
      </w:r>
      <w:r>
        <w:rPr/>
        <w:t>(pH</w:t>
      </w:r>
      <w:r>
        <w:rPr>
          <w:spacing w:val="-3"/>
        </w:rPr>
        <w:t> </w:t>
      </w:r>
      <w:r>
        <w:rPr/>
        <w:t>4.8),</w:t>
      </w:r>
      <w:r>
        <w:rPr>
          <w:spacing w:val="-3"/>
        </w:rPr>
        <w:t> </w:t>
      </w:r>
      <w:r>
        <w:rPr/>
        <w:t>and</w:t>
      </w:r>
      <w:r>
        <w:rPr>
          <w:spacing w:val="-3"/>
        </w:rPr>
        <w:t> </w:t>
      </w:r>
      <w:r>
        <w:rPr/>
        <w:t>slides</w:t>
      </w:r>
      <w:r>
        <w:rPr>
          <w:spacing w:val="-3"/>
        </w:rPr>
        <w:t> </w:t>
      </w:r>
      <w:r>
        <w:rPr/>
        <w:t>were coverslipped using Kaiser’s gelatin. All samples were ex- amined with a Nikon Eclipse E-400 light microscope equipped</w:t>
      </w:r>
      <w:r>
        <w:rPr>
          <w:spacing w:val="-8"/>
        </w:rPr>
        <w:t> </w:t>
      </w:r>
      <w:r>
        <w:rPr/>
        <w:t>with</w:t>
      </w:r>
      <w:r>
        <w:rPr>
          <w:spacing w:val="-8"/>
        </w:rPr>
        <w:t> </w:t>
      </w:r>
      <w:r>
        <w:rPr/>
        <w:t>a</w:t>
      </w:r>
      <w:r>
        <w:rPr>
          <w:spacing w:val="-8"/>
        </w:rPr>
        <w:t> </w:t>
      </w:r>
      <w:r>
        <w:rPr/>
        <w:t>DS-5M</w:t>
      </w:r>
      <w:r>
        <w:rPr>
          <w:spacing w:val="-8"/>
        </w:rPr>
        <w:t> </w:t>
      </w:r>
      <w:r>
        <w:rPr/>
        <w:t>digital</w:t>
      </w:r>
      <w:r>
        <w:rPr>
          <w:spacing w:val="-8"/>
        </w:rPr>
        <w:t> </w:t>
      </w:r>
      <w:r>
        <w:rPr/>
        <w:t>camera</w:t>
      </w:r>
      <w:r>
        <w:rPr>
          <w:spacing w:val="-8"/>
        </w:rPr>
        <w:t> </w:t>
      </w:r>
      <w:r>
        <w:rPr/>
        <w:t>head</w:t>
      </w:r>
      <w:r>
        <w:rPr>
          <w:spacing w:val="-8"/>
        </w:rPr>
        <w:t> </w:t>
      </w:r>
      <w:r>
        <w:rPr/>
        <w:t>and</w:t>
      </w:r>
      <w:r>
        <w:rPr>
          <w:spacing w:val="-8"/>
        </w:rPr>
        <w:t> </w:t>
      </w:r>
      <w:r>
        <w:rPr/>
        <w:t>DS-L1</w:t>
      </w:r>
      <w:r>
        <w:rPr>
          <w:spacing w:val="-8"/>
        </w:rPr>
        <w:t> </w:t>
      </w:r>
      <w:r>
        <w:rPr/>
        <w:t>cam- era control unit (Nikon, Japan) with an X100 objective. In each smear, total sperm were counted until a count of 200 enzymatically positive sperm was reached, and the results </w:t>
      </w:r>
      <w:r>
        <w:rPr>
          <w:spacing w:val="-4"/>
        </w:rPr>
        <w:t>were</w:t>
      </w:r>
      <w:r>
        <w:rPr>
          <w:spacing w:val="-2"/>
        </w:rPr>
        <w:t> </w:t>
      </w:r>
      <w:r>
        <w:rPr>
          <w:spacing w:val="-4"/>
        </w:rPr>
        <w:t>expressed</w:t>
      </w:r>
      <w:r>
        <w:rPr>
          <w:spacing w:val="-1"/>
        </w:rPr>
        <w:t> </w:t>
      </w:r>
      <w:r>
        <w:rPr>
          <w:spacing w:val="-4"/>
        </w:rPr>
        <w:t>as</w:t>
      </w:r>
      <w:r>
        <w:rPr>
          <w:spacing w:val="-1"/>
        </w:rPr>
        <w:t> </w:t>
      </w:r>
      <w:r>
        <w:rPr>
          <w:spacing w:val="-4"/>
        </w:rPr>
        <w:t>a</w:t>
      </w:r>
      <w:r>
        <w:rPr>
          <w:spacing w:val="-1"/>
        </w:rPr>
        <w:t> </w:t>
      </w:r>
      <w:r>
        <w:rPr>
          <w:spacing w:val="-4"/>
        </w:rPr>
        <w:t>percentage</w:t>
      </w:r>
      <w:r>
        <w:rPr>
          <w:spacing w:val="-2"/>
        </w:rPr>
        <w:t> </w:t>
      </w:r>
      <w:r>
        <w:rPr>
          <w:spacing w:val="-4"/>
        </w:rPr>
        <w:t>(%)</w:t>
      </w:r>
      <w:r>
        <w:rPr>
          <w:spacing w:val="-1"/>
        </w:rPr>
        <w:t> </w:t>
      </w:r>
      <w:r>
        <w:rPr>
          <w:spacing w:val="-4"/>
        </w:rPr>
        <w:t>of</w:t>
      </w:r>
      <w:r>
        <w:rPr>
          <w:spacing w:val="-1"/>
        </w:rPr>
        <w:t> </w:t>
      </w:r>
      <w:r>
        <w:rPr>
          <w:spacing w:val="-4"/>
        </w:rPr>
        <w:t>the</w:t>
      </w:r>
      <w:r>
        <w:rPr>
          <w:spacing w:val="-1"/>
        </w:rPr>
        <w:t> </w:t>
      </w:r>
      <w:r>
        <w:rPr>
          <w:spacing w:val="-4"/>
        </w:rPr>
        <w:t>total</w:t>
      </w:r>
      <w:r>
        <w:rPr>
          <w:spacing w:val="-1"/>
        </w:rPr>
        <w:t> </w:t>
      </w:r>
      <w:r>
        <w:rPr>
          <w:spacing w:val="-4"/>
        </w:rPr>
        <w:t>sperm</w:t>
      </w:r>
      <w:r>
        <w:rPr>
          <w:spacing w:val="-2"/>
        </w:rPr>
        <w:t> </w:t>
      </w:r>
      <w:r>
        <w:rPr>
          <w:spacing w:val="-4"/>
        </w:rPr>
        <w:t>count.</w:t>
      </w:r>
    </w:p>
    <w:p>
      <w:pPr>
        <w:pStyle w:val="Heading3"/>
        <w:spacing w:before="177"/>
      </w:pPr>
      <w:r>
        <w:rPr/>
        <w:t>Statistical</w:t>
      </w:r>
      <w:r>
        <w:rPr>
          <w:spacing w:val="5"/>
        </w:rPr>
        <w:t> </w:t>
      </w:r>
      <w:r>
        <w:rPr>
          <w:spacing w:val="-2"/>
        </w:rPr>
        <w:t>Analysis</w:t>
      </w:r>
    </w:p>
    <w:p>
      <w:pPr>
        <w:pStyle w:val="BodyText"/>
        <w:spacing w:before="10"/>
        <w:rPr>
          <w:b/>
          <w:sz w:val="22"/>
        </w:rPr>
      </w:pPr>
    </w:p>
    <w:p>
      <w:pPr>
        <w:pStyle w:val="BodyText"/>
        <w:spacing w:line="316" w:lineRule="auto" w:before="1"/>
        <w:ind w:right="136" w:firstLine="750"/>
        <w:jc w:val="both"/>
      </w:pPr>
      <w:r>
        <w:rPr/>
        <w:t>The data were analyzed with the IBM SPSS </w:t>
      </w:r>
      <w:r>
        <w:rPr/>
        <w:t>(IBM Corp., Armonk, USA) software for Windows. Since the data obtained from the cytochemical representation of ANAE, ACP-ase, and ALP-ase were not normally distributed, the data were first analyzed by the Kruskal Wallis test. Mann Whitney</w:t>
      </w:r>
      <w:r>
        <w:rPr>
          <w:spacing w:val="-7"/>
        </w:rPr>
        <w:t> </w:t>
      </w:r>
      <w:r>
        <w:rPr/>
        <w:t>U-test</w:t>
      </w:r>
      <w:r>
        <w:rPr>
          <w:spacing w:val="-7"/>
        </w:rPr>
        <w:t> </w:t>
      </w:r>
      <w:r>
        <w:rPr/>
        <w:t>was</w:t>
      </w:r>
      <w:r>
        <w:rPr>
          <w:spacing w:val="-7"/>
        </w:rPr>
        <w:t> </w:t>
      </w:r>
      <w:r>
        <w:rPr/>
        <w:t>used</w:t>
      </w:r>
      <w:r>
        <w:rPr>
          <w:spacing w:val="-7"/>
        </w:rPr>
        <w:t> </w:t>
      </w:r>
      <w:r>
        <w:rPr/>
        <w:t>to</w:t>
      </w:r>
      <w:r>
        <w:rPr>
          <w:spacing w:val="-7"/>
        </w:rPr>
        <w:t> </w:t>
      </w:r>
      <w:r>
        <w:rPr/>
        <w:t>compare</w:t>
      </w:r>
      <w:r>
        <w:rPr>
          <w:spacing w:val="-7"/>
        </w:rPr>
        <w:t> </w:t>
      </w:r>
      <w:r>
        <w:rPr/>
        <w:t>the</w:t>
      </w:r>
      <w:r>
        <w:rPr>
          <w:spacing w:val="-7"/>
        </w:rPr>
        <w:t> </w:t>
      </w:r>
      <w:r>
        <w:rPr/>
        <w:t>significance</w:t>
      </w:r>
      <w:r>
        <w:rPr>
          <w:spacing w:val="-7"/>
        </w:rPr>
        <w:t> </w:t>
      </w:r>
      <w:r>
        <w:rPr/>
        <w:t>of</w:t>
      </w:r>
      <w:r>
        <w:rPr>
          <w:spacing w:val="-7"/>
        </w:rPr>
        <w:t> </w:t>
      </w:r>
      <w:r>
        <w:rPr/>
        <w:t>the differences</w:t>
      </w:r>
      <w:r>
        <w:rPr>
          <w:spacing w:val="-11"/>
        </w:rPr>
        <w:t> </w:t>
      </w:r>
      <w:r>
        <w:rPr/>
        <w:t>between</w:t>
      </w:r>
      <w:r>
        <w:rPr>
          <w:spacing w:val="-11"/>
        </w:rPr>
        <w:t> </w:t>
      </w:r>
      <w:r>
        <w:rPr/>
        <w:t>the</w:t>
      </w:r>
      <w:r>
        <w:rPr>
          <w:spacing w:val="-11"/>
        </w:rPr>
        <w:t> </w:t>
      </w:r>
      <w:r>
        <w:rPr/>
        <w:t>mean</w:t>
      </w:r>
      <w:r>
        <w:rPr>
          <w:spacing w:val="-11"/>
        </w:rPr>
        <w:t> </w:t>
      </w:r>
      <w:r>
        <w:rPr/>
        <w:t>values</w:t>
      </w:r>
      <w:r>
        <w:rPr>
          <w:spacing w:val="-11"/>
        </w:rPr>
        <w:t> </w:t>
      </w:r>
      <w:r>
        <w:rPr/>
        <w:t>of</w:t>
      </w:r>
      <w:r>
        <w:rPr>
          <w:spacing w:val="-11"/>
        </w:rPr>
        <w:t> </w:t>
      </w:r>
      <w:r>
        <w:rPr/>
        <w:t>the</w:t>
      </w:r>
      <w:r>
        <w:rPr>
          <w:spacing w:val="-11"/>
        </w:rPr>
        <w:t> </w:t>
      </w:r>
      <w:r>
        <w:rPr/>
        <w:t>groups.</w:t>
      </w:r>
      <w:r>
        <w:rPr>
          <w:spacing w:val="-11"/>
        </w:rPr>
        <w:t> </w:t>
      </w:r>
      <w:r>
        <w:rPr/>
        <w:t>A</w:t>
      </w:r>
      <w:r>
        <w:rPr>
          <w:spacing w:val="-11"/>
        </w:rPr>
        <w:t> </w:t>
      </w:r>
      <w:r>
        <w:rPr/>
        <w:t>value of p&lt; 0.05 was considered statistically significant.</w:t>
      </w:r>
    </w:p>
    <w:p>
      <w:pPr>
        <w:pStyle w:val="BodyText"/>
        <w:spacing w:before="49"/>
      </w:pPr>
    </w:p>
    <w:p>
      <w:pPr>
        <w:pStyle w:val="Heading2"/>
        <w:spacing w:before="1"/>
      </w:pPr>
      <w:r>
        <w:rPr>
          <w:color w:val="01443D"/>
          <w:spacing w:val="-2"/>
        </w:rPr>
        <w:t>Results</w:t>
      </w:r>
    </w:p>
    <w:p>
      <w:pPr>
        <w:pStyle w:val="Heading3"/>
        <w:spacing w:before="241"/>
      </w:pPr>
      <w:r>
        <w:rPr/>
        <w:t>Semen</w:t>
      </w:r>
      <w:r>
        <w:rPr>
          <w:spacing w:val="-4"/>
        </w:rPr>
        <w:t> </w:t>
      </w:r>
      <w:r>
        <w:rPr/>
        <w:t>Quality</w:t>
      </w:r>
      <w:r>
        <w:rPr>
          <w:spacing w:val="-3"/>
        </w:rPr>
        <w:t> </w:t>
      </w:r>
      <w:r>
        <w:rPr/>
        <w:t>of</w:t>
      </w:r>
      <w:r>
        <w:rPr>
          <w:spacing w:val="-3"/>
        </w:rPr>
        <w:t> </w:t>
      </w:r>
      <w:r>
        <w:rPr/>
        <w:t>the</w:t>
      </w:r>
      <w:r>
        <w:rPr>
          <w:spacing w:val="-4"/>
        </w:rPr>
        <w:t> </w:t>
      </w:r>
      <w:r>
        <w:rPr>
          <w:spacing w:val="-2"/>
        </w:rPr>
        <w:t>Groups</w:t>
      </w:r>
    </w:p>
    <w:p>
      <w:pPr>
        <w:pStyle w:val="BodyText"/>
        <w:spacing w:before="10"/>
        <w:rPr>
          <w:b/>
          <w:sz w:val="22"/>
        </w:rPr>
      </w:pPr>
    </w:p>
    <w:p>
      <w:pPr>
        <w:pStyle w:val="BodyText"/>
        <w:spacing w:line="314" w:lineRule="auto"/>
        <w:ind w:right="140" w:firstLine="750"/>
        <w:jc w:val="both"/>
      </w:pPr>
      <w:r>
        <w:rPr/>
        <w:t>Individual semen quality data of the donors </w:t>
      </w:r>
      <w:r>
        <w:rPr/>
        <w:t>are given</w:t>
      </w:r>
      <w:r>
        <w:rPr>
          <w:spacing w:val="-9"/>
        </w:rPr>
        <w:t> </w:t>
      </w:r>
      <w:r>
        <w:rPr/>
        <w:t>in</w:t>
      </w:r>
      <w:r>
        <w:rPr>
          <w:spacing w:val="-9"/>
        </w:rPr>
        <w:t> </w:t>
      </w:r>
      <w:r>
        <w:rPr/>
        <w:t>the</w:t>
      </w:r>
      <w:r>
        <w:rPr>
          <w:spacing w:val="-9"/>
        </w:rPr>
        <w:t> </w:t>
      </w:r>
      <w:r>
        <w:rPr/>
        <w:t>table</w:t>
      </w:r>
      <w:r>
        <w:rPr>
          <w:spacing w:val="-9"/>
        </w:rPr>
        <w:t> </w:t>
      </w:r>
      <w:r>
        <w:rPr/>
        <w:t>1.</w:t>
      </w:r>
      <w:r>
        <w:rPr>
          <w:spacing w:val="-9"/>
        </w:rPr>
        <w:t> </w:t>
      </w:r>
      <w:r>
        <w:rPr/>
        <w:t>Sperm</w:t>
      </w:r>
      <w:r>
        <w:rPr>
          <w:spacing w:val="-9"/>
        </w:rPr>
        <w:t> </w:t>
      </w:r>
      <w:r>
        <w:rPr/>
        <w:t>concentration</w:t>
      </w:r>
      <w:r>
        <w:rPr>
          <w:spacing w:val="-9"/>
        </w:rPr>
        <w:t> </w:t>
      </w:r>
      <w:r>
        <w:rPr/>
        <w:t>was</w:t>
      </w:r>
      <w:r>
        <w:rPr>
          <w:spacing w:val="-9"/>
        </w:rPr>
        <w:t> </w:t>
      </w:r>
      <w:r>
        <w:rPr/>
        <w:t>highest</w:t>
      </w:r>
      <w:r>
        <w:rPr>
          <w:spacing w:val="-9"/>
        </w:rPr>
        <w:t> </w:t>
      </w:r>
      <w:r>
        <w:rPr/>
        <w:t>in</w:t>
      </w:r>
      <w:r>
        <w:rPr>
          <w:spacing w:val="-9"/>
        </w:rPr>
        <w:t> </w:t>
      </w:r>
      <w:r>
        <w:rPr/>
        <w:t>the non-smoking and non-varicocele groups, decreased signifi- cantly</w:t>
      </w:r>
      <w:r>
        <w:rPr>
          <w:spacing w:val="31"/>
        </w:rPr>
        <w:t> </w:t>
      </w:r>
      <w:r>
        <w:rPr/>
        <w:t>when</w:t>
      </w:r>
      <w:r>
        <w:rPr>
          <w:spacing w:val="31"/>
        </w:rPr>
        <w:t> </w:t>
      </w:r>
      <w:r>
        <w:rPr/>
        <w:t>smoking</w:t>
      </w:r>
      <w:r>
        <w:rPr>
          <w:spacing w:val="31"/>
        </w:rPr>
        <w:t> </w:t>
      </w:r>
      <w:r>
        <w:rPr/>
        <w:t>and</w:t>
      </w:r>
      <w:r>
        <w:rPr>
          <w:spacing w:val="32"/>
        </w:rPr>
        <w:t> </w:t>
      </w:r>
      <w:r>
        <w:rPr/>
        <w:t>varicocele</w:t>
      </w:r>
      <w:r>
        <w:rPr>
          <w:spacing w:val="31"/>
        </w:rPr>
        <w:t> </w:t>
      </w:r>
      <w:r>
        <w:rPr/>
        <w:t>coexisted,</w:t>
      </w:r>
      <w:r>
        <w:rPr>
          <w:spacing w:val="31"/>
        </w:rPr>
        <w:t> </w:t>
      </w:r>
      <w:r>
        <w:rPr/>
        <w:t>while</w:t>
      </w:r>
      <w:r>
        <w:rPr>
          <w:spacing w:val="32"/>
        </w:rPr>
        <w:t> </w:t>
      </w:r>
      <w:r>
        <w:rPr>
          <w:spacing w:val="-5"/>
        </w:rPr>
        <w:t>the</w:t>
      </w:r>
    </w:p>
    <w:p>
      <w:pPr>
        <w:pStyle w:val="BodyText"/>
        <w:spacing w:after="0" w:line="314" w:lineRule="auto"/>
        <w:jc w:val="both"/>
        <w:sectPr>
          <w:type w:val="continuous"/>
          <w:pgSz w:w="11910" w:h="16840"/>
          <w:pgMar w:header="899" w:footer="935" w:top="860" w:bottom="1140" w:left="850" w:right="708"/>
          <w:cols w:num="2" w:equalWidth="0">
            <w:col w:w="4820" w:space="566"/>
            <w:col w:w="4966"/>
          </w:cols>
        </w:sectPr>
      </w:pPr>
    </w:p>
    <w:p>
      <w:pPr>
        <w:pStyle w:val="BodyText"/>
        <w:spacing w:before="190"/>
      </w:pPr>
      <w:r>
        <w:rPr/>
        <w:t>smoking</w:t>
      </w:r>
      <w:r>
        <w:rPr>
          <w:spacing w:val="27"/>
        </w:rPr>
        <w:t> </w:t>
      </w:r>
      <w:r>
        <w:rPr/>
        <w:t>varicocele</w:t>
      </w:r>
      <w:r>
        <w:rPr>
          <w:spacing w:val="28"/>
        </w:rPr>
        <w:t> </w:t>
      </w:r>
      <w:r>
        <w:rPr/>
        <w:t>group</w:t>
      </w:r>
      <w:r>
        <w:rPr>
          <w:spacing w:val="27"/>
        </w:rPr>
        <w:t> </w:t>
      </w:r>
      <w:r>
        <w:rPr/>
        <w:t>had</w:t>
      </w:r>
      <w:r>
        <w:rPr>
          <w:spacing w:val="28"/>
        </w:rPr>
        <w:t> </w:t>
      </w:r>
      <w:r>
        <w:rPr/>
        <w:t>the</w:t>
      </w:r>
      <w:r>
        <w:rPr>
          <w:spacing w:val="27"/>
        </w:rPr>
        <w:t> </w:t>
      </w:r>
      <w:r>
        <w:rPr/>
        <w:t>lowest</w:t>
      </w:r>
      <w:r>
        <w:rPr>
          <w:spacing w:val="28"/>
        </w:rPr>
        <w:t> </w:t>
      </w:r>
      <w:r>
        <w:rPr>
          <w:spacing w:val="-2"/>
        </w:rPr>
        <w:t>level.</w:t>
      </w:r>
    </w:p>
    <w:p>
      <w:pPr>
        <w:pStyle w:val="BodyText"/>
        <w:spacing w:before="157"/>
      </w:pPr>
    </w:p>
    <w:p>
      <w:pPr>
        <w:spacing w:before="0"/>
        <w:ind w:left="0" w:right="140" w:firstLine="0"/>
        <w:jc w:val="center"/>
        <w:rPr>
          <w:sz w:val="18"/>
        </w:rPr>
      </w:pPr>
      <w:r>
        <w:rPr>
          <w:b/>
          <w:spacing w:val="-2"/>
          <w:sz w:val="18"/>
        </w:rPr>
        <w:t>Table</w:t>
      </w:r>
      <w:r>
        <w:rPr>
          <w:b/>
          <w:spacing w:val="-5"/>
          <w:sz w:val="18"/>
        </w:rPr>
        <w:t> </w:t>
      </w:r>
      <w:r>
        <w:rPr>
          <w:b/>
          <w:spacing w:val="-2"/>
          <w:sz w:val="18"/>
        </w:rPr>
        <w:t>1: </w:t>
      </w:r>
      <w:r>
        <w:rPr>
          <w:spacing w:val="-2"/>
          <w:sz w:val="18"/>
        </w:rPr>
        <w:t>Semen quality</w:t>
      </w:r>
      <w:r>
        <w:rPr>
          <w:spacing w:val="-3"/>
          <w:sz w:val="18"/>
        </w:rPr>
        <w:t> </w:t>
      </w:r>
      <w:r>
        <w:rPr>
          <w:spacing w:val="-2"/>
          <w:sz w:val="18"/>
        </w:rPr>
        <w:t>parameters of the donors</w:t>
      </w:r>
    </w:p>
    <w:p>
      <w:pPr>
        <w:pStyle w:val="BodyText"/>
        <w:spacing w:before="11"/>
        <w:rPr>
          <w:sz w:val="8"/>
        </w:rPr>
      </w:pPr>
    </w:p>
    <w:tbl>
      <w:tblPr>
        <w:tblW w:w="0" w:type="auto"/>
        <w:jc w:val="left"/>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221"/>
        <w:gridCol w:w="730"/>
        <w:gridCol w:w="558"/>
        <w:gridCol w:w="1436"/>
        <w:gridCol w:w="674"/>
        <w:gridCol w:w="847"/>
        <w:gridCol w:w="1198"/>
        <w:gridCol w:w="603"/>
        <w:gridCol w:w="967"/>
        <w:gridCol w:w="1003"/>
        <w:gridCol w:w="967"/>
      </w:tblGrid>
      <w:tr>
        <w:trPr>
          <w:trHeight w:val="899" w:hRule="atLeast"/>
        </w:trPr>
        <w:tc>
          <w:tcPr>
            <w:tcW w:w="1221" w:type="dxa"/>
          </w:tcPr>
          <w:p>
            <w:pPr>
              <w:pStyle w:val="TableParagraph"/>
              <w:spacing w:before="155"/>
              <w:ind w:left="0"/>
              <w:rPr>
                <w:sz w:val="16"/>
              </w:rPr>
            </w:pPr>
          </w:p>
          <w:p>
            <w:pPr>
              <w:pStyle w:val="TableParagraph"/>
              <w:spacing w:before="1"/>
              <w:rPr>
                <w:b/>
                <w:sz w:val="16"/>
              </w:rPr>
            </w:pPr>
            <w:r>
              <w:rPr>
                <w:b/>
                <w:spacing w:val="-2"/>
                <w:w w:val="105"/>
                <w:sz w:val="16"/>
              </w:rPr>
              <w:t>Groups</w:t>
            </w:r>
          </w:p>
        </w:tc>
        <w:tc>
          <w:tcPr>
            <w:tcW w:w="730" w:type="dxa"/>
          </w:tcPr>
          <w:p>
            <w:pPr>
              <w:pStyle w:val="TableParagraph"/>
              <w:spacing w:before="58"/>
              <w:ind w:left="0"/>
              <w:rPr>
                <w:sz w:val="16"/>
              </w:rPr>
            </w:pPr>
          </w:p>
          <w:p>
            <w:pPr>
              <w:pStyle w:val="TableParagraph"/>
              <w:spacing w:before="0"/>
              <w:rPr>
                <w:b/>
                <w:sz w:val="16"/>
              </w:rPr>
            </w:pPr>
            <w:r>
              <w:rPr>
                <w:b/>
                <w:spacing w:val="-4"/>
                <w:w w:val="105"/>
                <w:sz w:val="16"/>
              </w:rPr>
              <w:t>Case</w:t>
            </w:r>
            <w:r>
              <w:rPr>
                <w:b/>
                <w:spacing w:val="40"/>
                <w:w w:val="105"/>
                <w:sz w:val="16"/>
              </w:rPr>
              <w:t> </w:t>
            </w:r>
            <w:r>
              <w:rPr>
                <w:b/>
                <w:spacing w:val="-2"/>
                <w:sz w:val="16"/>
              </w:rPr>
              <w:t>numbers</w:t>
            </w:r>
          </w:p>
        </w:tc>
        <w:tc>
          <w:tcPr>
            <w:tcW w:w="558" w:type="dxa"/>
          </w:tcPr>
          <w:p>
            <w:pPr>
              <w:pStyle w:val="TableParagraph"/>
              <w:spacing w:before="58"/>
              <w:ind w:left="0"/>
              <w:rPr>
                <w:sz w:val="16"/>
              </w:rPr>
            </w:pPr>
          </w:p>
          <w:p>
            <w:pPr>
              <w:pStyle w:val="TableParagraph"/>
              <w:spacing w:before="0"/>
              <w:rPr>
                <w:b/>
                <w:sz w:val="16"/>
              </w:rPr>
            </w:pPr>
            <w:r>
              <w:rPr>
                <w:b/>
                <w:spacing w:val="-4"/>
                <w:w w:val="105"/>
                <w:sz w:val="16"/>
              </w:rPr>
              <w:t>Age</w:t>
            </w:r>
            <w:r>
              <w:rPr>
                <w:b/>
                <w:spacing w:val="40"/>
                <w:w w:val="105"/>
                <w:sz w:val="16"/>
              </w:rPr>
              <w:t> </w:t>
            </w:r>
            <w:r>
              <w:rPr>
                <w:b/>
                <w:spacing w:val="-2"/>
                <w:w w:val="105"/>
                <w:sz w:val="16"/>
              </w:rPr>
              <w:t>(Year)</w:t>
            </w:r>
          </w:p>
        </w:tc>
        <w:tc>
          <w:tcPr>
            <w:tcW w:w="1436" w:type="dxa"/>
          </w:tcPr>
          <w:p>
            <w:pPr>
              <w:pStyle w:val="TableParagraph"/>
              <w:spacing w:line="195" w:lineRule="exact" w:before="146"/>
              <w:rPr>
                <w:b/>
                <w:sz w:val="16"/>
              </w:rPr>
            </w:pPr>
            <w:r>
              <w:rPr>
                <w:b/>
                <w:spacing w:val="-4"/>
                <w:w w:val="105"/>
                <w:sz w:val="16"/>
              </w:rPr>
              <w:t>Sperm</w:t>
            </w:r>
          </w:p>
          <w:p>
            <w:pPr>
              <w:pStyle w:val="TableParagraph"/>
              <w:spacing w:line="40" w:lineRule="exact" w:before="0"/>
              <w:ind w:left="0" w:right="57"/>
              <w:jc w:val="right"/>
              <w:rPr>
                <w:b/>
                <w:sz w:val="5"/>
              </w:rPr>
            </w:pPr>
            <w:r>
              <w:rPr>
                <w:b/>
                <w:spacing w:val="-10"/>
                <w:sz w:val="5"/>
              </w:rPr>
              <w:t>6</w:t>
            </w:r>
          </w:p>
          <w:p>
            <w:pPr>
              <w:pStyle w:val="TableParagraph"/>
              <w:spacing w:line="175" w:lineRule="exact" w:before="0"/>
              <w:rPr>
                <w:b/>
                <w:sz w:val="16"/>
              </w:rPr>
            </w:pPr>
            <w:r>
              <w:rPr>
                <w:b/>
                <w:spacing w:val="-2"/>
                <w:w w:val="105"/>
                <w:sz w:val="16"/>
              </w:rPr>
              <w:t>concentration(X10</w:t>
            </w:r>
          </w:p>
          <w:p>
            <w:pPr>
              <w:pStyle w:val="TableParagraph"/>
              <w:spacing w:before="0"/>
              <w:rPr>
                <w:b/>
                <w:sz w:val="16"/>
              </w:rPr>
            </w:pPr>
            <w:r>
              <w:rPr>
                <w:b/>
                <w:spacing w:val="-2"/>
                <w:sz w:val="16"/>
              </w:rPr>
              <w:t>cell/ml)</w:t>
            </w:r>
          </w:p>
        </w:tc>
        <w:tc>
          <w:tcPr>
            <w:tcW w:w="674" w:type="dxa"/>
          </w:tcPr>
          <w:p>
            <w:pPr>
              <w:pStyle w:val="TableParagraph"/>
              <w:spacing w:before="156"/>
              <w:rPr>
                <w:b/>
                <w:sz w:val="16"/>
              </w:rPr>
            </w:pPr>
            <w:r>
              <w:rPr>
                <w:b/>
                <w:spacing w:val="-4"/>
                <w:w w:val="105"/>
                <w:sz w:val="16"/>
              </w:rPr>
              <w:t>Total</w:t>
            </w:r>
            <w:r>
              <w:rPr>
                <w:b/>
                <w:spacing w:val="40"/>
                <w:w w:val="105"/>
                <w:sz w:val="16"/>
              </w:rPr>
              <w:t> </w:t>
            </w:r>
            <w:r>
              <w:rPr>
                <w:b/>
                <w:spacing w:val="-2"/>
                <w:w w:val="105"/>
                <w:sz w:val="16"/>
              </w:rPr>
              <w:t>motility</w:t>
            </w:r>
            <w:r>
              <w:rPr>
                <w:b/>
                <w:spacing w:val="40"/>
                <w:w w:val="105"/>
                <w:sz w:val="16"/>
              </w:rPr>
              <w:t> </w:t>
            </w:r>
            <w:r>
              <w:rPr>
                <w:b/>
                <w:spacing w:val="-4"/>
                <w:w w:val="105"/>
                <w:sz w:val="16"/>
              </w:rPr>
              <w:t>(%)</w:t>
            </w:r>
          </w:p>
        </w:tc>
        <w:tc>
          <w:tcPr>
            <w:tcW w:w="847" w:type="dxa"/>
          </w:tcPr>
          <w:p>
            <w:pPr>
              <w:pStyle w:val="TableParagraph"/>
              <w:spacing w:before="156"/>
              <w:ind w:right="45"/>
              <w:rPr>
                <w:b/>
                <w:sz w:val="16"/>
              </w:rPr>
            </w:pPr>
            <w:r>
              <w:rPr>
                <w:b/>
                <w:spacing w:val="-2"/>
                <w:sz w:val="16"/>
              </w:rPr>
              <w:t>Progresive</w:t>
            </w:r>
            <w:r>
              <w:rPr>
                <w:b/>
                <w:spacing w:val="40"/>
                <w:w w:val="105"/>
                <w:sz w:val="16"/>
              </w:rPr>
              <w:t> </w:t>
            </w:r>
            <w:r>
              <w:rPr>
                <w:b/>
                <w:spacing w:val="-2"/>
                <w:w w:val="105"/>
                <w:sz w:val="16"/>
              </w:rPr>
              <w:t>Motility</w:t>
            </w:r>
            <w:r>
              <w:rPr>
                <w:b/>
                <w:spacing w:val="40"/>
                <w:w w:val="105"/>
                <w:sz w:val="16"/>
              </w:rPr>
              <w:t> </w:t>
            </w:r>
            <w:r>
              <w:rPr>
                <w:b/>
                <w:spacing w:val="-4"/>
                <w:w w:val="105"/>
                <w:sz w:val="16"/>
              </w:rPr>
              <w:t>(%)</w:t>
            </w:r>
          </w:p>
        </w:tc>
        <w:tc>
          <w:tcPr>
            <w:tcW w:w="1198" w:type="dxa"/>
          </w:tcPr>
          <w:p>
            <w:pPr>
              <w:pStyle w:val="TableParagraph"/>
              <w:spacing w:before="58"/>
              <w:ind w:left="0"/>
              <w:rPr>
                <w:sz w:val="16"/>
              </w:rPr>
            </w:pPr>
          </w:p>
          <w:p>
            <w:pPr>
              <w:pStyle w:val="TableParagraph"/>
              <w:spacing w:before="0"/>
              <w:rPr>
                <w:b/>
                <w:sz w:val="16"/>
              </w:rPr>
            </w:pPr>
            <w:r>
              <w:rPr>
                <w:b/>
                <w:spacing w:val="-2"/>
                <w:sz w:val="16"/>
              </w:rPr>
              <w:t>Nonprogressive</w:t>
            </w:r>
            <w:r>
              <w:rPr>
                <w:b/>
                <w:spacing w:val="40"/>
                <w:w w:val="105"/>
                <w:sz w:val="16"/>
              </w:rPr>
              <w:t> </w:t>
            </w:r>
            <w:r>
              <w:rPr>
                <w:b/>
                <w:w w:val="105"/>
                <w:sz w:val="16"/>
              </w:rPr>
              <w:t>motility</w:t>
            </w:r>
            <w:r>
              <w:rPr>
                <w:b/>
                <w:spacing w:val="-8"/>
                <w:w w:val="105"/>
                <w:sz w:val="16"/>
              </w:rPr>
              <w:t> </w:t>
            </w:r>
            <w:r>
              <w:rPr>
                <w:b/>
                <w:w w:val="105"/>
                <w:sz w:val="16"/>
              </w:rPr>
              <w:t>(%)</w:t>
            </w:r>
          </w:p>
        </w:tc>
        <w:tc>
          <w:tcPr>
            <w:tcW w:w="603" w:type="dxa"/>
          </w:tcPr>
          <w:p>
            <w:pPr>
              <w:pStyle w:val="TableParagraph"/>
              <w:spacing w:before="156"/>
              <w:ind w:right="58"/>
              <w:jc w:val="both"/>
              <w:rPr>
                <w:b/>
                <w:sz w:val="16"/>
              </w:rPr>
            </w:pPr>
            <w:r>
              <w:rPr>
                <w:b/>
                <w:spacing w:val="-4"/>
                <w:w w:val="105"/>
                <w:sz w:val="16"/>
              </w:rPr>
              <w:t>Sperm</w:t>
            </w:r>
            <w:r>
              <w:rPr>
                <w:b/>
                <w:spacing w:val="40"/>
                <w:w w:val="105"/>
                <w:sz w:val="16"/>
              </w:rPr>
              <w:t> </w:t>
            </w:r>
            <w:r>
              <w:rPr>
                <w:b/>
                <w:spacing w:val="-2"/>
                <w:sz w:val="16"/>
              </w:rPr>
              <w:t>vitality</w:t>
            </w:r>
            <w:r>
              <w:rPr>
                <w:b/>
                <w:spacing w:val="40"/>
                <w:w w:val="105"/>
                <w:sz w:val="16"/>
              </w:rPr>
              <w:t> </w:t>
            </w:r>
            <w:r>
              <w:rPr>
                <w:b/>
                <w:spacing w:val="-4"/>
                <w:w w:val="105"/>
                <w:sz w:val="16"/>
              </w:rPr>
              <w:t>(%)</w:t>
            </w:r>
          </w:p>
        </w:tc>
        <w:tc>
          <w:tcPr>
            <w:tcW w:w="967" w:type="dxa"/>
          </w:tcPr>
          <w:p>
            <w:pPr>
              <w:pStyle w:val="TableParagraph"/>
              <w:spacing w:before="156"/>
              <w:rPr>
                <w:b/>
                <w:sz w:val="16"/>
              </w:rPr>
            </w:pPr>
            <w:r>
              <w:rPr>
                <w:b/>
                <w:spacing w:val="-4"/>
                <w:w w:val="105"/>
                <w:sz w:val="16"/>
              </w:rPr>
              <w:t>Head</w:t>
            </w:r>
            <w:r>
              <w:rPr>
                <w:b/>
                <w:spacing w:val="40"/>
                <w:w w:val="105"/>
                <w:sz w:val="16"/>
              </w:rPr>
              <w:t> </w:t>
            </w:r>
            <w:r>
              <w:rPr>
                <w:b/>
                <w:spacing w:val="-2"/>
                <w:sz w:val="16"/>
              </w:rPr>
              <w:t>abnormality</w:t>
            </w:r>
            <w:r>
              <w:rPr>
                <w:b/>
                <w:spacing w:val="40"/>
                <w:w w:val="105"/>
                <w:sz w:val="16"/>
              </w:rPr>
              <w:t> </w:t>
            </w:r>
            <w:r>
              <w:rPr>
                <w:b/>
                <w:spacing w:val="-4"/>
                <w:w w:val="105"/>
                <w:sz w:val="16"/>
              </w:rPr>
              <w:t>(%)</w:t>
            </w:r>
          </w:p>
        </w:tc>
        <w:tc>
          <w:tcPr>
            <w:tcW w:w="1003" w:type="dxa"/>
          </w:tcPr>
          <w:p>
            <w:pPr>
              <w:pStyle w:val="TableParagraph"/>
              <w:spacing w:before="58"/>
              <w:ind w:left="59"/>
              <w:rPr>
                <w:b/>
                <w:sz w:val="16"/>
              </w:rPr>
            </w:pPr>
            <w:r>
              <w:rPr>
                <w:b/>
                <w:spacing w:val="-2"/>
                <w:w w:val="105"/>
                <w:sz w:val="16"/>
              </w:rPr>
              <w:t>Neck-</w:t>
            </w:r>
            <w:r>
              <w:rPr>
                <w:b/>
                <w:spacing w:val="-2"/>
                <w:w w:val="105"/>
                <w:sz w:val="16"/>
              </w:rPr>
              <w:t>middle</w:t>
            </w:r>
            <w:r>
              <w:rPr>
                <w:b/>
                <w:spacing w:val="40"/>
                <w:w w:val="105"/>
                <w:sz w:val="16"/>
              </w:rPr>
              <w:t> </w:t>
            </w:r>
            <w:r>
              <w:rPr>
                <w:b/>
                <w:spacing w:val="-4"/>
                <w:w w:val="105"/>
                <w:sz w:val="16"/>
              </w:rPr>
              <w:t>piece</w:t>
            </w:r>
            <w:r>
              <w:rPr>
                <w:b/>
                <w:spacing w:val="40"/>
                <w:w w:val="105"/>
                <w:sz w:val="16"/>
              </w:rPr>
              <w:t> </w:t>
            </w:r>
            <w:r>
              <w:rPr>
                <w:b/>
                <w:spacing w:val="-2"/>
                <w:w w:val="105"/>
                <w:sz w:val="16"/>
              </w:rPr>
              <w:t>abnormality</w:t>
            </w:r>
            <w:r>
              <w:rPr>
                <w:b/>
                <w:spacing w:val="40"/>
                <w:w w:val="105"/>
                <w:sz w:val="16"/>
              </w:rPr>
              <w:t> </w:t>
            </w:r>
            <w:r>
              <w:rPr>
                <w:b/>
                <w:spacing w:val="-4"/>
                <w:w w:val="105"/>
                <w:sz w:val="16"/>
              </w:rPr>
              <w:t>(%)</w:t>
            </w:r>
          </w:p>
        </w:tc>
        <w:tc>
          <w:tcPr>
            <w:tcW w:w="967" w:type="dxa"/>
          </w:tcPr>
          <w:p>
            <w:pPr>
              <w:pStyle w:val="TableParagraph"/>
              <w:spacing w:before="156"/>
              <w:ind w:left="59"/>
              <w:rPr>
                <w:b/>
                <w:sz w:val="16"/>
              </w:rPr>
            </w:pPr>
            <w:r>
              <w:rPr>
                <w:b/>
                <w:spacing w:val="-4"/>
                <w:w w:val="105"/>
                <w:sz w:val="16"/>
              </w:rPr>
              <w:t>Tail</w:t>
            </w:r>
            <w:r>
              <w:rPr>
                <w:b/>
                <w:spacing w:val="40"/>
                <w:w w:val="105"/>
                <w:sz w:val="16"/>
              </w:rPr>
              <w:t> </w:t>
            </w:r>
            <w:r>
              <w:rPr>
                <w:b/>
                <w:spacing w:val="-2"/>
                <w:sz w:val="16"/>
              </w:rPr>
              <w:t>abnormality</w:t>
            </w:r>
            <w:r>
              <w:rPr>
                <w:b/>
                <w:spacing w:val="40"/>
                <w:w w:val="105"/>
                <w:sz w:val="16"/>
              </w:rPr>
              <w:t> </w:t>
            </w:r>
            <w:r>
              <w:rPr>
                <w:b/>
                <w:spacing w:val="-4"/>
                <w:w w:val="105"/>
                <w:sz w:val="16"/>
              </w:rPr>
              <w:t>(%)</w:t>
            </w:r>
          </w:p>
        </w:tc>
      </w:tr>
      <w:tr>
        <w:trPr>
          <w:trHeight w:val="508" w:hRule="atLeast"/>
        </w:trPr>
        <w:tc>
          <w:tcPr>
            <w:tcW w:w="1221" w:type="dxa"/>
            <w:vMerge w:val="restart"/>
          </w:tcPr>
          <w:p>
            <w:pPr>
              <w:pStyle w:val="TableParagraph"/>
              <w:spacing w:before="58"/>
              <w:ind w:right="155"/>
              <w:rPr>
                <w:b/>
                <w:sz w:val="16"/>
              </w:rPr>
            </w:pPr>
            <w:r>
              <w:rPr>
                <w:b/>
                <w:spacing w:val="-2"/>
                <w:w w:val="105"/>
                <w:sz w:val="16"/>
              </w:rPr>
              <w:t>Non-smoker</w:t>
            </w:r>
            <w:r>
              <w:rPr>
                <w:b/>
                <w:spacing w:val="40"/>
                <w:w w:val="105"/>
                <w:sz w:val="16"/>
              </w:rPr>
              <w:t> </w:t>
            </w:r>
            <w:r>
              <w:rPr>
                <w:b/>
                <w:spacing w:val="-2"/>
                <w:sz w:val="16"/>
              </w:rPr>
              <w:t>non-</w:t>
            </w:r>
            <w:r>
              <w:rPr>
                <w:b/>
                <w:spacing w:val="-2"/>
                <w:sz w:val="16"/>
              </w:rPr>
              <w:t>varicocele</w:t>
            </w:r>
          </w:p>
        </w:tc>
        <w:tc>
          <w:tcPr>
            <w:tcW w:w="730" w:type="dxa"/>
          </w:tcPr>
          <w:p>
            <w:pPr>
              <w:pStyle w:val="TableParagraph"/>
              <w:spacing w:before="147"/>
              <w:rPr>
                <w:sz w:val="16"/>
              </w:rPr>
            </w:pPr>
            <w:r>
              <w:rPr>
                <w:spacing w:val="-10"/>
                <w:sz w:val="16"/>
              </w:rPr>
              <w:t>1</w:t>
            </w:r>
          </w:p>
        </w:tc>
        <w:tc>
          <w:tcPr>
            <w:tcW w:w="558" w:type="dxa"/>
          </w:tcPr>
          <w:p>
            <w:pPr>
              <w:pStyle w:val="TableParagraph"/>
              <w:spacing w:before="147"/>
              <w:rPr>
                <w:sz w:val="16"/>
              </w:rPr>
            </w:pPr>
            <w:r>
              <w:rPr>
                <w:spacing w:val="-5"/>
                <w:sz w:val="16"/>
              </w:rPr>
              <w:t>45</w:t>
            </w:r>
          </w:p>
        </w:tc>
        <w:tc>
          <w:tcPr>
            <w:tcW w:w="1436" w:type="dxa"/>
          </w:tcPr>
          <w:p>
            <w:pPr>
              <w:pStyle w:val="TableParagraph"/>
              <w:spacing w:before="147"/>
              <w:rPr>
                <w:sz w:val="16"/>
              </w:rPr>
            </w:pPr>
            <w:r>
              <w:rPr>
                <w:spacing w:val="-5"/>
                <w:sz w:val="16"/>
              </w:rPr>
              <w:t>80</w:t>
            </w:r>
          </w:p>
        </w:tc>
        <w:tc>
          <w:tcPr>
            <w:tcW w:w="674" w:type="dxa"/>
          </w:tcPr>
          <w:p>
            <w:pPr>
              <w:pStyle w:val="TableParagraph"/>
              <w:spacing w:before="147"/>
              <w:rPr>
                <w:sz w:val="16"/>
              </w:rPr>
            </w:pPr>
            <w:r>
              <w:rPr>
                <w:spacing w:val="-5"/>
                <w:sz w:val="16"/>
              </w:rPr>
              <w:t>70</w:t>
            </w:r>
          </w:p>
        </w:tc>
        <w:tc>
          <w:tcPr>
            <w:tcW w:w="847" w:type="dxa"/>
          </w:tcPr>
          <w:p>
            <w:pPr>
              <w:pStyle w:val="TableParagraph"/>
              <w:spacing w:before="147"/>
              <w:rPr>
                <w:sz w:val="16"/>
              </w:rPr>
            </w:pPr>
            <w:r>
              <w:rPr>
                <w:spacing w:val="-5"/>
                <w:sz w:val="16"/>
              </w:rPr>
              <w:t>51</w:t>
            </w:r>
          </w:p>
        </w:tc>
        <w:tc>
          <w:tcPr>
            <w:tcW w:w="1198" w:type="dxa"/>
          </w:tcPr>
          <w:p>
            <w:pPr>
              <w:pStyle w:val="TableParagraph"/>
              <w:spacing w:before="147"/>
              <w:rPr>
                <w:sz w:val="16"/>
              </w:rPr>
            </w:pPr>
            <w:r>
              <w:rPr>
                <w:spacing w:val="-5"/>
                <w:sz w:val="16"/>
              </w:rPr>
              <w:t>19</w:t>
            </w:r>
          </w:p>
        </w:tc>
        <w:tc>
          <w:tcPr>
            <w:tcW w:w="603" w:type="dxa"/>
          </w:tcPr>
          <w:p>
            <w:pPr>
              <w:pStyle w:val="TableParagraph"/>
              <w:spacing w:before="147"/>
              <w:rPr>
                <w:sz w:val="16"/>
              </w:rPr>
            </w:pPr>
            <w:r>
              <w:rPr>
                <w:spacing w:val="-5"/>
                <w:sz w:val="16"/>
              </w:rPr>
              <w:t>76</w:t>
            </w:r>
          </w:p>
        </w:tc>
        <w:tc>
          <w:tcPr>
            <w:tcW w:w="967" w:type="dxa"/>
          </w:tcPr>
          <w:p>
            <w:pPr>
              <w:pStyle w:val="TableParagraph"/>
              <w:spacing w:before="147"/>
              <w:rPr>
                <w:sz w:val="16"/>
              </w:rPr>
            </w:pPr>
            <w:r>
              <w:rPr>
                <w:spacing w:val="-5"/>
                <w:sz w:val="16"/>
              </w:rPr>
              <w:t>86</w:t>
            </w:r>
          </w:p>
        </w:tc>
        <w:tc>
          <w:tcPr>
            <w:tcW w:w="1003" w:type="dxa"/>
          </w:tcPr>
          <w:p>
            <w:pPr>
              <w:pStyle w:val="TableParagraph"/>
              <w:spacing w:before="147"/>
              <w:ind w:left="59"/>
              <w:rPr>
                <w:sz w:val="16"/>
              </w:rPr>
            </w:pPr>
            <w:r>
              <w:rPr>
                <w:spacing w:val="-5"/>
                <w:sz w:val="16"/>
              </w:rPr>
              <w:t>14</w:t>
            </w:r>
          </w:p>
        </w:tc>
        <w:tc>
          <w:tcPr>
            <w:tcW w:w="967" w:type="dxa"/>
          </w:tcPr>
          <w:p>
            <w:pPr>
              <w:pStyle w:val="TableParagraph"/>
              <w:spacing w:before="147"/>
              <w:ind w:left="59"/>
              <w:rPr>
                <w:sz w:val="16"/>
              </w:rPr>
            </w:pPr>
            <w:r>
              <w:rPr>
                <w:spacing w:val="-5"/>
                <w:sz w:val="16"/>
              </w:rPr>
              <w:t>16</w:t>
            </w:r>
          </w:p>
        </w:tc>
      </w:tr>
      <w:tr>
        <w:trPr>
          <w:trHeight w:val="314" w:hRule="atLeast"/>
        </w:trPr>
        <w:tc>
          <w:tcPr>
            <w:tcW w:w="1221" w:type="dxa"/>
            <w:vMerge/>
            <w:tcBorders>
              <w:top w:val="nil"/>
            </w:tcBorders>
          </w:tcPr>
          <w:p>
            <w:pPr>
              <w:rPr>
                <w:sz w:val="2"/>
                <w:szCs w:val="2"/>
              </w:rPr>
            </w:pPr>
          </w:p>
        </w:tc>
        <w:tc>
          <w:tcPr>
            <w:tcW w:w="730" w:type="dxa"/>
          </w:tcPr>
          <w:p>
            <w:pPr>
              <w:pStyle w:val="TableParagraph"/>
              <w:rPr>
                <w:sz w:val="16"/>
              </w:rPr>
            </w:pPr>
            <w:r>
              <w:rPr>
                <w:spacing w:val="-10"/>
                <w:sz w:val="16"/>
              </w:rPr>
              <w:t>2</w:t>
            </w:r>
          </w:p>
        </w:tc>
        <w:tc>
          <w:tcPr>
            <w:tcW w:w="558" w:type="dxa"/>
          </w:tcPr>
          <w:p>
            <w:pPr>
              <w:pStyle w:val="TableParagraph"/>
              <w:rPr>
                <w:sz w:val="16"/>
              </w:rPr>
            </w:pPr>
            <w:r>
              <w:rPr>
                <w:spacing w:val="-5"/>
                <w:sz w:val="16"/>
              </w:rPr>
              <w:t>30</w:t>
            </w:r>
          </w:p>
        </w:tc>
        <w:tc>
          <w:tcPr>
            <w:tcW w:w="1436" w:type="dxa"/>
          </w:tcPr>
          <w:p>
            <w:pPr>
              <w:pStyle w:val="TableParagraph"/>
              <w:rPr>
                <w:sz w:val="16"/>
              </w:rPr>
            </w:pPr>
            <w:r>
              <w:rPr>
                <w:spacing w:val="-5"/>
                <w:sz w:val="16"/>
              </w:rPr>
              <w:t>40</w:t>
            </w:r>
          </w:p>
        </w:tc>
        <w:tc>
          <w:tcPr>
            <w:tcW w:w="674" w:type="dxa"/>
          </w:tcPr>
          <w:p>
            <w:pPr>
              <w:pStyle w:val="TableParagraph"/>
              <w:rPr>
                <w:sz w:val="16"/>
              </w:rPr>
            </w:pPr>
            <w:r>
              <w:rPr>
                <w:spacing w:val="-5"/>
                <w:sz w:val="16"/>
              </w:rPr>
              <w:t>65</w:t>
            </w:r>
          </w:p>
        </w:tc>
        <w:tc>
          <w:tcPr>
            <w:tcW w:w="847" w:type="dxa"/>
          </w:tcPr>
          <w:p>
            <w:pPr>
              <w:pStyle w:val="TableParagraph"/>
              <w:rPr>
                <w:sz w:val="16"/>
              </w:rPr>
            </w:pPr>
            <w:r>
              <w:rPr>
                <w:spacing w:val="-5"/>
                <w:sz w:val="16"/>
              </w:rPr>
              <w:t>47</w:t>
            </w:r>
          </w:p>
        </w:tc>
        <w:tc>
          <w:tcPr>
            <w:tcW w:w="1198" w:type="dxa"/>
          </w:tcPr>
          <w:p>
            <w:pPr>
              <w:pStyle w:val="TableParagraph"/>
              <w:rPr>
                <w:sz w:val="16"/>
              </w:rPr>
            </w:pPr>
            <w:r>
              <w:rPr>
                <w:spacing w:val="-5"/>
                <w:sz w:val="16"/>
              </w:rPr>
              <w:t>18</w:t>
            </w:r>
          </w:p>
        </w:tc>
        <w:tc>
          <w:tcPr>
            <w:tcW w:w="603" w:type="dxa"/>
          </w:tcPr>
          <w:p>
            <w:pPr>
              <w:pStyle w:val="TableParagraph"/>
              <w:rPr>
                <w:sz w:val="16"/>
              </w:rPr>
            </w:pPr>
            <w:r>
              <w:rPr>
                <w:spacing w:val="-5"/>
                <w:sz w:val="16"/>
              </w:rPr>
              <w:t>69</w:t>
            </w:r>
          </w:p>
        </w:tc>
        <w:tc>
          <w:tcPr>
            <w:tcW w:w="967" w:type="dxa"/>
          </w:tcPr>
          <w:p>
            <w:pPr>
              <w:pStyle w:val="TableParagraph"/>
              <w:rPr>
                <w:sz w:val="16"/>
              </w:rPr>
            </w:pPr>
            <w:r>
              <w:rPr>
                <w:spacing w:val="-5"/>
                <w:sz w:val="16"/>
              </w:rPr>
              <w:t>88</w:t>
            </w:r>
          </w:p>
        </w:tc>
        <w:tc>
          <w:tcPr>
            <w:tcW w:w="1003" w:type="dxa"/>
          </w:tcPr>
          <w:p>
            <w:pPr>
              <w:pStyle w:val="TableParagraph"/>
              <w:ind w:left="59"/>
              <w:rPr>
                <w:sz w:val="16"/>
              </w:rPr>
            </w:pPr>
            <w:r>
              <w:rPr>
                <w:spacing w:val="-5"/>
                <w:sz w:val="16"/>
              </w:rPr>
              <w:t>16</w:t>
            </w:r>
          </w:p>
        </w:tc>
        <w:tc>
          <w:tcPr>
            <w:tcW w:w="967" w:type="dxa"/>
          </w:tcPr>
          <w:p>
            <w:pPr>
              <w:pStyle w:val="TableParagraph"/>
              <w:ind w:left="59"/>
              <w:rPr>
                <w:sz w:val="16"/>
              </w:rPr>
            </w:pPr>
            <w:r>
              <w:rPr>
                <w:spacing w:val="-5"/>
                <w:sz w:val="16"/>
              </w:rPr>
              <w:t>19</w:t>
            </w:r>
          </w:p>
        </w:tc>
      </w:tr>
      <w:tr>
        <w:trPr>
          <w:trHeight w:val="314" w:hRule="atLeast"/>
        </w:trPr>
        <w:tc>
          <w:tcPr>
            <w:tcW w:w="1221" w:type="dxa"/>
            <w:vMerge/>
            <w:tcBorders>
              <w:top w:val="nil"/>
            </w:tcBorders>
          </w:tcPr>
          <w:p>
            <w:pPr>
              <w:rPr>
                <w:sz w:val="2"/>
                <w:szCs w:val="2"/>
              </w:rPr>
            </w:pPr>
          </w:p>
        </w:tc>
        <w:tc>
          <w:tcPr>
            <w:tcW w:w="730" w:type="dxa"/>
          </w:tcPr>
          <w:p>
            <w:pPr>
              <w:pStyle w:val="TableParagraph"/>
              <w:rPr>
                <w:sz w:val="16"/>
              </w:rPr>
            </w:pPr>
            <w:r>
              <w:rPr>
                <w:spacing w:val="-10"/>
                <w:sz w:val="16"/>
              </w:rPr>
              <w:t>3</w:t>
            </w:r>
          </w:p>
        </w:tc>
        <w:tc>
          <w:tcPr>
            <w:tcW w:w="558" w:type="dxa"/>
          </w:tcPr>
          <w:p>
            <w:pPr>
              <w:pStyle w:val="TableParagraph"/>
              <w:rPr>
                <w:sz w:val="16"/>
              </w:rPr>
            </w:pPr>
            <w:r>
              <w:rPr>
                <w:spacing w:val="-5"/>
                <w:sz w:val="16"/>
              </w:rPr>
              <w:t>34</w:t>
            </w:r>
          </w:p>
        </w:tc>
        <w:tc>
          <w:tcPr>
            <w:tcW w:w="1436" w:type="dxa"/>
          </w:tcPr>
          <w:p>
            <w:pPr>
              <w:pStyle w:val="TableParagraph"/>
              <w:rPr>
                <w:sz w:val="16"/>
              </w:rPr>
            </w:pPr>
            <w:r>
              <w:rPr>
                <w:spacing w:val="-5"/>
                <w:sz w:val="16"/>
              </w:rPr>
              <w:t>80</w:t>
            </w:r>
          </w:p>
        </w:tc>
        <w:tc>
          <w:tcPr>
            <w:tcW w:w="674" w:type="dxa"/>
          </w:tcPr>
          <w:p>
            <w:pPr>
              <w:pStyle w:val="TableParagraph"/>
              <w:rPr>
                <w:sz w:val="16"/>
              </w:rPr>
            </w:pPr>
            <w:r>
              <w:rPr>
                <w:spacing w:val="-5"/>
                <w:sz w:val="16"/>
              </w:rPr>
              <w:t>70</w:t>
            </w:r>
          </w:p>
        </w:tc>
        <w:tc>
          <w:tcPr>
            <w:tcW w:w="847" w:type="dxa"/>
          </w:tcPr>
          <w:p>
            <w:pPr>
              <w:pStyle w:val="TableParagraph"/>
              <w:rPr>
                <w:sz w:val="16"/>
              </w:rPr>
            </w:pPr>
            <w:r>
              <w:rPr>
                <w:spacing w:val="-5"/>
                <w:sz w:val="16"/>
              </w:rPr>
              <w:t>55</w:t>
            </w:r>
          </w:p>
        </w:tc>
        <w:tc>
          <w:tcPr>
            <w:tcW w:w="1198" w:type="dxa"/>
          </w:tcPr>
          <w:p>
            <w:pPr>
              <w:pStyle w:val="TableParagraph"/>
              <w:rPr>
                <w:sz w:val="16"/>
              </w:rPr>
            </w:pPr>
            <w:r>
              <w:rPr>
                <w:spacing w:val="-5"/>
                <w:sz w:val="16"/>
              </w:rPr>
              <w:t>15</w:t>
            </w:r>
          </w:p>
        </w:tc>
        <w:tc>
          <w:tcPr>
            <w:tcW w:w="603" w:type="dxa"/>
          </w:tcPr>
          <w:p>
            <w:pPr>
              <w:pStyle w:val="TableParagraph"/>
              <w:rPr>
                <w:sz w:val="16"/>
              </w:rPr>
            </w:pPr>
            <w:r>
              <w:rPr>
                <w:spacing w:val="-5"/>
                <w:sz w:val="16"/>
              </w:rPr>
              <w:t>73</w:t>
            </w:r>
          </w:p>
        </w:tc>
        <w:tc>
          <w:tcPr>
            <w:tcW w:w="967" w:type="dxa"/>
          </w:tcPr>
          <w:p>
            <w:pPr>
              <w:pStyle w:val="TableParagraph"/>
              <w:rPr>
                <w:sz w:val="16"/>
              </w:rPr>
            </w:pPr>
            <w:r>
              <w:rPr>
                <w:spacing w:val="-5"/>
                <w:sz w:val="16"/>
              </w:rPr>
              <w:t>89</w:t>
            </w:r>
          </w:p>
        </w:tc>
        <w:tc>
          <w:tcPr>
            <w:tcW w:w="1003" w:type="dxa"/>
          </w:tcPr>
          <w:p>
            <w:pPr>
              <w:pStyle w:val="TableParagraph"/>
              <w:ind w:left="59"/>
              <w:rPr>
                <w:sz w:val="16"/>
              </w:rPr>
            </w:pPr>
            <w:r>
              <w:rPr>
                <w:spacing w:val="-5"/>
                <w:sz w:val="16"/>
              </w:rPr>
              <w:t>16</w:t>
            </w:r>
          </w:p>
        </w:tc>
        <w:tc>
          <w:tcPr>
            <w:tcW w:w="967" w:type="dxa"/>
          </w:tcPr>
          <w:p>
            <w:pPr>
              <w:pStyle w:val="TableParagraph"/>
              <w:ind w:left="59"/>
              <w:rPr>
                <w:sz w:val="16"/>
              </w:rPr>
            </w:pPr>
            <w:r>
              <w:rPr>
                <w:spacing w:val="-5"/>
                <w:sz w:val="16"/>
              </w:rPr>
              <w:t>23</w:t>
            </w:r>
          </w:p>
        </w:tc>
      </w:tr>
      <w:tr>
        <w:trPr>
          <w:trHeight w:val="314" w:hRule="atLeast"/>
        </w:trPr>
        <w:tc>
          <w:tcPr>
            <w:tcW w:w="1221" w:type="dxa"/>
            <w:vMerge/>
            <w:tcBorders>
              <w:top w:val="nil"/>
            </w:tcBorders>
          </w:tcPr>
          <w:p>
            <w:pPr>
              <w:rPr>
                <w:sz w:val="2"/>
                <w:szCs w:val="2"/>
              </w:rPr>
            </w:pPr>
          </w:p>
        </w:tc>
        <w:tc>
          <w:tcPr>
            <w:tcW w:w="730" w:type="dxa"/>
          </w:tcPr>
          <w:p>
            <w:pPr>
              <w:pStyle w:val="TableParagraph"/>
              <w:rPr>
                <w:sz w:val="16"/>
              </w:rPr>
            </w:pPr>
            <w:r>
              <w:rPr>
                <w:spacing w:val="-10"/>
                <w:sz w:val="16"/>
              </w:rPr>
              <w:t>4</w:t>
            </w:r>
          </w:p>
        </w:tc>
        <w:tc>
          <w:tcPr>
            <w:tcW w:w="558" w:type="dxa"/>
          </w:tcPr>
          <w:p>
            <w:pPr>
              <w:pStyle w:val="TableParagraph"/>
              <w:rPr>
                <w:sz w:val="16"/>
              </w:rPr>
            </w:pPr>
            <w:r>
              <w:rPr>
                <w:spacing w:val="-5"/>
                <w:sz w:val="16"/>
              </w:rPr>
              <w:t>28</w:t>
            </w:r>
          </w:p>
        </w:tc>
        <w:tc>
          <w:tcPr>
            <w:tcW w:w="1436" w:type="dxa"/>
          </w:tcPr>
          <w:p>
            <w:pPr>
              <w:pStyle w:val="TableParagraph"/>
              <w:rPr>
                <w:sz w:val="16"/>
              </w:rPr>
            </w:pPr>
            <w:r>
              <w:rPr>
                <w:spacing w:val="-5"/>
                <w:sz w:val="16"/>
              </w:rPr>
              <w:t>80</w:t>
            </w:r>
          </w:p>
        </w:tc>
        <w:tc>
          <w:tcPr>
            <w:tcW w:w="674" w:type="dxa"/>
          </w:tcPr>
          <w:p>
            <w:pPr>
              <w:pStyle w:val="TableParagraph"/>
              <w:rPr>
                <w:sz w:val="16"/>
              </w:rPr>
            </w:pPr>
            <w:r>
              <w:rPr>
                <w:spacing w:val="-5"/>
                <w:sz w:val="16"/>
              </w:rPr>
              <w:t>62</w:t>
            </w:r>
          </w:p>
        </w:tc>
        <w:tc>
          <w:tcPr>
            <w:tcW w:w="847" w:type="dxa"/>
          </w:tcPr>
          <w:p>
            <w:pPr>
              <w:pStyle w:val="TableParagraph"/>
              <w:rPr>
                <w:sz w:val="16"/>
              </w:rPr>
            </w:pPr>
            <w:r>
              <w:rPr>
                <w:spacing w:val="-5"/>
                <w:sz w:val="16"/>
              </w:rPr>
              <w:t>44</w:t>
            </w:r>
          </w:p>
        </w:tc>
        <w:tc>
          <w:tcPr>
            <w:tcW w:w="1198" w:type="dxa"/>
          </w:tcPr>
          <w:p>
            <w:pPr>
              <w:pStyle w:val="TableParagraph"/>
              <w:rPr>
                <w:sz w:val="16"/>
              </w:rPr>
            </w:pPr>
            <w:r>
              <w:rPr>
                <w:spacing w:val="-5"/>
                <w:sz w:val="16"/>
              </w:rPr>
              <w:t>18</w:t>
            </w:r>
          </w:p>
        </w:tc>
        <w:tc>
          <w:tcPr>
            <w:tcW w:w="603" w:type="dxa"/>
          </w:tcPr>
          <w:p>
            <w:pPr>
              <w:pStyle w:val="TableParagraph"/>
              <w:rPr>
                <w:sz w:val="16"/>
              </w:rPr>
            </w:pPr>
            <w:r>
              <w:rPr>
                <w:spacing w:val="-5"/>
                <w:sz w:val="16"/>
              </w:rPr>
              <w:t>65</w:t>
            </w:r>
          </w:p>
        </w:tc>
        <w:tc>
          <w:tcPr>
            <w:tcW w:w="967" w:type="dxa"/>
          </w:tcPr>
          <w:p>
            <w:pPr>
              <w:pStyle w:val="TableParagraph"/>
              <w:rPr>
                <w:sz w:val="16"/>
              </w:rPr>
            </w:pPr>
            <w:r>
              <w:rPr>
                <w:spacing w:val="-5"/>
                <w:sz w:val="16"/>
              </w:rPr>
              <w:t>88</w:t>
            </w:r>
          </w:p>
        </w:tc>
        <w:tc>
          <w:tcPr>
            <w:tcW w:w="1003" w:type="dxa"/>
          </w:tcPr>
          <w:p>
            <w:pPr>
              <w:pStyle w:val="TableParagraph"/>
              <w:ind w:left="59"/>
              <w:rPr>
                <w:sz w:val="16"/>
              </w:rPr>
            </w:pPr>
            <w:r>
              <w:rPr>
                <w:spacing w:val="-10"/>
                <w:sz w:val="16"/>
              </w:rPr>
              <w:t>9</w:t>
            </w:r>
          </w:p>
        </w:tc>
        <w:tc>
          <w:tcPr>
            <w:tcW w:w="967" w:type="dxa"/>
          </w:tcPr>
          <w:p>
            <w:pPr>
              <w:pStyle w:val="TableParagraph"/>
              <w:ind w:left="59"/>
              <w:rPr>
                <w:sz w:val="16"/>
              </w:rPr>
            </w:pPr>
            <w:r>
              <w:rPr>
                <w:spacing w:val="-5"/>
                <w:sz w:val="16"/>
              </w:rPr>
              <w:t>17</w:t>
            </w:r>
          </w:p>
        </w:tc>
      </w:tr>
      <w:tr>
        <w:trPr>
          <w:trHeight w:val="314" w:hRule="atLeast"/>
        </w:trPr>
        <w:tc>
          <w:tcPr>
            <w:tcW w:w="1221" w:type="dxa"/>
            <w:vMerge/>
            <w:tcBorders>
              <w:top w:val="nil"/>
            </w:tcBorders>
          </w:tcPr>
          <w:p>
            <w:pPr>
              <w:rPr>
                <w:sz w:val="2"/>
                <w:szCs w:val="2"/>
              </w:rPr>
            </w:pPr>
          </w:p>
        </w:tc>
        <w:tc>
          <w:tcPr>
            <w:tcW w:w="730" w:type="dxa"/>
          </w:tcPr>
          <w:p>
            <w:pPr>
              <w:pStyle w:val="TableParagraph"/>
              <w:rPr>
                <w:sz w:val="16"/>
              </w:rPr>
            </w:pPr>
            <w:r>
              <w:rPr>
                <w:spacing w:val="-10"/>
                <w:sz w:val="16"/>
              </w:rPr>
              <w:t>5</w:t>
            </w:r>
          </w:p>
        </w:tc>
        <w:tc>
          <w:tcPr>
            <w:tcW w:w="558" w:type="dxa"/>
          </w:tcPr>
          <w:p>
            <w:pPr>
              <w:pStyle w:val="TableParagraph"/>
              <w:rPr>
                <w:sz w:val="16"/>
              </w:rPr>
            </w:pPr>
            <w:r>
              <w:rPr>
                <w:spacing w:val="-5"/>
                <w:sz w:val="16"/>
              </w:rPr>
              <w:t>55</w:t>
            </w:r>
          </w:p>
        </w:tc>
        <w:tc>
          <w:tcPr>
            <w:tcW w:w="1436" w:type="dxa"/>
          </w:tcPr>
          <w:p>
            <w:pPr>
              <w:pStyle w:val="TableParagraph"/>
              <w:rPr>
                <w:sz w:val="16"/>
              </w:rPr>
            </w:pPr>
            <w:r>
              <w:rPr>
                <w:spacing w:val="-5"/>
                <w:sz w:val="16"/>
              </w:rPr>
              <w:t>52</w:t>
            </w:r>
          </w:p>
        </w:tc>
        <w:tc>
          <w:tcPr>
            <w:tcW w:w="674" w:type="dxa"/>
          </w:tcPr>
          <w:p>
            <w:pPr>
              <w:pStyle w:val="TableParagraph"/>
              <w:rPr>
                <w:sz w:val="16"/>
              </w:rPr>
            </w:pPr>
            <w:r>
              <w:rPr>
                <w:spacing w:val="-5"/>
                <w:sz w:val="16"/>
              </w:rPr>
              <w:t>69</w:t>
            </w:r>
          </w:p>
        </w:tc>
        <w:tc>
          <w:tcPr>
            <w:tcW w:w="847" w:type="dxa"/>
          </w:tcPr>
          <w:p>
            <w:pPr>
              <w:pStyle w:val="TableParagraph"/>
              <w:rPr>
                <w:sz w:val="16"/>
              </w:rPr>
            </w:pPr>
            <w:r>
              <w:rPr>
                <w:spacing w:val="-5"/>
                <w:sz w:val="16"/>
              </w:rPr>
              <w:t>56</w:t>
            </w:r>
          </w:p>
        </w:tc>
        <w:tc>
          <w:tcPr>
            <w:tcW w:w="1198" w:type="dxa"/>
          </w:tcPr>
          <w:p>
            <w:pPr>
              <w:pStyle w:val="TableParagraph"/>
              <w:rPr>
                <w:sz w:val="16"/>
              </w:rPr>
            </w:pPr>
            <w:r>
              <w:rPr>
                <w:spacing w:val="-5"/>
                <w:sz w:val="16"/>
              </w:rPr>
              <w:t>13</w:t>
            </w:r>
          </w:p>
        </w:tc>
        <w:tc>
          <w:tcPr>
            <w:tcW w:w="603" w:type="dxa"/>
          </w:tcPr>
          <w:p>
            <w:pPr>
              <w:pStyle w:val="TableParagraph"/>
              <w:rPr>
                <w:sz w:val="16"/>
              </w:rPr>
            </w:pPr>
            <w:r>
              <w:rPr>
                <w:spacing w:val="-5"/>
                <w:sz w:val="16"/>
              </w:rPr>
              <w:t>74</w:t>
            </w:r>
          </w:p>
        </w:tc>
        <w:tc>
          <w:tcPr>
            <w:tcW w:w="967" w:type="dxa"/>
          </w:tcPr>
          <w:p>
            <w:pPr>
              <w:pStyle w:val="TableParagraph"/>
              <w:rPr>
                <w:sz w:val="16"/>
              </w:rPr>
            </w:pPr>
            <w:r>
              <w:rPr>
                <w:spacing w:val="-5"/>
                <w:sz w:val="16"/>
              </w:rPr>
              <w:t>89</w:t>
            </w:r>
          </w:p>
        </w:tc>
        <w:tc>
          <w:tcPr>
            <w:tcW w:w="1003" w:type="dxa"/>
          </w:tcPr>
          <w:p>
            <w:pPr>
              <w:pStyle w:val="TableParagraph"/>
              <w:ind w:left="59"/>
              <w:rPr>
                <w:sz w:val="16"/>
              </w:rPr>
            </w:pPr>
            <w:r>
              <w:rPr>
                <w:spacing w:val="-5"/>
                <w:sz w:val="16"/>
              </w:rPr>
              <w:t>14</w:t>
            </w:r>
          </w:p>
        </w:tc>
        <w:tc>
          <w:tcPr>
            <w:tcW w:w="967" w:type="dxa"/>
          </w:tcPr>
          <w:p>
            <w:pPr>
              <w:pStyle w:val="TableParagraph"/>
              <w:ind w:left="59"/>
              <w:rPr>
                <w:sz w:val="16"/>
              </w:rPr>
            </w:pPr>
            <w:r>
              <w:rPr>
                <w:spacing w:val="-10"/>
                <w:sz w:val="16"/>
              </w:rPr>
              <w:t>9</w:t>
            </w:r>
          </w:p>
        </w:tc>
      </w:tr>
      <w:tr>
        <w:trPr>
          <w:trHeight w:val="314" w:hRule="atLeast"/>
        </w:trPr>
        <w:tc>
          <w:tcPr>
            <w:tcW w:w="1221" w:type="dxa"/>
            <w:vMerge/>
            <w:tcBorders>
              <w:top w:val="nil"/>
            </w:tcBorders>
          </w:tcPr>
          <w:p>
            <w:pPr>
              <w:rPr>
                <w:sz w:val="2"/>
                <w:szCs w:val="2"/>
              </w:rPr>
            </w:pPr>
          </w:p>
        </w:tc>
        <w:tc>
          <w:tcPr>
            <w:tcW w:w="730" w:type="dxa"/>
          </w:tcPr>
          <w:p>
            <w:pPr>
              <w:pStyle w:val="TableParagraph"/>
              <w:rPr>
                <w:sz w:val="16"/>
              </w:rPr>
            </w:pPr>
            <w:r>
              <w:rPr>
                <w:spacing w:val="-10"/>
                <w:sz w:val="16"/>
              </w:rPr>
              <w:t>6</w:t>
            </w:r>
          </w:p>
        </w:tc>
        <w:tc>
          <w:tcPr>
            <w:tcW w:w="558" w:type="dxa"/>
          </w:tcPr>
          <w:p>
            <w:pPr>
              <w:pStyle w:val="TableParagraph"/>
              <w:rPr>
                <w:sz w:val="16"/>
              </w:rPr>
            </w:pPr>
            <w:r>
              <w:rPr>
                <w:spacing w:val="-5"/>
                <w:sz w:val="16"/>
              </w:rPr>
              <w:t>32</w:t>
            </w:r>
          </w:p>
        </w:tc>
        <w:tc>
          <w:tcPr>
            <w:tcW w:w="1436" w:type="dxa"/>
          </w:tcPr>
          <w:p>
            <w:pPr>
              <w:pStyle w:val="TableParagraph"/>
              <w:rPr>
                <w:sz w:val="16"/>
              </w:rPr>
            </w:pPr>
            <w:r>
              <w:rPr>
                <w:spacing w:val="-5"/>
                <w:sz w:val="16"/>
              </w:rPr>
              <w:t>70</w:t>
            </w:r>
          </w:p>
        </w:tc>
        <w:tc>
          <w:tcPr>
            <w:tcW w:w="674" w:type="dxa"/>
          </w:tcPr>
          <w:p>
            <w:pPr>
              <w:pStyle w:val="TableParagraph"/>
              <w:rPr>
                <w:sz w:val="16"/>
              </w:rPr>
            </w:pPr>
            <w:r>
              <w:rPr>
                <w:spacing w:val="-5"/>
                <w:sz w:val="16"/>
              </w:rPr>
              <w:t>66</w:t>
            </w:r>
          </w:p>
        </w:tc>
        <w:tc>
          <w:tcPr>
            <w:tcW w:w="847" w:type="dxa"/>
          </w:tcPr>
          <w:p>
            <w:pPr>
              <w:pStyle w:val="TableParagraph"/>
              <w:rPr>
                <w:sz w:val="16"/>
              </w:rPr>
            </w:pPr>
            <w:r>
              <w:rPr>
                <w:spacing w:val="-5"/>
                <w:sz w:val="16"/>
              </w:rPr>
              <w:t>50</w:t>
            </w:r>
          </w:p>
        </w:tc>
        <w:tc>
          <w:tcPr>
            <w:tcW w:w="1198" w:type="dxa"/>
          </w:tcPr>
          <w:p>
            <w:pPr>
              <w:pStyle w:val="TableParagraph"/>
              <w:rPr>
                <w:sz w:val="16"/>
              </w:rPr>
            </w:pPr>
            <w:r>
              <w:rPr>
                <w:spacing w:val="-5"/>
                <w:sz w:val="16"/>
              </w:rPr>
              <w:t>16</w:t>
            </w:r>
          </w:p>
        </w:tc>
        <w:tc>
          <w:tcPr>
            <w:tcW w:w="603" w:type="dxa"/>
          </w:tcPr>
          <w:p>
            <w:pPr>
              <w:pStyle w:val="TableParagraph"/>
              <w:rPr>
                <w:sz w:val="16"/>
              </w:rPr>
            </w:pPr>
            <w:r>
              <w:rPr>
                <w:spacing w:val="-5"/>
                <w:sz w:val="16"/>
              </w:rPr>
              <w:t>72</w:t>
            </w:r>
          </w:p>
        </w:tc>
        <w:tc>
          <w:tcPr>
            <w:tcW w:w="967" w:type="dxa"/>
          </w:tcPr>
          <w:p>
            <w:pPr>
              <w:pStyle w:val="TableParagraph"/>
              <w:rPr>
                <w:sz w:val="16"/>
              </w:rPr>
            </w:pPr>
            <w:r>
              <w:rPr>
                <w:spacing w:val="-5"/>
                <w:sz w:val="16"/>
              </w:rPr>
              <w:t>87</w:t>
            </w:r>
          </w:p>
        </w:tc>
        <w:tc>
          <w:tcPr>
            <w:tcW w:w="1003" w:type="dxa"/>
          </w:tcPr>
          <w:p>
            <w:pPr>
              <w:pStyle w:val="TableParagraph"/>
              <w:ind w:left="59"/>
              <w:rPr>
                <w:sz w:val="16"/>
              </w:rPr>
            </w:pPr>
            <w:r>
              <w:rPr>
                <w:spacing w:val="-5"/>
                <w:sz w:val="16"/>
              </w:rPr>
              <w:t>18</w:t>
            </w:r>
          </w:p>
        </w:tc>
        <w:tc>
          <w:tcPr>
            <w:tcW w:w="967" w:type="dxa"/>
          </w:tcPr>
          <w:p>
            <w:pPr>
              <w:pStyle w:val="TableParagraph"/>
              <w:ind w:left="59"/>
              <w:rPr>
                <w:sz w:val="16"/>
              </w:rPr>
            </w:pPr>
            <w:r>
              <w:rPr>
                <w:spacing w:val="-10"/>
                <w:sz w:val="16"/>
              </w:rPr>
              <w:t>8</w:t>
            </w:r>
          </w:p>
        </w:tc>
      </w:tr>
      <w:tr>
        <w:trPr>
          <w:trHeight w:val="314" w:hRule="atLeast"/>
        </w:trPr>
        <w:tc>
          <w:tcPr>
            <w:tcW w:w="1221" w:type="dxa"/>
            <w:vMerge/>
            <w:tcBorders>
              <w:top w:val="nil"/>
            </w:tcBorders>
          </w:tcPr>
          <w:p>
            <w:pPr>
              <w:rPr>
                <w:sz w:val="2"/>
                <w:szCs w:val="2"/>
              </w:rPr>
            </w:pPr>
          </w:p>
        </w:tc>
        <w:tc>
          <w:tcPr>
            <w:tcW w:w="730" w:type="dxa"/>
          </w:tcPr>
          <w:p>
            <w:pPr>
              <w:pStyle w:val="TableParagraph"/>
              <w:rPr>
                <w:sz w:val="16"/>
              </w:rPr>
            </w:pPr>
            <w:r>
              <w:rPr>
                <w:spacing w:val="-10"/>
                <w:sz w:val="16"/>
              </w:rPr>
              <w:t>7</w:t>
            </w:r>
          </w:p>
        </w:tc>
        <w:tc>
          <w:tcPr>
            <w:tcW w:w="558" w:type="dxa"/>
          </w:tcPr>
          <w:p>
            <w:pPr>
              <w:pStyle w:val="TableParagraph"/>
              <w:rPr>
                <w:sz w:val="16"/>
              </w:rPr>
            </w:pPr>
            <w:r>
              <w:rPr>
                <w:spacing w:val="-5"/>
                <w:sz w:val="16"/>
              </w:rPr>
              <w:t>28</w:t>
            </w:r>
          </w:p>
        </w:tc>
        <w:tc>
          <w:tcPr>
            <w:tcW w:w="1436" w:type="dxa"/>
          </w:tcPr>
          <w:p>
            <w:pPr>
              <w:pStyle w:val="TableParagraph"/>
              <w:rPr>
                <w:sz w:val="16"/>
              </w:rPr>
            </w:pPr>
            <w:r>
              <w:rPr>
                <w:spacing w:val="-5"/>
                <w:sz w:val="16"/>
              </w:rPr>
              <w:t>20</w:t>
            </w:r>
          </w:p>
        </w:tc>
        <w:tc>
          <w:tcPr>
            <w:tcW w:w="674" w:type="dxa"/>
          </w:tcPr>
          <w:p>
            <w:pPr>
              <w:pStyle w:val="TableParagraph"/>
              <w:rPr>
                <w:sz w:val="16"/>
              </w:rPr>
            </w:pPr>
            <w:r>
              <w:rPr>
                <w:spacing w:val="-5"/>
                <w:sz w:val="16"/>
              </w:rPr>
              <w:t>65</w:t>
            </w:r>
          </w:p>
        </w:tc>
        <w:tc>
          <w:tcPr>
            <w:tcW w:w="847" w:type="dxa"/>
          </w:tcPr>
          <w:p>
            <w:pPr>
              <w:pStyle w:val="TableParagraph"/>
              <w:rPr>
                <w:sz w:val="16"/>
              </w:rPr>
            </w:pPr>
            <w:r>
              <w:rPr>
                <w:spacing w:val="-5"/>
                <w:sz w:val="16"/>
              </w:rPr>
              <w:t>45</w:t>
            </w:r>
          </w:p>
        </w:tc>
        <w:tc>
          <w:tcPr>
            <w:tcW w:w="1198" w:type="dxa"/>
          </w:tcPr>
          <w:p>
            <w:pPr>
              <w:pStyle w:val="TableParagraph"/>
              <w:rPr>
                <w:sz w:val="16"/>
              </w:rPr>
            </w:pPr>
            <w:r>
              <w:rPr>
                <w:spacing w:val="-5"/>
                <w:sz w:val="16"/>
              </w:rPr>
              <w:t>20</w:t>
            </w:r>
          </w:p>
        </w:tc>
        <w:tc>
          <w:tcPr>
            <w:tcW w:w="603" w:type="dxa"/>
          </w:tcPr>
          <w:p>
            <w:pPr>
              <w:pStyle w:val="TableParagraph"/>
              <w:rPr>
                <w:sz w:val="16"/>
              </w:rPr>
            </w:pPr>
            <w:r>
              <w:rPr>
                <w:spacing w:val="-5"/>
                <w:sz w:val="16"/>
              </w:rPr>
              <w:t>69</w:t>
            </w:r>
          </w:p>
        </w:tc>
        <w:tc>
          <w:tcPr>
            <w:tcW w:w="967" w:type="dxa"/>
          </w:tcPr>
          <w:p>
            <w:pPr>
              <w:pStyle w:val="TableParagraph"/>
              <w:rPr>
                <w:sz w:val="16"/>
              </w:rPr>
            </w:pPr>
            <w:r>
              <w:rPr>
                <w:spacing w:val="-5"/>
                <w:sz w:val="16"/>
              </w:rPr>
              <w:t>89</w:t>
            </w:r>
          </w:p>
        </w:tc>
        <w:tc>
          <w:tcPr>
            <w:tcW w:w="1003" w:type="dxa"/>
          </w:tcPr>
          <w:p>
            <w:pPr>
              <w:pStyle w:val="TableParagraph"/>
              <w:ind w:left="59"/>
              <w:rPr>
                <w:sz w:val="16"/>
              </w:rPr>
            </w:pPr>
            <w:r>
              <w:rPr>
                <w:spacing w:val="-5"/>
                <w:sz w:val="16"/>
              </w:rPr>
              <w:t>14</w:t>
            </w:r>
          </w:p>
        </w:tc>
        <w:tc>
          <w:tcPr>
            <w:tcW w:w="967" w:type="dxa"/>
          </w:tcPr>
          <w:p>
            <w:pPr>
              <w:pStyle w:val="TableParagraph"/>
              <w:ind w:left="59"/>
              <w:rPr>
                <w:sz w:val="16"/>
              </w:rPr>
            </w:pPr>
            <w:r>
              <w:rPr>
                <w:spacing w:val="-5"/>
                <w:sz w:val="16"/>
              </w:rPr>
              <w:t>19</w:t>
            </w:r>
          </w:p>
        </w:tc>
      </w:tr>
      <w:tr>
        <w:trPr>
          <w:trHeight w:val="508" w:hRule="atLeast"/>
        </w:trPr>
        <w:tc>
          <w:tcPr>
            <w:tcW w:w="1221" w:type="dxa"/>
            <w:vMerge w:val="restart"/>
          </w:tcPr>
          <w:p>
            <w:pPr>
              <w:pStyle w:val="TableParagraph"/>
              <w:spacing w:before="58"/>
              <w:ind w:right="294"/>
              <w:rPr>
                <w:b/>
                <w:sz w:val="16"/>
              </w:rPr>
            </w:pPr>
            <w:r>
              <w:rPr>
                <w:b/>
                <w:spacing w:val="-2"/>
                <w:w w:val="105"/>
                <w:sz w:val="16"/>
              </w:rPr>
              <w:t>Non-</w:t>
            </w:r>
            <w:r>
              <w:rPr>
                <w:b/>
                <w:spacing w:val="-2"/>
                <w:w w:val="105"/>
                <w:sz w:val="16"/>
              </w:rPr>
              <w:t>smoker</w:t>
            </w:r>
            <w:r>
              <w:rPr>
                <w:b/>
                <w:spacing w:val="40"/>
                <w:w w:val="105"/>
                <w:sz w:val="16"/>
              </w:rPr>
              <w:t> </w:t>
            </w:r>
            <w:r>
              <w:rPr>
                <w:b/>
                <w:spacing w:val="-2"/>
                <w:w w:val="105"/>
                <w:sz w:val="16"/>
              </w:rPr>
              <w:t>varicole</w:t>
            </w:r>
          </w:p>
        </w:tc>
        <w:tc>
          <w:tcPr>
            <w:tcW w:w="730" w:type="dxa"/>
          </w:tcPr>
          <w:p>
            <w:pPr>
              <w:pStyle w:val="TableParagraph"/>
              <w:spacing w:before="147"/>
              <w:rPr>
                <w:sz w:val="16"/>
              </w:rPr>
            </w:pPr>
            <w:r>
              <w:rPr>
                <w:spacing w:val="-10"/>
                <w:sz w:val="16"/>
              </w:rPr>
              <w:t>8</w:t>
            </w:r>
          </w:p>
        </w:tc>
        <w:tc>
          <w:tcPr>
            <w:tcW w:w="558" w:type="dxa"/>
          </w:tcPr>
          <w:p>
            <w:pPr>
              <w:pStyle w:val="TableParagraph"/>
              <w:spacing w:before="147"/>
              <w:rPr>
                <w:sz w:val="16"/>
              </w:rPr>
            </w:pPr>
            <w:r>
              <w:rPr>
                <w:spacing w:val="-5"/>
                <w:sz w:val="16"/>
              </w:rPr>
              <w:t>32</w:t>
            </w:r>
          </w:p>
        </w:tc>
        <w:tc>
          <w:tcPr>
            <w:tcW w:w="1436" w:type="dxa"/>
          </w:tcPr>
          <w:p>
            <w:pPr>
              <w:pStyle w:val="TableParagraph"/>
              <w:spacing w:before="147"/>
              <w:rPr>
                <w:sz w:val="16"/>
              </w:rPr>
            </w:pPr>
            <w:r>
              <w:rPr>
                <w:spacing w:val="-5"/>
                <w:sz w:val="16"/>
              </w:rPr>
              <w:t>28</w:t>
            </w:r>
          </w:p>
        </w:tc>
        <w:tc>
          <w:tcPr>
            <w:tcW w:w="674" w:type="dxa"/>
          </w:tcPr>
          <w:p>
            <w:pPr>
              <w:pStyle w:val="TableParagraph"/>
              <w:spacing w:before="147"/>
              <w:rPr>
                <w:sz w:val="16"/>
              </w:rPr>
            </w:pPr>
            <w:r>
              <w:rPr>
                <w:spacing w:val="-5"/>
                <w:sz w:val="16"/>
              </w:rPr>
              <w:t>79</w:t>
            </w:r>
          </w:p>
        </w:tc>
        <w:tc>
          <w:tcPr>
            <w:tcW w:w="847" w:type="dxa"/>
          </w:tcPr>
          <w:p>
            <w:pPr>
              <w:pStyle w:val="TableParagraph"/>
              <w:spacing w:before="147"/>
              <w:rPr>
                <w:sz w:val="16"/>
              </w:rPr>
            </w:pPr>
            <w:r>
              <w:rPr>
                <w:spacing w:val="-5"/>
                <w:sz w:val="16"/>
              </w:rPr>
              <w:t>61</w:t>
            </w:r>
          </w:p>
        </w:tc>
        <w:tc>
          <w:tcPr>
            <w:tcW w:w="1198" w:type="dxa"/>
          </w:tcPr>
          <w:p>
            <w:pPr>
              <w:pStyle w:val="TableParagraph"/>
              <w:spacing w:before="147"/>
              <w:rPr>
                <w:sz w:val="16"/>
              </w:rPr>
            </w:pPr>
            <w:r>
              <w:rPr>
                <w:spacing w:val="-5"/>
                <w:sz w:val="16"/>
              </w:rPr>
              <w:t>18</w:t>
            </w:r>
          </w:p>
        </w:tc>
        <w:tc>
          <w:tcPr>
            <w:tcW w:w="603" w:type="dxa"/>
          </w:tcPr>
          <w:p>
            <w:pPr>
              <w:pStyle w:val="TableParagraph"/>
              <w:spacing w:before="147"/>
              <w:rPr>
                <w:sz w:val="16"/>
              </w:rPr>
            </w:pPr>
            <w:r>
              <w:rPr>
                <w:spacing w:val="-5"/>
                <w:sz w:val="16"/>
              </w:rPr>
              <w:t>82</w:t>
            </w:r>
          </w:p>
        </w:tc>
        <w:tc>
          <w:tcPr>
            <w:tcW w:w="967" w:type="dxa"/>
          </w:tcPr>
          <w:p>
            <w:pPr>
              <w:pStyle w:val="TableParagraph"/>
              <w:spacing w:before="147"/>
              <w:rPr>
                <w:sz w:val="16"/>
              </w:rPr>
            </w:pPr>
            <w:r>
              <w:rPr>
                <w:spacing w:val="-5"/>
                <w:sz w:val="16"/>
              </w:rPr>
              <w:t>87</w:t>
            </w:r>
          </w:p>
        </w:tc>
        <w:tc>
          <w:tcPr>
            <w:tcW w:w="1003" w:type="dxa"/>
          </w:tcPr>
          <w:p>
            <w:pPr>
              <w:pStyle w:val="TableParagraph"/>
              <w:spacing w:before="147"/>
              <w:ind w:left="59"/>
              <w:rPr>
                <w:sz w:val="16"/>
              </w:rPr>
            </w:pPr>
            <w:r>
              <w:rPr>
                <w:spacing w:val="-5"/>
                <w:sz w:val="16"/>
              </w:rPr>
              <w:t>17</w:t>
            </w:r>
          </w:p>
        </w:tc>
        <w:tc>
          <w:tcPr>
            <w:tcW w:w="967" w:type="dxa"/>
          </w:tcPr>
          <w:p>
            <w:pPr>
              <w:pStyle w:val="TableParagraph"/>
              <w:spacing w:before="147"/>
              <w:ind w:left="59"/>
              <w:rPr>
                <w:sz w:val="16"/>
              </w:rPr>
            </w:pPr>
            <w:r>
              <w:rPr>
                <w:spacing w:val="-5"/>
                <w:sz w:val="16"/>
              </w:rPr>
              <w:t>13</w:t>
            </w:r>
          </w:p>
        </w:tc>
      </w:tr>
      <w:tr>
        <w:trPr>
          <w:trHeight w:val="314" w:hRule="atLeast"/>
        </w:trPr>
        <w:tc>
          <w:tcPr>
            <w:tcW w:w="1221" w:type="dxa"/>
            <w:vMerge/>
            <w:tcBorders>
              <w:top w:val="nil"/>
            </w:tcBorders>
          </w:tcPr>
          <w:p>
            <w:pPr>
              <w:rPr>
                <w:sz w:val="2"/>
                <w:szCs w:val="2"/>
              </w:rPr>
            </w:pPr>
          </w:p>
        </w:tc>
        <w:tc>
          <w:tcPr>
            <w:tcW w:w="730" w:type="dxa"/>
          </w:tcPr>
          <w:p>
            <w:pPr>
              <w:pStyle w:val="TableParagraph"/>
              <w:rPr>
                <w:sz w:val="16"/>
              </w:rPr>
            </w:pPr>
            <w:r>
              <w:rPr>
                <w:spacing w:val="-10"/>
                <w:sz w:val="16"/>
              </w:rPr>
              <w:t>9</w:t>
            </w:r>
          </w:p>
        </w:tc>
        <w:tc>
          <w:tcPr>
            <w:tcW w:w="558" w:type="dxa"/>
          </w:tcPr>
          <w:p>
            <w:pPr>
              <w:pStyle w:val="TableParagraph"/>
              <w:rPr>
                <w:sz w:val="16"/>
              </w:rPr>
            </w:pPr>
            <w:r>
              <w:rPr>
                <w:spacing w:val="-5"/>
                <w:sz w:val="16"/>
              </w:rPr>
              <w:t>28</w:t>
            </w:r>
          </w:p>
        </w:tc>
        <w:tc>
          <w:tcPr>
            <w:tcW w:w="1436" w:type="dxa"/>
          </w:tcPr>
          <w:p>
            <w:pPr>
              <w:pStyle w:val="TableParagraph"/>
              <w:rPr>
                <w:sz w:val="16"/>
              </w:rPr>
            </w:pPr>
            <w:r>
              <w:rPr>
                <w:spacing w:val="-5"/>
                <w:sz w:val="16"/>
              </w:rPr>
              <w:t>80</w:t>
            </w:r>
          </w:p>
        </w:tc>
        <w:tc>
          <w:tcPr>
            <w:tcW w:w="674" w:type="dxa"/>
          </w:tcPr>
          <w:p>
            <w:pPr>
              <w:pStyle w:val="TableParagraph"/>
              <w:rPr>
                <w:sz w:val="16"/>
              </w:rPr>
            </w:pPr>
            <w:r>
              <w:rPr>
                <w:spacing w:val="-5"/>
                <w:sz w:val="16"/>
              </w:rPr>
              <w:t>66</w:t>
            </w:r>
          </w:p>
        </w:tc>
        <w:tc>
          <w:tcPr>
            <w:tcW w:w="847" w:type="dxa"/>
          </w:tcPr>
          <w:p>
            <w:pPr>
              <w:pStyle w:val="TableParagraph"/>
              <w:rPr>
                <w:sz w:val="16"/>
              </w:rPr>
            </w:pPr>
            <w:r>
              <w:rPr>
                <w:spacing w:val="-5"/>
                <w:sz w:val="16"/>
              </w:rPr>
              <w:t>50</w:t>
            </w:r>
          </w:p>
        </w:tc>
        <w:tc>
          <w:tcPr>
            <w:tcW w:w="1198" w:type="dxa"/>
          </w:tcPr>
          <w:p>
            <w:pPr>
              <w:pStyle w:val="TableParagraph"/>
              <w:rPr>
                <w:sz w:val="16"/>
              </w:rPr>
            </w:pPr>
            <w:r>
              <w:rPr>
                <w:spacing w:val="-5"/>
                <w:sz w:val="16"/>
              </w:rPr>
              <w:t>16</w:t>
            </w:r>
          </w:p>
        </w:tc>
        <w:tc>
          <w:tcPr>
            <w:tcW w:w="603" w:type="dxa"/>
          </w:tcPr>
          <w:p>
            <w:pPr>
              <w:pStyle w:val="TableParagraph"/>
              <w:rPr>
                <w:sz w:val="16"/>
              </w:rPr>
            </w:pPr>
            <w:r>
              <w:rPr>
                <w:spacing w:val="-5"/>
                <w:sz w:val="16"/>
              </w:rPr>
              <w:t>69</w:t>
            </w:r>
          </w:p>
        </w:tc>
        <w:tc>
          <w:tcPr>
            <w:tcW w:w="967" w:type="dxa"/>
          </w:tcPr>
          <w:p>
            <w:pPr>
              <w:pStyle w:val="TableParagraph"/>
              <w:rPr>
                <w:sz w:val="16"/>
              </w:rPr>
            </w:pPr>
            <w:r>
              <w:rPr>
                <w:spacing w:val="-5"/>
                <w:sz w:val="16"/>
              </w:rPr>
              <w:t>87</w:t>
            </w:r>
          </w:p>
        </w:tc>
        <w:tc>
          <w:tcPr>
            <w:tcW w:w="1003" w:type="dxa"/>
          </w:tcPr>
          <w:p>
            <w:pPr>
              <w:pStyle w:val="TableParagraph"/>
              <w:ind w:left="59"/>
              <w:rPr>
                <w:sz w:val="16"/>
              </w:rPr>
            </w:pPr>
            <w:r>
              <w:rPr>
                <w:spacing w:val="-5"/>
                <w:sz w:val="16"/>
              </w:rPr>
              <w:t>18</w:t>
            </w:r>
          </w:p>
        </w:tc>
        <w:tc>
          <w:tcPr>
            <w:tcW w:w="967" w:type="dxa"/>
          </w:tcPr>
          <w:p>
            <w:pPr>
              <w:pStyle w:val="TableParagraph"/>
              <w:ind w:left="59"/>
              <w:rPr>
                <w:sz w:val="16"/>
              </w:rPr>
            </w:pPr>
            <w:r>
              <w:rPr>
                <w:spacing w:val="-5"/>
                <w:sz w:val="16"/>
              </w:rPr>
              <w:t>23</w:t>
            </w:r>
          </w:p>
        </w:tc>
      </w:tr>
      <w:tr>
        <w:trPr>
          <w:trHeight w:val="314" w:hRule="atLeast"/>
        </w:trPr>
        <w:tc>
          <w:tcPr>
            <w:tcW w:w="1221" w:type="dxa"/>
            <w:vMerge/>
            <w:tcBorders>
              <w:top w:val="nil"/>
            </w:tcBorders>
          </w:tcPr>
          <w:p>
            <w:pPr>
              <w:rPr>
                <w:sz w:val="2"/>
                <w:szCs w:val="2"/>
              </w:rPr>
            </w:pPr>
          </w:p>
        </w:tc>
        <w:tc>
          <w:tcPr>
            <w:tcW w:w="730" w:type="dxa"/>
          </w:tcPr>
          <w:p>
            <w:pPr>
              <w:pStyle w:val="TableParagraph"/>
              <w:rPr>
                <w:sz w:val="16"/>
              </w:rPr>
            </w:pPr>
            <w:r>
              <w:rPr>
                <w:spacing w:val="-5"/>
                <w:sz w:val="16"/>
              </w:rPr>
              <w:t>10</w:t>
            </w:r>
          </w:p>
        </w:tc>
        <w:tc>
          <w:tcPr>
            <w:tcW w:w="558" w:type="dxa"/>
          </w:tcPr>
          <w:p>
            <w:pPr>
              <w:pStyle w:val="TableParagraph"/>
              <w:rPr>
                <w:sz w:val="16"/>
              </w:rPr>
            </w:pPr>
            <w:r>
              <w:rPr>
                <w:spacing w:val="-5"/>
                <w:sz w:val="16"/>
              </w:rPr>
              <w:t>20</w:t>
            </w:r>
          </w:p>
        </w:tc>
        <w:tc>
          <w:tcPr>
            <w:tcW w:w="1436" w:type="dxa"/>
          </w:tcPr>
          <w:p>
            <w:pPr>
              <w:pStyle w:val="TableParagraph"/>
              <w:rPr>
                <w:sz w:val="16"/>
              </w:rPr>
            </w:pPr>
            <w:r>
              <w:rPr>
                <w:spacing w:val="-5"/>
                <w:sz w:val="16"/>
              </w:rPr>
              <w:t>60</w:t>
            </w:r>
          </w:p>
        </w:tc>
        <w:tc>
          <w:tcPr>
            <w:tcW w:w="674" w:type="dxa"/>
          </w:tcPr>
          <w:p>
            <w:pPr>
              <w:pStyle w:val="TableParagraph"/>
              <w:rPr>
                <w:sz w:val="16"/>
              </w:rPr>
            </w:pPr>
            <w:r>
              <w:rPr>
                <w:spacing w:val="-5"/>
                <w:sz w:val="16"/>
              </w:rPr>
              <w:t>70</w:t>
            </w:r>
          </w:p>
        </w:tc>
        <w:tc>
          <w:tcPr>
            <w:tcW w:w="847" w:type="dxa"/>
          </w:tcPr>
          <w:p>
            <w:pPr>
              <w:pStyle w:val="TableParagraph"/>
              <w:rPr>
                <w:sz w:val="16"/>
              </w:rPr>
            </w:pPr>
            <w:r>
              <w:rPr>
                <w:spacing w:val="-5"/>
                <w:sz w:val="16"/>
              </w:rPr>
              <w:t>53</w:t>
            </w:r>
          </w:p>
        </w:tc>
        <w:tc>
          <w:tcPr>
            <w:tcW w:w="1198" w:type="dxa"/>
          </w:tcPr>
          <w:p>
            <w:pPr>
              <w:pStyle w:val="TableParagraph"/>
              <w:rPr>
                <w:sz w:val="16"/>
              </w:rPr>
            </w:pPr>
            <w:r>
              <w:rPr>
                <w:spacing w:val="-5"/>
                <w:sz w:val="16"/>
              </w:rPr>
              <w:t>17</w:t>
            </w:r>
          </w:p>
        </w:tc>
        <w:tc>
          <w:tcPr>
            <w:tcW w:w="603" w:type="dxa"/>
          </w:tcPr>
          <w:p>
            <w:pPr>
              <w:pStyle w:val="TableParagraph"/>
              <w:rPr>
                <w:sz w:val="16"/>
              </w:rPr>
            </w:pPr>
            <w:r>
              <w:rPr>
                <w:spacing w:val="-5"/>
                <w:sz w:val="16"/>
              </w:rPr>
              <w:t>75</w:t>
            </w:r>
          </w:p>
        </w:tc>
        <w:tc>
          <w:tcPr>
            <w:tcW w:w="967" w:type="dxa"/>
          </w:tcPr>
          <w:p>
            <w:pPr>
              <w:pStyle w:val="TableParagraph"/>
              <w:rPr>
                <w:sz w:val="16"/>
              </w:rPr>
            </w:pPr>
            <w:r>
              <w:rPr>
                <w:spacing w:val="-5"/>
                <w:sz w:val="16"/>
              </w:rPr>
              <w:t>89</w:t>
            </w:r>
          </w:p>
        </w:tc>
        <w:tc>
          <w:tcPr>
            <w:tcW w:w="1003" w:type="dxa"/>
          </w:tcPr>
          <w:p>
            <w:pPr>
              <w:pStyle w:val="TableParagraph"/>
              <w:ind w:left="59"/>
              <w:rPr>
                <w:sz w:val="16"/>
              </w:rPr>
            </w:pPr>
            <w:r>
              <w:rPr>
                <w:spacing w:val="-5"/>
                <w:sz w:val="16"/>
              </w:rPr>
              <w:t>13</w:t>
            </w:r>
          </w:p>
        </w:tc>
        <w:tc>
          <w:tcPr>
            <w:tcW w:w="967" w:type="dxa"/>
          </w:tcPr>
          <w:p>
            <w:pPr>
              <w:pStyle w:val="TableParagraph"/>
              <w:ind w:left="59"/>
              <w:rPr>
                <w:sz w:val="16"/>
              </w:rPr>
            </w:pPr>
            <w:r>
              <w:rPr>
                <w:spacing w:val="-5"/>
                <w:sz w:val="16"/>
              </w:rPr>
              <w:t>18</w:t>
            </w:r>
          </w:p>
        </w:tc>
      </w:tr>
      <w:tr>
        <w:trPr>
          <w:trHeight w:val="314" w:hRule="atLeast"/>
        </w:trPr>
        <w:tc>
          <w:tcPr>
            <w:tcW w:w="1221" w:type="dxa"/>
            <w:vMerge/>
            <w:tcBorders>
              <w:top w:val="nil"/>
            </w:tcBorders>
          </w:tcPr>
          <w:p>
            <w:pPr>
              <w:rPr>
                <w:sz w:val="2"/>
                <w:szCs w:val="2"/>
              </w:rPr>
            </w:pPr>
          </w:p>
        </w:tc>
        <w:tc>
          <w:tcPr>
            <w:tcW w:w="730" w:type="dxa"/>
          </w:tcPr>
          <w:p>
            <w:pPr>
              <w:pStyle w:val="TableParagraph"/>
              <w:rPr>
                <w:sz w:val="16"/>
              </w:rPr>
            </w:pPr>
            <w:r>
              <w:rPr>
                <w:spacing w:val="-5"/>
                <w:sz w:val="16"/>
              </w:rPr>
              <w:t>11</w:t>
            </w:r>
          </w:p>
        </w:tc>
        <w:tc>
          <w:tcPr>
            <w:tcW w:w="558" w:type="dxa"/>
          </w:tcPr>
          <w:p>
            <w:pPr>
              <w:pStyle w:val="TableParagraph"/>
              <w:rPr>
                <w:sz w:val="16"/>
              </w:rPr>
            </w:pPr>
            <w:r>
              <w:rPr>
                <w:spacing w:val="-5"/>
                <w:sz w:val="16"/>
              </w:rPr>
              <w:t>19</w:t>
            </w:r>
          </w:p>
        </w:tc>
        <w:tc>
          <w:tcPr>
            <w:tcW w:w="1436" w:type="dxa"/>
          </w:tcPr>
          <w:p>
            <w:pPr>
              <w:pStyle w:val="TableParagraph"/>
              <w:rPr>
                <w:sz w:val="16"/>
              </w:rPr>
            </w:pPr>
            <w:r>
              <w:rPr>
                <w:spacing w:val="-5"/>
                <w:sz w:val="16"/>
              </w:rPr>
              <w:t>65</w:t>
            </w:r>
          </w:p>
        </w:tc>
        <w:tc>
          <w:tcPr>
            <w:tcW w:w="674" w:type="dxa"/>
          </w:tcPr>
          <w:p>
            <w:pPr>
              <w:pStyle w:val="TableParagraph"/>
              <w:rPr>
                <w:sz w:val="16"/>
              </w:rPr>
            </w:pPr>
            <w:r>
              <w:rPr>
                <w:spacing w:val="-5"/>
                <w:sz w:val="16"/>
              </w:rPr>
              <w:t>60</w:t>
            </w:r>
          </w:p>
        </w:tc>
        <w:tc>
          <w:tcPr>
            <w:tcW w:w="847" w:type="dxa"/>
          </w:tcPr>
          <w:p>
            <w:pPr>
              <w:pStyle w:val="TableParagraph"/>
              <w:rPr>
                <w:sz w:val="16"/>
              </w:rPr>
            </w:pPr>
            <w:r>
              <w:rPr>
                <w:spacing w:val="-5"/>
                <w:sz w:val="16"/>
              </w:rPr>
              <w:t>39</w:t>
            </w:r>
          </w:p>
        </w:tc>
        <w:tc>
          <w:tcPr>
            <w:tcW w:w="1198" w:type="dxa"/>
          </w:tcPr>
          <w:p>
            <w:pPr>
              <w:pStyle w:val="TableParagraph"/>
              <w:rPr>
                <w:sz w:val="16"/>
              </w:rPr>
            </w:pPr>
            <w:r>
              <w:rPr>
                <w:spacing w:val="-5"/>
                <w:sz w:val="16"/>
              </w:rPr>
              <w:t>21</w:t>
            </w:r>
          </w:p>
        </w:tc>
        <w:tc>
          <w:tcPr>
            <w:tcW w:w="603" w:type="dxa"/>
          </w:tcPr>
          <w:p>
            <w:pPr>
              <w:pStyle w:val="TableParagraph"/>
              <w:rPr>
                <w:sz w:val="16"/>
              </w:rPr>
            </w:pPr>
            <w:r>
              <w:rPr>
                <w:spacing w:val="-5"/>
                <w:sz w:val="16"/>
              </w:rPr>
              <w:t>67</w:t>
            </w:r>
          </w:p>
        </w:tc>
        <w:tc>
          <w:tcPr>
            <w:tcW w:w="967" w:type="dxa"/>
          </w:tcPr>
          <w:p>
            <w:pPr>
              <w:pStyle w:val="TableParagraph"/>
              <w:rPr>
                <w:sz w:val="16"/>
              </w:rPr>
            </w:pPr>
            <w:r>
              <w:rPr>
                <w:spacing w:val="-5"/>
                <w:sz w:val="16"/>
              </w:rPr>
              <w:t>85</w:t>
            </w:r>
          </w:p>
        </w:tc>
        <w:tc>
          <w:tcPr>
            <w:tcW w:w="1003" w:type="dxa"/>
          </w:tcPr>
          <w:p>
            <w:pPr>
              <w:pStyle w:val="TableParagraph"/>
              <w:ind w:left="59"/>
              <w:rPr>
                <w:sz w:val="16"/>
              </w:rPr>
            </w:pPr>
            <w:r>
              <w:rPr>
                <w:spacing w:val="-5"/>
                <w:sz w:val="16"/>
              </w:rPr>
              <w:t>17</w:t>
            </w:r>
          </w:p>
        </w:tc>
        <w:tc>
          <w:tcPr>
            <w:tcW w:w="967" w:type="dxa"/>
          </w:tcPr>
          <w:p>
            <w:pPr>
              <w:pStyle w:val="TableParagraph"/>
              <w:ind w:left="59"/>
              <w:rPr>
                <w:sz w:val="16"/>
              </w:rPr>
            </w:pPr>
            <w:r>
              <w:rPr>
                <w:spacing w:val="-5"/>
                <w:sz w:val="16"/>
              </w:rPr>
              <w:t>15</w:t>
            </w:r>
          </w:p>
        </w:tc>
      </w:tr>
      <w:tr>
        <w:trPr>
          <w:trHeight w:val="314" w:hRule="atLeast"/>
        </w:trPr>
        <w:tc>
          <w:tcPr>
            <w:tcW w:w="1221" w:type="dxa"/>
            <w:vMerge/>
            <w:tcBorders>
              <w:top w:val="nil"/>
            </w:tcBorders>
          </w:tcPr>
          <w:p>
            <w:pPr>
              <w:rPr>
                <w:sz w:val="2"/>
                <w:szCs w:val="2"/>
              </w:rPr>
            </w:pPr>
          </w:p>
        </w:tc>
        <w:tc>
          <w:tcPr>
            <w:tcW w:w="730" w:type="dxa"/>
          </w:tcPr>
          <w:p>
            <w:pPr>
              <w:pStyle w:val="TableParagraph"/>
              <w:rPr>
                <w:sz w:val="16"/>
              </w:rPr>
            </w:pPr>
            <w:r>
              <w:rPr>
                <w:spacing w:val="-5"/>
                <w:sz w:val="16"/>
              </w:rPr>
              <w:t>12</w:t>
            </w:r>
          </w:p>
        </w:tc>
        <w:tc>
          <w:tcPr>
            <w:tcW w:w="558" w:type="dxa"/>
          </w:tcPr>
          <w:p>
            <w:pPr>
              <w:pStyle w:val="TableParagraph"/>
              <w:rPr>
                <w:sz w:val="16"/>
              </w:rPr>
            </w:pPr>
            <w:r>
              <w:rPr>
                <w:spacing w:val="-5"/>
                <w:sz w:val="16"/>
              </w:rPr>
              <w:t>28</w:t>
            </w:r>
          </w:p>
        </w:tc>
        <w:tc>
          <w:tcPr>
            <w:tcW w:w="1436" w:type="dxa"/>
          </w:tcPr>
          <w:p>
            <w:pPr>
              <w:pStyle w:val="TableParagraph"/>
              <w:rPr>
                <w:sz w:val="16"/>
              </w:rPr>
            </w:pPr>
            <w:r>
              <w:rPr>
                <w:spacing w:val="-5"/>
                <w:sz w:val="16"/>
              </w:rPr>
              <w:t>55</w:t>
            </w:r>
          </w:p>
        </w:tc>
        <w:tc>
          <w:tcPr>
            <w:tcW w:w="674" w:type="dxa"/>
          </w:tcPr>
          <w:p>
            <w:pPr>
              <w:pStyle w:val="TableParagraph"/>
              <w:rPr>
                <w:sz w:val="16"/>
              </w:rPr>
            </w:pPr>
            <w:r>
              <w:rPr>
                <w:spacing w:val="-5"/>
                <w:sz w:val="16"/>
              </w:rPr>
              <w:t>76</w:t>
            </w:r>
          </w:p>
        </w:tc>
        <w:tc>
          <w:tcPr>
            <w:tcW w:w="847" w:type="dxa"/>
          </w:tcPr>
          <w:p>
            <w:pPr>
              <w:pStyle w:val="TableParagraph"/>
              <w:rPr>
                <w:sz w:val="16"/>
              </w:rPr>
            </w:pPr>
            <w:r>
              <w:rPr>
                <w:spacing w:val="-5"/>
                <w:sz w:val="16"/>
              </w:rPr>
              <w:t>60</w:t>
            </w:r>
          </w:p>
        </w:tc>
        <w:tc>
          <w:tcPr>
            <w:tcW w:w="1198" w:type="dxa"/>
          </w:tcPr>
          <w:p>
            <w:pPr>
              <w:pStyle w:val="TableParagraph"/>
              <w:rPr>
                <w:sz w:val="16"/>
              </w:rPr>
            </w:pPr>
            <w:r>
              <w:rPr>
                <w:spacing w:val="-5"/>
                <w:sz w:val="16"/>
              </w:rPr>
              <w:t>16</w:t>
            </w:r>
          </w:p>
        </w:tc>
        <w:tc>
          <w:tcPr>
            <w:tcW w:w="603" w:type="dxa"/>
          </w:tcPr>
          <w:p>
            <w:pPr>
              <w:pStyle w:val="TableParagraph"/>
              <w:rPr>
                <w:sz w:val="16"/>
              </w:rPr>
            </w:pPr>
            <w:r>
              <w:rPr>
                <w:spacing w:val="-5"/>
                <w:sz w:val="16"/>
              </w:rPr>
              <w:t>79</w:t>
            </w:r>
          </w:p>
        </w:tc>
        <w:tc>
          <w:tcPr>
            <w:tcW w:w="967" w:type="dxa"/>
          </w:tcPr>
          <w:p>
            <w:pPr>
              <w:pStyle w:val="TableParagraph"/>
              <w:rPr>
                <w:sz w:val="16"/>
              </w:rPr>
            </w:pPr>
            <w:r>
              <w:rPr>
                <w:spacing w:val="-5"/>
                <w:sz w:val="16"/>
              </w:rPr>
              <w:t>89</w:t>
            </w:r>
          </w:p>
        </w:tc>
        <w:tc>
          <w:tcPr>
            <w:tcW w:w="1003" w:type="dxa"/>
          </w:tcPr>
          <w:p>
            <w:pPr>
              <w:pStyle w:val="TableParagraph"/>
              <w:ind w:left="59"/>
              <w:rPr>
                <w:sz w:val="16"/>
              </w:rPr>
            </w:pPr>
            <w:r>
              <w:rPr>
                <w:spacing w:val="-5"/>
                <w:sz w:val="16"/>
              </w:rPr>
              <w:t>13</w:t>
            </w:r>
          </w:p>
        </w:tc>
        <w:tc>
          <w:tcPr>
            <w:tcW w:w="967" w:type="dxa"/>
          </w:tcPr>
          <w:p>
            <w:pPr>
              <w:pStyle w:val="TableParagraph"/>
              <w:ind w:left="59"/>
              <w:rPr>
                <w:sz w:val="16"/>
              </w:rPr>
            </w:pPr>
            <w:r>
              <w:rPr>
                <w:spacing w:val="-5"/>
                <w:sz w:val="16"/>
              </w:rPr>
              <w:t>21</w:t>
            </w:r>
          </w:p>
        </w:tc>
      </w:tr>
      <w:tr>
        <w:trPr>
          <w:trHeight w:val="314" w:hRule="atLeast"/>
        </w:trPr>
        <w:tc>
          <w:tcPr>
            <w:tcW w:w="1221" w:type="dxa"/>
            <w:vMerge/>
            <w:tcBorders>
              <w:top w:val="nil"/>
            </w:tcBorders>
          </w:tcPr>
          <w:p>
            <w:pPr>
              <w:rPr>
                <w:sz w:val="2"/>
                <w:szCs w:val="2"/>
              </w:rPr>
            </w:pPr>
          </w:p>
        </w:tc>
        <w:tc>
          <w:tcPr>
            <w:tcW w:w="730" w:type="dxa"/>
          </w:tcPr>
          <w:p>
            <w:pPr>
              <w:pStyle w:val="TableParagraph"/>
              <w:rPr>
                <w:sz w:val="16"/>
              </w:rPr>
            </w:pPr>
            <w:r>
              <w:rPr>
                <w:spacing w:val="-5"/>
                <w:sz w:val="16"/>
              </w:rPr>
              <w:t>13</w:t>
            </w:r>
          </w:p>
        </w:tc>
        <w:tc>
          <w:tcPr>
            <w:tcW w:w="558" w:type="dxa"/>
          </w:tcPr>
          <w:p>
            <w:pPr>
              <w:pStyle w:val="TableParagraph"/>
              <w:rPr>
                <w:sz w:val="16"/>
              </w:rPr>
            </w:pPr>
            <w:r>
              <w:rPr>
                <w:spacing w:val="-5"/>
                <w:sz w:val="16"/>
              </w:rPr>
              <w:t>26</w:t>
            </w:r>
          </w:p>
        </w:tc>
        <w:tc>
          <w:tcPr>
            <w:tcW w:w="1436" w:type="dxa"/>
          </w:tcPr>
          <w:p>
            <w:pPr>
              <w:pStyle w:val="TableParagraph"/>
              <w:rPr>
                <w:sz w:val="16"/>
              </w:rPr>
            </w:pPr>
            <w:r>
              <w:rPr>
                <w:spacing w:val="-5"/>
                <w:sz w:val="16"/>
              </w:rPr>
              <w:t>35</w:t>
            </w:r>
          </w:p>
        </w:tc>
        <w:tc>
          <w:tcPr>
            <w:tcW w:w="674" w:type="dxa"/>
          </w:tcPr>
          <w:p>
            <w:pPr>
              <w:pStyle w:val="TableParagraph"/>
              <w:rPr>
                <w:sz w:val="16"/>
              </w:rPr>
            </w:pPr>
            <w:r>
              <w:rPr>
                <w:spacing w:val="-5"/>
                <w:sz w:val="16"/>
              </w:rPr>
              <w:t>66</w:t>
            </w:r>
          </w:p>
        </w:tc>
        <w:tc>
          <w:tcPr>
            <w:tcW w:w="847" w:type="dxa"/>
          </w:tcPr>
          <w:p>
            <w:pPr>
              <w:pStyle w:val="TableParagraph"/>
              <w:rPr>
                <w:sz w:val="16"/>
              </w:rPr>
            </w:pPr>
            <w:r>
              <w:rPr>
                <w:spacing w:val="-5"/>
                <w:sz w:val="16"/>
              </w:rPr>
              <w:t>52</w:t>
            </w:r>
          </w:p>
        </w:tc>
        <w:tc>
          <w:tcPr>
            <w:tcW w:w="1198" w:type="dxa"/>
          </w:tcPr>
          <w:p>
            <w:pPr>
              <w:pStyle w:val="TableParagraph"/>
              <w:rPr>
                <w:sz w:val="16"/>
              </w:rPr>
            </w:pPr>
            <w:r>
              <w:rPr>
                <w:spacing w:val="-5"/>
                <w:sz w:val="16"/>
              </w:rPr>
              <w:t>14</w:t>
            </w:r>
          </w:p>
        </w:tc>
        <w:tc>
          <w:tcPr>
            <w:tcW w:w="603" w:type="dxa"/>
          </w:tcPr>
          <w:p>
            <w:pPr>
              <w:pStyle w:val="TableParagraph"/>
              <w:rPr>
                <w:sz w:val="16"/>
              </w:rPr>
            </w:pPr>
            <w:r>
              <w:rPr>
                <w:spacing w:val="-5"/>
                <w:sz w:val="16"/>
              </w:rPr>
              <w:t>71</w:t>
            </w:r>
          </w:p>
        </w:tc>
        <w:tc>
          <w:tcPr>
            <w:tcW w:w="967" w:type="dxa"/>
          </w:tcPr>
          <w:p>
            <w:pPr>
              <w:pStyle w:val="TableParagraph"/>
              <w:rPr>
                <w:sz w:val="16"/>
              </w:rPr>
            </w:pPr>
            <w:r>
              <w:rPr>
                <w:spacing w:val="-5"/>
                <w:sz w:val="16"/>
              </w:rPr>
              <w:t>86</w:t>
            </w:r>
          </w:p>
        </w:tc>
        <w:tc>
          <w:tcPr>
            <w:tcW w:w="1003" w:type="dxa"/>
          </w:tcPr>
          <w:p>
            <w:pPr>
              <w:pStyle w:val="TableParagraph"/>
              <w:ind w:left="59"/>
              <w:rPr>
                <w:sz w:val="16"/>
              </w:rPr>
            </w:pPr>
            <w:r>
              <w:rPr>
                <w:spacing w:val="-5"/>
                <w:sz w:val="16"/>
              </w:rPr>
              <w:t>15</w:t>
            </w:r>
          </w:p>
        </w:tc>
        <w:tc>
          <w:tcPr>
            <w:tcW w:w="967" w:type="dxa"/>
          </w:tcPr>
          <w:p>
            <w:pPr>
              <w:pStyle w:val="TableParagraph"/>
              <w:ind w:left="59"/>
              <w:rPr>
                <w:sz w:val="16"/>
              </w:rPr>
            </w:pPr>
            <w:r>
              <w:rPr>
                <w:spacing w:val="-5"/>
                <w:sz w:val="16"/>
              </w:rPr>
              <w:t>17</w:t>
            </w:r>
          </w:p>
        </w:tc>
      </w:tr>
      <w:tr>
        <w:trPr>
          <w:trHeight w:val="314" w:hRule="atLeast"/>
        </w:trPr>
        <w:tc>
          <w:tcPr>
            <w:tcW w:w="1221" w:type="dxa"/>
            <w:vMerge/>
            <w:tcBorders>
              <w:top w:val="nil"/>
            </w:tcBorders>
          </w:tcPr>
          <w:p>
            <w:pPr>
              <w:rPr>
                <w:sz w:val="2"/>
                <w:szCs w:val="2"/>
              </w:rPr>
            </w:pPr>
          </w:p>
        </w:tc>
        <w:tc>
          <w:tcPr>
            <w:tcW w:w="730" w:type="dxa"/>
          </w:tcPr>
          <w:p>
            <w:pPr>
              <w:pStyle w:val="TableParagraph"/>
              <w:rPr>
                <w:sz w:val="16"/>
              </w:rPr>
            </w:pPr>
            <w:r>
              <w:rPr>
                <w:spacing w:val="-5"/>
                <w:sz w:val="16"/>
              </w:rPr>
              <w:t>14</w:t>
            </w:r>
          </w:p>
        </w:tc>
        <w:tc>
          <w:tcPr>
            <w:tcW w:w="558" w:type="dxa"/>
          </w:tcPr>
          <w:p>
            <w:pPr>
              <w:pStyle w:val="TableParagraph"/>
              <w:rPr>
                <w:sz w:val="16"/>
              </w:rPr>
            </w:pPr>
            <w:r>
              <w:rPr>
                <w:spacing w:val="-5"/>
                <w:sz w:val="16"/>
              </w:rPr>
              <w:t>28</w:t>
            </w:r>
          </w:p>
        </w:tc>
        <w:tc>
          <w:tcPr>
            <w:tcW w:w="1436" w:type="dxa"/>
          </w:tcPr>
          <w:p>
            <w:pPr>
              <w:pStyle w:val="TableParagraph"/>
              <w:rPr>
                <w:sz w:val="16"/>
              </w:rPr>
            </w:pPr>
            <w:r>
              <w:rPr>
                <w:spacing w:val="-5"/>
                <w:sz w:val="16"/>
              </w:rPr>
              <w:t>54</w:t>
            </w:r>
          </w:p>
        </w:tc>
        <w:tc>
          <w:tcPr>
            <w:tcW w:w="674" w:type="dxa"/>
          </w:tcPr>
          <w:p>
            <w:pPr>
              <w:pStyle w:val="TableParagraph"/>
              <w:rPr>
                <w:sz w:val="16"/>
              </w:rPr>
            </w:pPr>
            <w:r>
              <w:rPr>
                <w:spacing w:val="-5"/>
                <w:sz w:val="16"/>
              </w:rPr>
              <w:t>78</w:t>
            </w:r>
          </w:p>
        </w:tc>
        <w:tc>
          <w:tcPr>
            <w:tcW w:w="847" w:type="dxa"/>
          </w:tcPr>
          <w:p>
            <w:pPr>
              <w:pStyle w:val="TableParagraph"/>
              <w:rPr>
                <w:sz w:val="16"/>
              </w:rPr>
            </w:pPr>
            <w:r>
              <w:rPr>
                <w:spacing w:val="-5"/>
                <w:sz w:val="16"/>
              </w:rPr>
              <w:t>60</w:t>
            </w:r>
          </w:p>
        </w:tc>
        <w:tc>
          <w:tcPr>
            <w:tcW w:w="1198" w:type="dxa"/>
          </w:tcPr>
          <w:p>
            <w:pPr>
              <w:pStyle w:val="TableParagraph"/>
              <w:rPr>
                <w:sz w:val="16"/>
              </w:rPr>
            </w:pPr>
            <w:r>
              <w:rPr>
                <w:spacing w:val="-5"/>
                <w:sz w:val="16"/>
              </w:rPr>
              <w:t>18</w:t>
            </w:r>
          </w:p>
        </w:tc>
        <w:tc>
          <w:tcPr>
            <w:tcW w:w="603" w:type="dxa"/>
          </w:tcPr>
          <w:p>
            <w:pPr>
              <w:pStyle w:val="TableParagraph"/>
              <w:rPr>
                <w:sz w:val="16"/>
              </w:rPr>
            </w:pPr>
            <w:r>
              <w:rPr>
                <w:spacing w:val="-5"/>
                <w:sz w:val="16"/>
              </w:rPr>
              <w:t>82</w:t>
            </w:r>
          </w:p>
        </w:tc>
        <w:tc>
          <w:tcPr>
            <w:tcW w:w="967" w:type="dxa"/>
          </w:tcPr>
          <w:p>
            <w:pPr>
              <w:pStyle w:val="TableParagraph"/>
              <w:rPr>
                <w:sz w:val="16"/>
              </w:rPr>
            </w:pPr>
            <w:r>
              <w:rPr>
                <w:spacing w:val="-5"/>
                <w:sz w:val="16"/>
              </w:rPr>
              <w:t>89</w:t>
            </w:r>
          </w:p>
        </w:tc>
        <w:tc>
          <w:tcPr>
            <w:tcW w:w="1003" w:type="dxa"/>
          </w:tcPr>
          <w:p>
            <w:pPr>
              <w:pStyle w:val="TableParagraph"/>
              <w:ind w:left="59"/>
              <w:rPr>
                <w:sz w:val="16"/>
              </w:rPr>
            </w:pPr>
            <w:r>
              <w:rPr>
                <w:spacing w:val="-10"/>
                <w:sz w:val="16"/>
              </w:rPr>
              <w:t>9</w:t>
            </w:r>
          </w:p>
        </w:tc>
        <w:tc>
          <w:tcPr>
            <w:tcW w:w="967" w:type="dxa"/>
          </w:tcPr>
          <w:p>
            <w:pPr>
              <w:pStyle w:val="TableParagraph"/>
              <w:ind w:left="59"/>
              <w:rPr>
                <w:sz w:val="16"/>
              </w:rPr>
            </w:pPr>
            <w:r>
              <w:rPr>
                <w:spacing w:val="-5"/>
                <w:sz w:val="16"/>
              </w:rPr>
              <w:t>18</w:t>
            </w:r>
          </w:p>
        </w:tc>
      </w:tr>
      <w:tr>
        <w:trPr>
          <w:trHeight w:val="314" w:hRule="atLeast"/>
        </w:trPr>
        <w:tc>
          <w:tcPr>
            <w:tcW w:w="1221" w:type="dxa"/>
            <w:vMerge/>
            <w:tcBorders>
              <w:top w:val="nil"/>
            </w:tcBorders>
          </w:tcPr>
          <w:p>
            <w:pPr>
              <w:rPr>
                <w:sz w:val="2"/>
                <w:szCs w:val="2"/>
              </w:rPr>
            </w:pPr>
          </w:p>
        </w:tc>
        <w:tc>
          <w:tcPr>
            <w:tcW w:w="730" w:type="dxa"/>
          </w:tcPr>
          <w:p>
            <w:pPr>
              <w:pStyle w:val="TableParagraph"/>
              <w:rPr>
                <w:sz w:val="16"/>
              </w:rPr>
            </w:pPr>
            <w:r>
              <w:rPr>
                <w:spacing w:val="-5"/>
                <w:sz w:val="16"/>
              </w:rPr>
              <w:t>15</w:t>
            </w:r>
          </w:p>
        </w:tc>
        <w:tc>
          <w:tcPr>
            <w:tcW w:w="558" w:type="dxa"/>
          </w:tcPr>
          <w:p>
            <w:pPr>
              <w:pStyle w:val="TableParagraph"/>
              <w:rPr>
                <w:sz w:val="16"/>
              </w:rPr>
            </w:pPr>
            <w:r>
              <w:rPr>
                <w:spacing w:val="-5"/>
                <w:sz w:val="16"/>
              </w:rPr>
              <w:t>40</w:t>
            </w:r>
          </w:p>
        </w:tc>
        <w:tc>
          <w:tcPr>
            <w:tcW w:w="1436" w:type="dxa"/>
          </w:tcPr>
          <w:p>
            <w:pPr>
              <w:pStyle w:val="TableParagraph"/>
              <w:rPr>
                <w:sz w:val="16"/>
              </w:rPr>
            </w:pPr>
            <w:r>
              <w:rPr>
                <w:spacing w:val="-5"/>
                <w:sz w:val="16"/>
              </w:rPr>
              <w:t>100</w:t>
            </w:r>
          </w:p>
        </w:tc>
        <w:tc>
          <w:tcPr>
            <w:tcW w:w="674" w:type="dxa"/>
          </w:tcPr>
          <w:p>
            <w:pPr>
              <w:pStyle w:val="TableParagraph"/>
              <w:rPr>
                <w:sz w:val="16"/>
              </w:rPr>
            </w:pPr>
            <w:r>
              <w:rPr>
                <w:spacing w:val="-5"/>
                <w:sz w:val="16"/>
              </w:rPr>
              <w:t>70</w:t>
            </w:r>
          </w:p>
        </w:tc>
        <w:tc>
          <w:tcPr>
            <w:tcW w:w="847" w:type="dxa"/>
          </w:tcPr>
          <w:p>
            <w:pPr>
              <w:pStyle w:val="TableParagraph"/>
              <w:rPr>
                <w:sz w:val="16"/>
              </w:rPr>
            </w:pPr>
            <w:r>
              <w:rPr>
                <w:spacing w:val="-5"/>
                <w:sz w:val="16"/>
              </w:rPr>
              <w:t>56</w:t>
            </w:r>
          </w:p>
        </w:tc>
        <w:tc>
          <w:tcPr>
            <w:tcW w:w="1198" w:type="dxa"/>
          </w:tcPr>
          <w:p>
            <w:pPr>
              <w:pStyle w:val="TableParagraph"/>
              <w:rPr>
                <w:sz w:val="16"/>
              </w:rPr>
            </w:pPr>
            <w:r>
              <w:rPr>
                <w:spacing w:val="-5"/>
                <w:sz w:val="16"/>
              </w:rPr>
              <w:t>14</w:t>
            </w:r>
          </w:p>
        </w:tc>
        <w:tc>
          <w:tcPr>
            <w:tcW w:w="603" w:type="dxa"/>
          </w:tcPr>
          <w:p>
            <w:pPr>
              <w:pStyle w:val="TableParagraph"/>
              <w:rPr>
                <w:sz w:val="16"/>
              </w:rPr>
            </w:pPr>
            <w:r>
              <w:rPr>
                <w:spacing w:val="-5"/>
                <w:sz w:val="16"/>
              </w:rPr>
              <w:t>76</w:t>
            </w:r>
          </w:p>
        </w:tc>
        <w:tc>
          <w:tcPr>
            <w:tcW w:w="967" w:type="dxa"/>
          </w:tcPr>
          <w:p>
            <w:pPr>
              <w:pStyle w:val="TableParagraph"/>
              <w:rPr>
                <w:sz w:val="16"/>
              </w:rPr>
            </w:pPr>
            <w:r>
              <w:rPr>
                <w:spacing w:val="-5"/>
                <w:sz w:val="16"/>
              </w:rPr>
              <w:t>90</w:t>
            </w:r>
          </w:p>
        </w:tc>
        <w:tc>
          <w:tcPr>
            <w:tcW w:w="1003" w:type="dxa"/>
          </w:tcPr>
          <w:p>
            <w:pPr>
              <w:pStyle w:val="TableParagraph"/>
              <w:ind w:left="59"/>
              <w:rPr>
                <w:sz w:val="16"/>
              </w:rPr>
            </w:pPr>
            <w:r>
              <w:rPr>
                <w:spacing w:val="-5"/>
                <w:sz w:val="16"/>
              </w:rPr>
              <w:t>19</w:t>
            </w:r>
          </w:p>
        </w:tc>
        <w:tc>
          <w:tcPr>
            <w:tcW w:w="967" w:type="dxa"/>
          </w:tcPr>
          <w:p>
            <w:pPr>
              <w:pStyle w:val="TableParagraph"/>
              <w:ind w:left="59"/>
              <w:rPr>
                <w:sz w:val="16"/>
              </w:rPr>
            </w:pPr>
            <w:r>
              <w:rPr>
                <w:spacing w:val="-5"/>
                <w:sz w:val="16"/>
              </w:rPr>
              <w:t>15</w:t>
            </w:r>
          </w:p>
        </w:tc>
      </w:tr>
      <w:tr>
        <w:trPr>
          <w:trHeight w:val="508" w:hRule="atLeast"/>
        </w:trPr>
        <w:tc>
          <w:tcPr>
            <w:tcW w:w="1221" w:type="dxa"/>
            <w:vMerge w:val="restart"/>
          </w:tcPr>
          <w:p>
            <w:pPr>
              <w:pStyle w:val="TableParagraph"/>
              <w:spacing w:before="58"/>
              <w:rPr>
                <w:b/>
                <w:sz w:val="16"/>
              </w:rPr>
            </w:pPr>
            <w:r>
              <w:rPr>
                <w:b/>
                <w:spacing w:val="-2"/>
                <w:w w:val="105"/>
                <w:sz w:val="16"/>
              </w:rPr>
              <w:t>Non-smoker</w:t>
            </w:r>
            <w:r>
              <w:rPr>
                <w:b/>
                <w:spacing w:val="40"/>
                <w:w w:val="105"/>
                <w:sz w:val="16"/>
              </w:rPr>
              <w:t> </w:t>
            </w:r>
            <w:r>
              <w:rPr>
                <w:b/>
                <w:spacing w:val="-2"/>
                <w:sz w:val="16"/>
              </w:rPr>
              <w:t>varicolectomy</w:t>
            </w:r>
          </w:p>
        </w:tc>
        <w:tc>
          <w:tcPr>
            <w:tcW w:w="730" w:type="dxa"/>
          </w:tcPr>
          <w:p>
            <w:pPr>
              <w:pStyle w:val="TableParagraph"/>
              <w:spacing w:before="147"/>
              <w:rPr>
                <w:sz w:val="16"/>
              </w:rPr>
            </w:pPr>
            <w:r>
              <w:rPr>
                <w:spacing w:val="-5"/>
                <w:sz w:val="16"/>
              </w:rPr>
              <w:t>16</w:t>
            </w:r>
          </w:p>
        </w:tc>
        <w:tc>
          <w:tcPr>
            <w:tcW w:w="558" w:type="dxa"/>
          </w:tcPr>
          <w:p>
            <w:pPr>
              <w:pStyle w:val="TableParagraph"/>
              <w:spacing w:before="147"/>
              <w:rPr>
                <w:sz w:val="16"/>
              </w:rPr>
            </w:pPr>
            <w:r>
              <w:rPr>
                <w:spacing w:val="-5"/>
                <w:sz w:val="16"/>
              </w:rPr>
              <w:t>42</w:t>
            </w:r>
          </w:p>
        </w:tc>
        <w:tc>
          <w:tcPr>
            <w:tcW w:w="1436" w:type="dxa"/>
          </w:tcPr>
          <w:p>
            <w:pPr>
              <w:pStyle w:val="TableParagraph"/>
              <w:spacing w:before="147"/>
              <w:rPr>
                <w:sz w:val="16"/>
              </w:rPr>
            </w:pPr>
            <w:r>
              <w:rPr>
                <w:spacing w:val="-5"/>
                <w:sz w:val="16"/>
              </w:rPr>
              <w:t>60</w:t>
            </w:r>
          </w:p>
        </w:tc>
        <w:tc>
          <w:tcPr>
            <w:tcW w:w="674" w:type="dxa"/>
          </w:tcPr>
          <w:p>
            <w:pPr>
              <w:pStyle w:val="TableParagraph"/>
              <w:spacing w:before="147"/>
              <w:rPr>
                <w:sz w:val="16"/>
              </w:rPr>
            </w:pPr>
            <w:r>
              <w:rPr>
                <w:spacing w:val="-5"/>
                <w:sz w:val="16"/>
              </w:rPr>
              <w:t>67</w:t>
            </w:r>
          </w:p>
        </w:tc>
        <w:tc>
          <w:tcPr>
            <w:tcW w:w="847" w:type="dxa"/>
          </w:tcPr>
          <w:p>
            <w:pPr>
              <w:pStyle w:val="TableParagraph"/>
              <w:spacing w:before="147"/>
              <w:rPr>
                <w:sz w:val="16"/>
              </w:rPr>
            </w:pPr>
            <w:r>
              <w:rPr>
                <w:spacing w:val="-5"/>
                <w:sz w:val="16"/>
              </w:rPr>
              <w:t>54</w:t>
            </w:r>
          </w:p>
        </w:tc>
        <w:tc>
          <w:tcPr>
            <w:tcW w:w="1198" w:type="dxa"/>
          </w:tcPr>
          <w:p>
            <w:pPr>
              <w:pStyle w:val="TableParagraph"/>
              <w:spacing w:before="147"/>
              <w:rPr>
                <w:sz w:val="16"/>
              </w:rPr>
            </w:pPr>
            <w:r>
              <w:rPr>
                <w:spacing w:val="-5"/>
                <w:sz w:val="16"/>
              </w:rPr>
              <w:t>13</w:t>
            </w:r>
          </w:p>
        </w:tc>
        <w:tc>
          <w:tcPr>
            <w:tcW w:w="603" w:type="dxa"/>
          </w:tcPr>
          <w:p>
            <w:pPr>
              <w:pStyle w:val="TableParagraph"/>
              <w:spacing w:before="147"/>
              <w:rPr>
                <w:sz w:val="16"/>
              </w:rPr>
            </w:pPr>
            <w:r>
              <w:rPr>
                <w:spacing w:val="-5"/>
                <w:sz w:val="16"/>
              </w:rPr>
              <w:t>68</w:t>
            </w:r>
          </w:p>
        </w:tc>
        <w:tc>
          <w:tcPr>
            <w:tcW w:w="967" w:type="dxa"/>
          </w:tcPr>
          <w:p>
            <w:pPr>
              <w:pStyle w:val="TableParagraph"/>
              <w:spacing w:before="147"/>
              <w:rPr>
                <w:sz w:val="16"/>
              </w:rPr>
            </w:pPr>
            <w:r>
              <w:rPr>
                <w:spacing w:val="-5"/>
                <w:sz w:val="16"/>
              </w:rPr>
              <w:t>87</w:t>
            </w:r>
          </w:p>
        </w:tc>
        <w:tc>
          <w:tcPr>
            <w:tcW w:w="1003" w:type="dxa"/>
          </w:tcPr>
          <w:p>
            <w:pPr>
              <w:pStyle w:val="TableParagraph"/>
              <w:spacing w:before="147"/>
              <w:ind w:left="59"/>
              <w:rPr>
                <w:sz w:val="16"/>
              </w:rPr>
            </w:pPr>
            <w:r>
              <w:rPr>
                <w:spacing w:val="-5"/>
                <w:sz w:val="16"/>
              </w:rPr>
              <w:t>10</w:t>
            </w:r>
          </w:p>
        </w:tc>
        <w:tc>
          <w:tcPr>
            <w:tcW w:w="967" w:type="dxa"/>
          </w:tcPr>
          <w:p>
            <w:pPr>
              <w:pStyle w:val="TableParagraph"/>
              <w:spacing w:before="147"/>
              <w:ind w:left="59"/>
              <w:rPr>
                <w:sz w:val="16"/>
              </w:rPr>
            </w:pPr>
            <w:r>
              <w:rPr>
                <w:spacing w:val="-5"/>
                <w:sz w:val="16"/>
              </w:rPr>
              <w:t>15</w:t>
            </w:r>
          </w:p>
        </w:tc>
      </w:tr>
      <w:tr>
        <w:trPr>
          <w:trHeight w:val="314" w:hRule="atLeast"/>
        </w:trPr>
        <w:tc>
          <w:tcPr>
            <w:tcW w:w="1221" w:type="dxa"/>
            <w:vMerge/>
            <w:tcBorders>
              <w:top w:val="nil"/>
            </w:tcBorders>
          </w:tcPr>
          <w:p>
            <w:pPr>
              <w:rPr>
                <w:sz w:val="2"/>
                <w:szCs w:val="2"/>
              </w:rPr>
            </w:pPr>
          </w:p>
        </w:tc>
        <w:tc>
          <w:tcPr>
            <w:tcW w:w="730" w:type="dxa"/>
          </w:tcPr>
          <w:p>
            <w:pPr>
              <w:pStyle w:val="TableParagraph"/>
              <w:rPr>
                <w:sz w:val="16"/>
              </w:rPr>
            </w:pPr>
            <w:r>
              <w:rPr>
                <w:spacing w:val="-5"/>
                <w:sz w:val="16"/>
              </w:rPr>
              <w:t>17</w:t>
            </w:r>
          </w:p>
        </w:tc>
        <w:tc>
          <w:tcPr>
            <w:tcW w:w="558" w:type="dxa"/>
          </w:tcPr>
          <w:p>
            <w:pPr>
              <w:pStyle w:val="TableParagraph"/>
              <w:rPr>
                <w:sz w:val="16"/>
              </w:rPr>
            </w:pPr>
            <w:r>
              <w:rPr>
                <w:spacing w:val="-5"/>
                <w:sz w:val="16"/>
              </w:rPr>
              <w:t>29</w:t>
            </w:r>
          </w:p>
        </w:tc>
        <w:tc>
          <w:tcPr>
            <w:tcW w:w="1436" w:type="dxa"/>
          </w:tcPr>
          <w:p>
            <w:pPr>
              <w:pStyle w:val="TableParagraph"/>
              <w:rPr>
                <w:sz w:val="16"/>
              </w:rPr>
            </w:pPr>
            <w:r>
              <w:rPr>
                <w:spacing w:val="-5"/>
                <w:sz w:val="16"/>
              </w:rPr>
              <w:t>82</w:t>
            </w:r>
          </w:p>
        </w:tc>
        <w:tc>
          <w:tcPr>
            <w:tcW w:w="674" w:type="dxa"/>
          </w:tcPr>
          <w:p>
            <w:pPr>
              <w:pStyle w:val="TableParagraph"/>
              <w:rPr>
                <w:sz w:val="16"/>
              </w:rPr>
            </w:pPr>
            <w:r>
              <w:rPr>
                <w:spacing w:val="-5"/>
                <w:sz w:val="16"/>
              </w:rPr>
              <w:t>78</w:t>
            </w:r>
          </w:p>
        </w:tc>
        <w:tc>
          <w:tcPr>
            <w:tcW w:w="847" w:type="dxa"/>
          </w:tcPr>
          <w:p>
            <w:pPr>
              <w:pStyle w:val="TableParagraph"/>
              <w:rPr>
                <w:sz w:val="16"/>
              </w:rPr>
            </w:pPr>
            <w:r>
              <w:rPr>
                <w:spacing w:val="-5"/>
                <w:sz w:val="16"/>
              </w:rPr>
              <w:t>60</w:t>
            </w:r>
          </w:p>
        </w:tc>
        <w:tc>
          <w:tcPr>
            <w:tcW w:w="1198" w:type="dxa"/>
          </w:tcPr>
          <w:p>
            <w:pPr>
              <w:pStyle w:val="TableParagraph"/>
              <w:rPr>
                <w:sz w:val="16"/>
              </w:rPr>
            </w:pPr>
            <w:r>
              <w:rPr>
                <w:spacing w:val="-5"/>
                <w:sz w:val="16"/>
              </w:rPr>
              <w:t>18</w:t>
            </w:r>
          </w:p>
        </w:tc>
        <w:tc>
          <w:tcPr>
            <w:tcW w:w="603" w:type="dxa"/>
          </w:tcPr>
          <w:p>
            <w:pPr>
              <w:pStyle w:val="TableParagraph"/>
              <w:rPr>
                <w:sz w:val="16"/>
              </w:rPr>
            </w:pPr>
            <w:r>
              <w:rPr>
                <w:spacing w:val="-5"/>
                <w:sz w:val="16"/>
              </w:rPr>
              <w:t>84</w:t>
            </w:r>
          </w:p>
        </w:tc>
        <w:tc>
          <w:tcPr>
            <w:tcW w:w="967" w:type="dxa"/>
          </w:tcPr>
          <w:p>
            <w:pPr>
              <w:pStyle w:val="TableParagraph"/>
              <w:rPr>
                <w:sz w:val="16"/>
              </w:rPr>
            </w:pPr>
            <w:r>
              <w:rPr>
                <w:spacing w:val="-5"/>
                <w:sz w:val="16"/>
              </w:rPr>
              <w:t>90</w:t>
            </w:r>
          </w:p>
        </w:tc>
        <w:tc>
          <w:tcPr>
            <w:tcW w:w="1003" w:type="dxa"/>
          </w:tcPr>
          <w:p>
            <w:pPr>
              <w:pStyle w:val="TableParagraph"/>
              <w:ind w:left="59"/>
              <w:rPr>
                <w:sz w:val="16"/>
              </w:rPr>
            </w:pPr>
            <w:r>
              <w:rPr>
                <w:spacing w:val="-5"/>
                <w:sz w:val="16"/>
              </w:rPr>
              <w:t>14</w:t>
            </w:r>
          </w:p>
        </w:tc>
        <w:tc>
          <w:tcPr>
            <w:tcW w:w="967" w:type="dxa"/>
          </w:tcPr>
          <w:p>
            <w:pPr>
              <w:pStyle w:val="TableParagraph"/>
              <w:ind w:left="59"/>
              <w:rPr>
                <w:sz w:val="16"/>
              </w:rPr>
            </w:pPr>
            <w:r>
              <w:rPr>
                <w:spacing w:val="-5"/>
                <w:sz w:val="16"/>
              </w:rPr>
              <w:t>12</w:t>
            </w:r>
          </w:p>
        </w:tc>
      </w:tr>
      <w:tr>
        <w:trPr>
          <w:trHeight w:val="314" w:hRule="atLeast"/>
        </w:trPr>
        <w:tc>
          <w:tcPr>
            <w:tcW w:w="1221" w:type="dxa"/>
            <w:vMerge/>
            <w:tcBorders>
              <w:top w:val="nil"/>
            </w:tcBorders>
          </w:tcPr>
          <w:p>
            <w:pPr>
              <w:rPr>
                <w:sz w:val="2"/>
                <w:szCs w:val="2"/>
              </w:rPr>
            </w:pPr>
          </w:p>
        </w:tc>
        <w:tc>
          <w:tcPr>
            <w:tcW w:w="730" w:type="dxa"/>
          </w:tcPr>
          <w:p>
            <w:pPr>
              <w:pStyle w:val="TableParagraph"/>
              <w:rPr>
                <w:sz w:val="16"/>
              </w:rPr>
            </w:pPr>
            <w:r>
              <w:rPr>
                <w:spacing w:val="-5"/>
                <w:sz w:val="16"/>
              </w:rPr>
              <w:t>18</w:t>
            </w:r>
          </w:p>
        </w:tc>
        <w:tc>
          <w:tcPr>
            <w:tcW w:w="558" w:type="dxa"/>
          </w:tcPr>
          <w:p>
            <w:pPr>
              <w:pStyle w:val="TableParagraph"/>
              <w:rPr>
                <w:sz w:val="16"/>
              </w:rPr>
            </w:pPr>
            <w:r>
              <w:rPr>
                <w:spacing w:val="-5"/>
                <w:sz w:val="16"/>
              </w:rPr>
              <w:t>27</w:t>
            </w:r>
          </w:p>
        </w:tc>
        <w:tc>
          <w:tcPr>
            <w:tcW w:w="1436" w:type="dxa"/>
          </w:tcPr>
          <w:p>
            <w:pPr>
              <w:pStyle w:val="TableParagraph"/>
              <w:rPr>
                <w:sz w:val="16"/>
              </w:rPr>
            </w:pPr>
            <w:r>
              <w:rPr>
                <w:spacing w:val="-5"/>
                <w:sz w:val="16"/>
              </w:rPr>
              <w:t>30</w:t>
            </w:r>
          </w:p>
        </w:tc>
        <w:tc>
          <w:tcPr>
            <w:tcW w:w="674" w:type="dxa"/>
          </w:tcPr>
          <w:p>
            <w:pPr>
              <w:pStyle w:val="TableParagraph"/>
              <w:rPr>
                <w:sz w:val="16"/>
              </w:rPr>
            </w:pPr>
            <w:r>
              <w:rPr>
                <w:spacing w:val="-5"/>
                <w:sz w:val="16"/>
              </w:rPr>
              <w:t>70</w:t>
            </w:r>
          </w:p>
        </w:tc>
        <w:tc>
          <w:tcPr>
            <w:tcW w:w="847" w:type="dxa"/>
          </w:tcPr>
          <w:p>
            <w:pPr>
              <w:pStyle w:val="TableParagraph"/>
              <w:rPr>
                <w:sz w:val="16"/>
              </w:rPr>
            </w:pPr>
            <w:r>
              <w:rPr>
                <w:spacing w:val="-5"/>
                <w:sz w:val="16"/>
              </w:rPr>
              <w:t>53</w:t>
            </w:r>
          </w:p>
        </w:tc>
        <w:tc>
          <w:tcPr>
            <w:tcW w:w="1198" w:type="dxa"/>
          </w:tcPr>
          <w:p>
            <w:pPr>
              <w:pStyle w:val="TableParagraph"/>
              <w:rPr>
                <w:sz w:val="16"/>
              </w:rPr>
            </w:pPr>
            <w:r>
              <w:rPr>
                <w:spacing w:val="-5"/>
                <w:sz w:val="16"/>
              </w:rPr>
              <w:t>17</w:t>
            </w:r>
          </w:p>
        </w:tc>
        <w:tc>
          <w:tcPr>
            <w:tcW w:w="603" w:type="dxa"/>
          </w:tcPr>
          <w:p>
            <w:pPr>
              <w:pStyle w:val="TableParagraph"/>
              <w:rPr>
                <w:sz w:val="16"/>
              </w:rPr>
            </w:pPr>
            <w:r>
              <w:rPr>
                <w:spacing w:val="-5"/>
                <w:sz w:val="16"/>
              </w:rPr>
              <w:t>74</w:t>
            </w:r>
          </w:p>
        </w:tc>
        <w:tc>
          <w:tcPr>
            <w:tcW w:w="967" w:type="dxa"/>
          </w:tcPr>
          <w:p>
            <w:pPr>
              <w:pStyle w:val="TableParagraph"/>
              <w:rPr>
                <w:sz w:val="16"/>
              </w:rPr>
            </w:pPr>
            <w:r>
              <w:rPr>
                <w:spacing w:val="-5"/>
                <w:sz w:val="16"/>
              </w:rPr>
              <w:t>88</w:t>
            </w:r>
          </w:p>
        </w:tc>
        <w:tc>
          <w:tcPr>
            <w:tcW w:w="1003" w:type="dxa"/>
          </w:tcPr>
          <w:p>
            <w:pPr>
              <w:pStyle w:val="TableParagraph"/>
              <w:ind w:left="59"/>
              <w:rPr>
                <w:sz w:val="16"/>
              </w:rPr>
            </w:pPr>
            <w:r>
              <w:rPr>
                <w:spacing w:val="-5"/>
                <w:sz w:val="16"/>
              </w:rPr>
              <w:t>13</w:t>
            </w:r>
          </w:p>
        </w:tc>
        <w:tc>
          <w:tcPr>
            <w:tcW w:w="967" w:type="dxa"/>
          </w:tcPr>
          <w:p>
            <w:pPr>
              <w:pStyle w:val="TableParagraph"/>
              <w:ind w:left="59"/>
              <w:rPr>
                <w:sz w:val="16"/>
              </w:rPr>
            </w:pPr>
            <w:r>
              <w:rPr>
                <w:spacing w:val="-5"/>
                <w:sz w:val="16"/>
              </w:rPr>
              <w:t>22</w:t>
            </w:r>
          </w:p>
        </w:tc>
      </w:tr>
      <w:tr>
        <w:trPr>
          <w:trHeight w:val="314" w:hRule="atLeast"/>
        </w:trPr>
        <w:tc>
          <w:tcPr>
            <w:tcW w:w="1221" w:type="dxa"/>
            <w:vMerge/>
            <w:tcBorders>
              <w:top w:val="nil"/>
            </w:tcBorders>
          </w:tcPr>
          <w:p>
            <w:pPr>
              <w:rPr>
                <w:sz w:val="2"/>
                <w:szCs w:val="2"/>
              </w:rPr>
            </w:pPr>
          </w:p>
        </w:tc>
        <w:tc>
          <w:tcPr>
            <w:tcW w:w="730" w:type="dxa"/>
          </w:tcPr>
          <w:p>
            <w:pPr>
              <w:pStyle w:val="TableParagraph"/>
              <w:rPr>
                <w:sz w:val="16"/>
              </w:rPr>
            </w:pPr>
            <w:r>
              <w:rPr>
                <w:spacing w:val="-5"/>
                <w:sz w:val="16"/>
              </w:rPr>
              <w:t>19</w:t>
            </w:r>
          </w:p>
        </w:tc>
        <w:tc>
          <w:tcPr>
            <w:tcW w:w="558" w:type="dxa"/>
          </w:tcPr>
          <w:p>
            <w:pPr>
              <w:pStyle w:val="TableParagraph"/>
              <w:rPr>
                <w:sz w:val="16"/>
              </w:rPr>
            </w:pPr>
            <w:r>
              <w:rPr>
                <w:spacing w:val="-5"/>
                <w:sz w:val="16"/>
              </w:rPr>
              <w:t>30</w:t>
            </w:r>
          </w:p>
        </w:tc>
        <w:tc>
          <w:tcPr>
            <w:tcW w:w="1436" w:type="dxa"/>
          </w:tcPr>
          <w:p>
            <w:pPr>
              <w:pStyle w:val="TableParagraph"/>
              <w:rPr>
                <w:sz w:val="16"/>
              </w:rPr>
            </w:pPr>
            <w:r>
              <w:rPr>
                <w:spacing w:val="-5"/>
                <w:sz w:val="16"/>
              </w:rPr>
              <w:t>22</w:t>
            </w:r>
          </w:p>
        </w:tc>
        <w:tc>
          <w:tcPr>
            <w:tcW w:w="674" w:type="dxa"/>
          </w:tcPr>
          <w:p>
            <w:pPr>
              <w:pStyle w:val="TableParagraph"/>
              <w:rPr>
                <w:sz w:val="16"/>
              </w:rPr>
            </w:pPr>
            <w:r>
              <w:rPr>
                <w:spacing w:val="-5"/>
                <w:sz w:val="16"/>
              </w:rPr>
              <w:t>63</w:t>
            </w:r>
          </w:p>
        </w:tc>
        <w:tc>
          <w:tcPr>
            <w:tcW w:w="847" w:type="dxa"/>
          </w:tcPr>
          <w:p>
            <w:pPr>
              <w:pStyle w:val="TableParagraph"/>
              <w:rPr>
                <w:sz w:val="16"/>
              </w:rPr>
            </w:pPr>
            <w:r>
              <w:rPr>
                <w:spacing w:val="-5"/>
                <w:sz w:val="16"/>
              </w:rPr>
              <w:t>36</w:t>
            </w:r>
          </w:p>
        </w:tc>
        <w:tc>
          <w:tcPr>
            <w:tcW w:w="1198" w:type="dxa"/>
          </w:tcPr>
          <w:p>
            <w:pPr>
              <w:pStyle w:val="TableParagraph"/>
              <w:rPr>
                <w:sz w:val="16"/>
              </w:rPr>
            </w:pPr>
            <w:r>
              <w:rPr>
                <w:spacing w:val="-5"/>
                <w:sz w:val="16"/>
              </w:rPr>
              <w:t>27</w:t>
            </w:r>
          </w:p>
        </w:tc>
        <w:tc>
          <w:tcPr>
            <w:tcW w:w="603" w:type="dxa"/>
          </w:tcPr>
          <w:p>
            <w:pPr>
              <w:pStyle w:val="TableParagraph"/>
              <w:rPr>
                <w:sz w:val="16"/>
              </w:rPr>
            </w:pPr>
            <w:r>
              <w:rPr>
                <w:spacing w:val="-5"/>
                <w:sz w:val="16"/>
              </w:rPr>
              <w:t>69</w:t>
            </w:r>
          </w:p>
        </w:tc>
        <w:tc>
          <w:tcPr>
            <w:tcW w:w="967" w:type="dxa"/>
          </w:tcPr>
          <w:p>
            <w:pPr>
              <w:pStyle w:val="TableParagraph"/>
              <w:rPr>
                <w:sz w:val="16"/>
              </w:rPr>
            </w:pPr>
            <w:r>
              <w:rPr>
                <w:spacing w:val="-5"/>
                <w:sz w:val="16"/>
              </w:rPr>
              <w:t>89</w:t>
            </w:r>
          </w:p>
        </w:tc>
        <w:tc>
          <w:tcPr>
            <w:tcW w:w="1003" w:type="dxa"/>
          </w:tcPr>
          <w:p>
            <w:pPr>
              <w:pStyle w:val="TableParagraph"/>
              <w:ind w:left="59"/>
              <w:rPr>
                <w:sz w:val="16"/>
              </w:rPr>
            </w:pPr>
            <w:r>
              <w:rPr>
                <w:spacing w:val="-5"/>
                <w:sz w:val="16"/>
              </w:rPr>
              <w:t>16</w:t>
            </w:r>
          </w:p>
        </w:tc>
        <w:tc>
          <w:tcPr>
            <w:tcW w:w="967" w:type="dxa"/>
          </w:tcPr>
          <w:p>
            <w:pPr>
              <w:pStyle w:val="TableParagraph"/>
              <w:ind w:left="59"/>
              <w:rPr>
                <w:sz w:val="16"/>
              </w:rPr>
            </w:pPr>
            <w:r>
              <w:rPr>
                <w:spacing w:val="-5"/>
                <w:sz w:val="16"/>
              </w:rPr>
              <w:t>23</w:t>
            </w:r>
          </w:p>
        </w:tc>
      </w:tr>
      <w:tr>
        <w:trPr>
          <w:trHeight w:val="314" w:hRule="atLeast"/>
        </w:trPr>
        <w:tc>
          <w:tcPr>
            <w:tcW w:w="1221" w:type="dxa"/>
            <w:vMerge/>
            <w:tcBorders>
              <w:top w:val="nil"/>
            </w:tcBorders>
          </w:tcPr>
          <w:p>
            <w:pPr>
              <w:rPr>
                <w:sz w:val="2"/>
                <w:szCs w:val="2"/>
              </w:rPr>
            </w:pPr>
          </w:p>
        </w:tc>
        <w:tc>
          <w:tcPr>
            <w:tcW w:w="730" w:type="dxa"/>
          </w:tcPr>
          <w:p>
            <w:pPr>
              <w:pStyle w:val="TableParagraph"/>
              <w:rPr>
                <w:sz w:val="16"/>
              </w:rPr>
            </w:pPr>
            <w:r>
              <w:rPr>
                <w:spacing w:val="-5"/>
                <w:sz w:val="16"/>
              </w:rPr>
              <w:t>20</w:t>
            </w:r>
          </w:p>
        </w:tc>
        <w:tc>
          <w:tcPr>
            <w:tcW w:w="558" w:type="dxa"/>
          </w:tcPr>
          <w:p>
            <w:pPr>
              <w:pStyle w:val="TableParagraph"/>
              <w:rPr>
                <w:sz w:val="16"/>
              </w:rPr>
            </w:pPr>
            <w:r>
              <w:rPr>
                <w:spacing w:val="-5"/>
                <w:sz w:val="16"/>
              </w:rPr>
              <w:t>37</w:t>
            </w:r>
          </w:p>
        </w:tc>
        <w:tc>
          <w:tcPr>
            <w:tcW w:w="1436" w:type="dxa"/>
          </w:tcPr>
          <w:p>
            <w:pPr>
              <w:pStyle w:val="TableParagraph"/>
              <w:rPr>
                <w:sz w:val="16"/>
              </w:rPr>
            </w:pPr>
            <w:r>
              <w:rPr>
                <w:spacing w:val="-5"/>
                <w:sz w:val="16"/>
              </w:rPr>
              <w:t>25</w:t>
            </w:r>
          </w:p>
        </w:tc>
        <w:tc>
          <w:tcPr>
            <w:tcW w:w="674" w:type="dxa"/>
          </w:tcPr>
          <w:p>
            <w:pPr>
              <w:pStyle w:val="TableParagraph"/>
              <w:rPr>
                <w:sz w:val="16"/>
              </w:rPr>
            </w:pPr>
            <w:r>
              <w:rPr>
                <w:spacing w:val="-5"/>
                <w:sz w:val="16"/>
              </w:rPr>
              <w:t>68</w:t>
            </w:r>
          </w:p>
        </w:tc>
        <w:tc>
          <w:tcPr>
            <w:tcW w:w="847" w:type="dxa"/>
          </w:tcPr>
          <w:p>
            <w:pPr>
              <w:pStyle w:val="TableParagraph"/>
              <w:rPr>
                <w:sz w:val="16"/>
              </w:rPr>
            </w:pPr>
            <w:r>
              <w:rPr>
                <w:spacing w:val="-5"/>
                <w:sz w:val="16"/>
              </w:rPr>
              <w:t>52</w:t>
            </w:r>
          </w:p>
        </w:tc>
        <w:tc>
          <w:tcPr>
            <w:tcW w:w="1198" w:type="dxa"/>
          </w:tcPr>
          <w:p>
            <w:pPr>
              <w:pStyle w:val="TableParagraph"/>
              <w:rPr>
                <w:sz w:val="16"/>
              </w:rPr>
            </w:pPr>
            <w:r>
              <w:rPr>
                <w:spacing w:val="-5"/>
                <w:sz w:val="16"/>
              </w:rPr>
              <w:t>16</w:t>
            </w:r>
          </w:p>
        </w:tc>
        <w:tc>
          <w:tcPr>
            <w:tcW w:w="603" w:type="dxa"/>
          </w:tcPr>
          <w:p>
            <w:pPr>
              <w:pStyle w:val="TableParagraph"/>
              <w:rPr>
                <w:sz w:val="16"/>
              </w:rPr>
            </w:pPr>
            <w:r>
              <w:rPr>
                <w:spacing w:val="-5"/>
                <w:sz w:val="16"/>
              </w:rPr>
              <w:t>72</w:t>
            </w:r>
          </w:p>
        </w:tc>
        <w:tc>
          <w:tcPr>
            <w:tcW w:w="967" w:type="dxa"/>
          </w:tcPr>
          <w:p>
            <w:pPr>
              <w:pStyle w:val="TableParagraph"/>
              <w:rPr>
                <w:sz w:val="16"/>
              </w:rPr>
            </w:pPr>
            <w:r>
              <w:rPr>
                <w:spacing w:val="-5"/>
                <w:sz w:val="16"/>
              </w:rPr>
              <w:t>85</w:t>
            </w:r>
          </w:p>
        </w:tc>
        <w:tc>
          <w:tcPr>
            <w:tcW w:w="1003" w:type="dxa"/>
          </w:tcPr>
          <w:p>
            <w:pPr>
              <w:pStyle w:val="TableParagraph"/>
              <w:ind w:left="59"/>
              <w:rPr>
                <w:sz w:val="16"/>
              </w:rPr>
            </w:pPr>
            <w:r>
              <w:rPr>
                <w:spacing w:val="-5"/>
                <w:sz w:val="16"/>
              </w:rPr>
              <w:t>18</w:t>
            </w:r>
          </w:p>
        </w:tc>
        <w:tc>
          <w:tcPr>
            <w:tcW w:w="967" w:type="dxa"/>
          </w:tcPr>
          <w:p>
            <w:pPr>
              <w:pStyle w:val="TableParagraph"/>
              <w:ind w:left="59"/>
              <w:rPr>
                <w:sz w:val="16"/>
              </w:rPr>
            </w:pPr>
            <w:r>
              <w:rPr>
                <w:spacing w:val="-5"/>
                <w:sz w:val="16"/>
              </w:rPr>
              <w:t>21</w:t>
            </w:r>
          </w:p>
        </w:tc>
      </w:tr>
      <w:tr>
        <w:trPr>
          <w:trHeight w:val="314" w:hRule="atLeast"/>
        </w:trPr>
        <w:tc>
          <w:tcPr>
            <w:tcW w:w="1221" w:type="dxa"/>
            <w:vMerge/>
            <w:tcBorders>
              <w:top w:val="nil"/>
            </w:tcBorders>
          </w:tcPr>
          <w:p>
            <w:pPr>
              <w:rPr>
                <w:sz w:val="2"/>
                <w:szCs w:val="2"/>
              </w:rPr>
            </w:pPr>
          </w:p>
        </w:tc>
        <w:tc>
          <w:tcPr>
            <w:tcW w:w="730" w:type="dxa"/>
          </w:tcPr>
          <w:p>
            <w:pPr>
              <w:pStyle w:val="TableParagraph"/>
              <w:rPr>
                <w:sz w:val="16"/>
              </w:rPr>
            </w:pPr>
            <w:r>
              <w:rPr>
                <w:spacing w:val="-5"/>
                <w:sz w:val="16"/>
              </w:rPr>
              <w:t>21</w:t>
            </w:r>
          </w:p>
        </w:tc>
        <w:tc>
          <w:tcPr>
            <w:tcW w:w="558" w:type="dxa"/>
          </w:tcPr>
          <w:p>
            <w:pPr>
              <w:pStyle w:val="TableParagraph"/>
              <w:rPr>
                <w:sz w:val="16"/>
              </w:rPr>
            </w:pPr>
            <w:r>
              <w:rPr>
                <w:spacing w:val="-5"/>
                <w:sz w:val="16"/>
              </w:rPr>
              <w:t>32</w:t>
            </w:r>
          </w:p>
        </w:tc>
        <w:tc>
          <w:tcPr>
            <w:tcW w:w="1436" w:type="dxa"/>
          </w:tcPr>
          <w:p>
            <w:pPr>
              <w:pStyle w:val="TableParagraph"/>
              <w:rPr>
                <w:sz w:val="16"/>
              </w:rPr>
            </w:pPr>
            <w:r>
              <w:rPr>
                <w:spacing w:val="-5"/>
                <w:sz w:val="16"/>
              </w:rPr>
              <w:t>16</w:t>
            </w:r>
          </w:p>
        </w:tc>
        <w:tc>
          <w:tcPr>
            <w:tcW w:w="674" w:type="dxa"/>
          </w:tcPr>
          <w:p>
            <w:pPr>
              <w:pStyle w:val="TableParagraph"/>
              <w:rPr>
                <w:sz w:val="16"/>
              </w:rPr>
            </w:pPr>
            <w:r>
              <w:rPr>
                <w:spacing w:val="-5"/>
                <w:sz w:val="16"/>
              </w:rPr>
              <w:t>25</w:t>
            </w:r>
          </w:p>
        </w:tc>
        <w:tc>
          <w:tcPr>
            <w:tcW w:w="847" w:type="dxa"/>
          </w:tcPr>
          <w:p>
            <w:pPr>
              <w:pStyle w:val="TableParagraph"/>
              <w:rPr>
                <w:sz w:val="16"/>
              </w:rPr>
            </w:pPr>
            <w:r>
              <w:rPr>
                <w:spacing w:val="-5"/>
                <w:sz w:val="16"/>
              </w:rPr>
              <w:t>13</w:t>
            </w:r>
          </w:p>
        </w:tc>
        <w:tc>
          <w:tcPr>
            <w:tcW w:w="1198" w:type="dxa"/>
          </w:tcPr>
          <w:p>
            <w:pPr>
              <w:pStyle w:val="TableParagraph"/>
              <w:rPr>
                <w:sz w:val="16"/>
              </w:rPr>
            </w:pPr>
            <w:r>
              <w:rPr>
                <w:spacing w:val="-5"/>
                <w:sz w:val="16"/>
              </w:rPr>
              <w:t>12</w:t>
            </w:r>
          </w:p>
        </w:tc>
        <w:tc>
          <w:tcPr>
            <w:tcW w:w="603" w:type="dxa"/>
          </w:tcPr>
          <w:p>
            <w:pPr>
              <w:pStyle w:val="TableParagraph"/>
              <w:rPr>
                <w:sz w:val="16"/>
              </w:rPr>
            </w:pPr>
            <w:r>
              <w:rPr>
                <w:spacing w:val="-5"/>
                <w:sz w:val="16"/>
              </w:rPr>
              <w:t>29</w:t>
            </w:r>
          </w:p>
        </w:tc>
        <w:tc>
          <w:tcPr>
            <w:tcW w:w="967" w:type="dxa"/>
          </w:tcPr>
          <w:p>
            <w:pPr>
              <w:pStyle w:val="TableParagraph"/>
              <w:rPr>
                <w:sz w:val="16"/>
              </w:rPr>
            </w:pPr>
            <w:r>
              <w:rPr>
                <w:spacing w:val="-5"/>
                <w:sz w:val="16"/>
              </w:rPr>
              <w:t>87</w:t>
            </w:r>
          </w:p>
        </w:tc>
        <w:tc>
          <w:tcPr>
            <w:tcW w:w="1003" w:type="dxa"/>
          </w:tcPr>
          <w:p>
            <w:pPr>
              <w:pStyle w:val="TableParagraph"/>
              <w:ind w:left="59"/>
              <w:rPr>
                <w:sz w:val="16"/>
              </w:rPr>
            </w:pPr>
            <w:r>
              <w:rPr>
                <w:spacing w:val="-5"/>
                <w:sz w:val="16"/>
              </w:rPr>
              <w:t>12</w:t>
            </w:r>
          </w:p>
        </w:tc>
        <w:tc>
          <w:tcPr>
            <w:tcW w:w="967" w:type="dxa"/>
          </w:tcPr>
          <w:p>
            <w:pPr>
              <w:pStyle w:val="TableParagraph"/>
              <w:ind w:left="59"/>
              <w:rPr>
                <w:sz w:val="16"/>
              </w:rPr>
            </w:pPr>
            <w:r>
              <w:rPr>
                <w:spacing w:val="-5"/>
                <w:sz w:val="16"/>
              </w:rPr>
              <w:t>17</w:t>
            </w:r>
          </w:p>
        </w:tc>
      </w:tr>
      <w:tr>
        <w:trPr>
          <w:trHeight w:val="314" w:hRule="atLeast"/>
        </w:trPr>
        <w:tc>
          <w:tcPr>
            <w:tcW w:w="1221" w:type="dxa"/>
            <w:vMerge/>
            <w:tcBorders>
              <w:top w:val="nil"/>
            </w:tcBorders>
          </w:tcPr>
          <w:p>
            <w:pPr>
              <w:rPr>
                <w:sz w:val="2"/>
                <w:szCs w:val="2"/>
              </w:rPr>
            </w:pPr>
          </w:p>
        </w:tc>
        <w:tc>
          <w:tcPr>
            <w:tcW w:w="730" w:type="dxa"/>
          </w:tcPr>
          <w:p>
            <w:pPr>
              <w:pStyle w:val="TableParagraph"/>
              <w:rPr>
                <w:sz w:val="16"/>
              </w:rPr>
            </w:pPr>
            <w:r>
              <w:rPr>
                <w:spacing w:val="-5"/>
                <w:sz w:val="16"/>
              </w:rPr>
              <w:t>22</w:t>
            </w:r>
          </w:p>
        </w:tc>
        <w:tc>
          <w:tcPr>
            <w:tcW w:w="558" w:type="dxa"/>
          </w:tcPr>
          <w:p>
            <w:pPr>
              <w:pStyle w:val="TableParagraph"/>
              <w:rPr>
                <w:sz w:val="16"/>
              </w:rPr>
            </w:pPr>
            <w:r>
              <w:rPr>
                <w:spacing w:val="-5"/>
                <w:sz w:val="16"/>
              </w:rPr>
              <w:t>24</w:t>
            </w:r>
          </w:p>
        </w:tc>
        <w:tc>
          <w:tcPr>
            <w:tcW w:w="1436" w:type="dxa"/>
          </w:tcPr>
          <w:p>
            <w:pPr>
              <w:pStyle w:val="TableParagraph"/>
              <w:rPr>
                <w:sz w:val="16"/>
              </w:rPr>
            </w:pPr>
            <w:r>
              <w:rPr>
                <w:spacing w:val="-5"/>
                <w:sz w:val="16"/>
              </w:rPr>
              <w:t>60</w:t>
            </w:r>
          </w:p>
        </w:tc>
        <w:tc>
          <w:tcPr>
            <w:tcW w:w="674" w:type="dxa"/>
          </w:tcPr>
          <w:p>
            <w:pPr>
              <w:pStyle w:val="TableParagraph"/>
              <w:rPr>
                <w:sz w:val="16"/>
              </w:rPr>
            </w:pPr>
            <w:r>
              <w:rPr>
                <w:spacing w:val="-5"/>
                <w:sz w:val="16"/>
              </w:rPr>
              <w:t>70</w:t>
            </w:r>
          </w:p>
        </w:tc>
        <w:tc>
          <w:tcPr>
            <w:tcW w:w="847" w:type="dxa"/>
          </w:tcPr>
          <w:p>
            <w:pPr>
              <w:pStyle w:val="TableParagraph"/>
              <w:rPr>
                <w:sz w:val="16"/>
              </w:rPr>
            </w:pPr>
            <w:r>
              <w:rPr>
                <w:spacing w:val="-5"/>
                <w:sz w:val="16"/>
              </w:rPr>
              <w:t>55</w:t>
            </w:r>
          </w:p>
        </w:tc>
        <w:tc>
          <w:tcPr>
            <w:tcW w:w="1198" w:type="dxa"/>
          </w:tcPr>
          <w:p>
            <w:pPr>
              <w:pStyle w:val="TableParagraph"/>
              <w:rPr>
                <w:sz w:val="16"/>
              </w:rPr>
            </w:pPr>
            <w:r>
              <w:rPr>
                <w:spacing w:val="-5"/>
                <w:sz w:val="16"/>
              </w:rPr>
              <w:t>15</w:t>
            </w:r>
          </w:p>
        </w:tc>
        <w:tc>
          <w:tcPr>
            <w:tcW w:w="603" w:type="dxa"/>
          </w:tcPr>
          <w:p>
            <w:pPr>
              <w:pStyle w:val="TableParagraph"/>
              <w:rPr>
                <w:sz w:val="16"/>
              </w:rPr>
            </w:pPr>
            <w:r>
              <w:rPr>
                <w:spacing w:val="-5"/>
                <w:sz w:val="16"/>
              </w:rPr>
              <w:t>73</w:t>
            </w:r>
          </w:p>
        </w:tc>
        <w:tc>
          <w:tcPr>
            <w:tcW w:w="967" w:type="dxa"/>
          </w:tcPr>
          <w:p>
            <w:pPr>
              <w:pStyle w:val="TableParagraph"/>
              <w:rPr>
                <w:sz w:val="16"/>
              </w:rPr>
            </w:pPr>
            <w:r>
              <w:rPr>
                <w:spacing w:val="-5"/>
                <w:sz w:val="16"/>
              </w:rPr>
              <w:t>90</w:t>
            </w:r>
          </w:p>
        </w:tc>
        <w:tc>
          <w:tcPr>
            <w:tcW w:w="1003" w:type="dxa"/>
          </w:tcPr>
          <w:p>
            <w:pPr>
              <w:pStyle w:val="TableParagraph"/>
              <w:ind w:left="59"/>
              <w:rPr>
                <w:sz w:val="16"/>
              </w:rPr>
            </w:pPr>
            <w:r>
              <w:rPr>
                <w:spacing w:val="-5"/>
                <w:sz w:val="16"/>
              </w:rPr>
              <w:t>15</w:t>
            </w:r>
          </w:p>
        </w:tc>
        <w:tc>
          <w:tcPr>
            <w:tcW w:w="967" w:type="dxa"/>
          </w:tcPr>
          <w:p>
            <w:pPr>
              <w:pStyle w:val="TableParagraph"/>
              <w:ind w:left="59"/>
              <w:rPr>
                <w:sz w:val="16"/>
              </w:rPr>
            </w:pPr>
            <w:r>
              <w:rPr>
                <w:spacing w:val="-5"/>
                <w:sz w:val="16"/>
              </w:rPr>
              <w:t>18</w:t>
            </w:r>
          </w:p>
        </w:tc>
      </w:tr>
      <w:tr>
        <w:trPr>
          <w:trHeight w:val="314" w:hRule="atLeast"/>
        </w:trPr>
        <w:tc>
          <w:tcPr>
            <w:tcW w:w="1221" w:type="dxa"/>
            <w:vMerge/>
            <w:tcBorders>
              <w:top w:val="nil"/>
            </w:tcBorders>
          </w:tcPr>
          <w:p>
            <w:pPr>
              <w:rPr>
                <w:sz w:val="2"/>
                <w:szCs w:val="2"/>
              </w:rPr>
            </w:pPr>
          </w:p>
        </w:tc>
        <w:tc>
          <w:tcPr>
            <w:tcW w:w="730" w:type="dxa"/>
          </w:tcPr>
          <w:p>
            <w:pPr>
              <w:pStyle w:val="TableParagraph"/>
              <w:rPr>
                <w:sz w:val="16"/>
              </w:rPr>
            </w:pPr>
            <w:r>
              <w:rPr>
                <w:spacing w:val="-5"/>
                <w:sz w:val="16"/>
              </w:rPr>
              <w:t>23</w:t>
            </w:r>
          </w:p>
        </w:tc>
        <w:tc>
          <w:tcPr>
            <w:tcW w:w="558" w:type="dxa"/>
          </w:tcPr>
          <w:p>
            <w:pPr>
              <w:pStyle w:val="TableParagraph"/>
              <w:rPr>
                <w:sz w:val="16"/>
              </w:rPr>
            </w:pPr>
            <w:r>
              <w:rPr>
                <w:spacing w:val="-5"/>
                <w:sz w:val="16"/>
              </w:rPr>
              <w:t>30</w:t>
            </w:r>
          </w:p>
        </w:tc>
        <w:tc>
          <w:tcPr>
            <w:tcW w:w="1436" w:type="dxa"/>
          </w:tcPr>
          <w:p>
            <w:pPr>
              <w:pStyle w:val="TableParagraph"/>
              <w:rPr>
                <w:sz w:val="16"/>
              </w:rPr>
            </w:pPr>
            <w:r>
              <w:rPr>
                <w:spacing w:val="-5"/>
                <w:sz w:val="16"/>
              </w:rPr>
              <w:t>50</w:t>
            </w:r>
          </w:p>
        </w:tc>
        <w:tc>
          <w:tcPr>
            <w:tcW w:w="674" w:type="dxa"/>
          </w:tcPr>
          <w:p>
            <w:pPr>
              <w:pStyle w:val="TableParagraph"/>
              <w:rPr>
                <w:sz w:val="16"/>
              </w:rPr>
            </w:pPr>
            <w:r>
              <w:rPr>
                <w:spacing w:val="-5"/>
                <w:sz w:val="16"/>
              </w:rPr>
              <w:t>60</w:t>
            </w:r>
          </w:p>
        </w:tc>
        <w:tc>
          <w:tcPr>
            <w:tcW w:w="847" w:type="dxa"/>
          </w:tcPr>
          <w:p>
            <w:pPr>
              <w:pStyle w:val="TableParagraph"/>
              <w:rPr>
                <w:sz w:val="16"/>
              </w:rPr>
            </w:pPr>
            <w:r>
              <w:rPr>
                <w:spacing w:val="-5"/>
                <w:sz w:val="16"/>
              </w:rPr>
              <w:t>48</w:t>
            </w:r>
          </w:p>
        </w:tc>
        <w:tc>
          <w:tcPr>
            <w:tcW w:w="1198" w:type="dxa"/>
          </w:tcPr>
          <w:p>
            <w:pPr>
              <w:pStyle w:val="TableParagraph"/>
              <w:rPr>
                <w:sz w:val="16"/>
              </w:rPr>
            </w:pPr>
            <w:r>
              <w:rPr>
                <w:spacing w:val="-5"/>
                <w:sz w:val="16"/>
              </w:rPr>
              <w:t>12</w:t>
            </w:r>
          </w:p>
        </w:tc>
        <w:tc>
          <w:tcPr>
            <w:tcW w:w="603" w:type="dxa"/>
          </w:tcPr>
          <w:p>
            <w:pPr>
              <w:pStyle w:val="TableParagraph"/>
              <w:rPr>
                <w:sz w:val="16"/>
              </w:rPr>
            </w:pPr>
            <w:r>
              <w:rPr>
                <w:spacing w:val="-5"/>
                <w:sz w:val="16"/>
              </w:rPr>
              <w:t>65</w:t>
            </w:r>
          </w:p>
        </w:tc>
        <w:tc>
          <w:tcPr>
            <w:tcW w:w="967" w:type="dxa"/>
          </w:tcPr>
          <w:p>
            <w:pPr>
              <w:pStyle w:val="TableParagraph"/>
              <w:rPr>
                <w:sz w:val="16"/>
              </w:rPr>
            </w:pPr>
            <w:r>
              <w:rPr>
                <w:spacing w:val="-5"/>
                <w:sz w:val="16"/>
              </w:rPr>
              <w:t>89</w:t>
            </w:r>
          </w:p>
        </w:tc>
        <w:tc>
          <w:tcPr>
            <w:tcW w:w="1003" w:type="dxa"/>
          </w:tcPr>
          <w:p>
            <w:pPr>
              <w:pStyle w:val="TableParagraph"/>
              <w:ind w:left="59"/>
              <w:rPr>
                <w:sz w:val="16"/>
              </w:rPr>
            </w:pPr>
            <w:r>
              <w:rPr>
                <w:spacing w:val="-5"/>
                <w:sz w:val="16"/>
              </w:rPr>
              <w:t>11</w:t>
            </w:r>
          </w:p>
        </w:tc>
        <w:tc>
          <w:tcPr>
            <w:tcW w:w="967" w:type="dxa"/>
          </w:tcPr>
          <w:p>
            <w:pPr>
              <w:pStyle w:val="TableParagraph"/>
              <w:ind w:left="59"/>
              <w:rPr>
                <w:sz w:val="16"/>
              </w:rPr>
            </w:pPr>
            <w:r>
              <w:rPr>
                <w:spacing w:val="-5"/>
                <w:sz w:val="16"/>
              </w:rPr>
              <w:t>10</w:t>
            </w:r>
          </w:p>
        </w:tc>
      </w:tr>
      <w:tr>
        <w:trPr>
          <w:trHeight w:val="508" w:hRule="atLeast"/>
        </w:trPr>
        <w:tc>
          <w:tcPr>
            <w:tcW w:w="1221" w:type="dxa"/>
            <w:vMerge w:val="restart"/>
          </w:tcPr>
          <w:p>
            <w:pPr>
              <w:pStyle w:val="TableParagraph"/>
              <w:spacing w:before="58"/>
              <w:ind w:right="155"/>
              <w:rPr>
                <w:b/>
                <w:sz w:val="16"/>
              </w:rPr>
            </w:pPr>
            <w:r>
              <w:rPr>
                <w:b/>
                <w:spacing w:val="-2"/>
                <w:sz w:val="16"/>
              </w:rPr>
              <w:t>Smoker</w:t>
            </w:r>
            <w:r>
              <w:rPr>
                <w:b/>
                <w:spacing w:val="40"/>
                <w:sz w:val="16"/>
              </w:rPr>
              <w:t> </w:t>
            </w:r>
            <w:r>
              <w:rPr>
                <w:b/>
                <w:spacing w:val="-2"/>
                <w:sz w:val="16"/>
              </w:rPr>
              <w:t>varicocele</w:t>
            </w:r>
          </w:p>
        </w:tc>
        <w:tc>
          <w:tcPr>
            <w:tcW w:w="730" w:type="dxa"/>
          </w:tcPr>
          <w:p>
            <w:pPr>
              <w:pStyle w:val="TableParagraph"/>
              <w:spacing w:before="147"/>
              <w:rPr>
                <w:sz w:val="16"/>
              </w:rPr>
            </w:pPr>
            <w:r>
              <w:rPr>
                <w:spacing w:val="-5"/>
                <w:sz w:val="16"/>
              </w:rPr>
              <w:t>24</w:t>
            </w:r>
          </w:p>
        </w:tc>
        <w:tc>
          <w:tcPr>
            <w:tcW w:w="558" w:type="dxa"/>
          </w:tcPr>
          <w:p>
            <w:pPr>
              <w:pStyle w:val="TableParagraph"/>
              <w:spacing w:before="147"/>
              <w:rPr>
                <w:sz w:val="16"/>
              </w:rPr>
            </w:pPr>
            <w:r>
              <w:rPr>
                <w:spacing w:val="-5"/>
                <w:sz w:val="16"/>
              </w:rPr>
              <w:t>29</w:t>
            </w:r>
          </w:p>
        </w:tc>
        <w:tc>
          <w:tcPr>
            <w:tcW w:w="1436" w:type="dxa"/>
          </w:tcPr>
          <w:p>
            <w:pPr>
              <w:pStyle w:val="TableParagraph"/>
              <w:spacing w:before="147"/>
              <w:rPr>
                <w:sz w:val="16"/>
              </w:rPr>
            </w:pPr>
            <w:r>
              <w:rPr>
                <w:spacing w:val="-5"/>
                <w:sz w:val="16"/>
              </w:rPr>
              <w:t>80</w:t>
            </w:r>
          </w:p>
        </w:tc>
        <w:tc>
          <w:tcPr>
            <w:tcW w:w="674" w:type="dxa"/>
          </w:tcPr>
          <w:p>
            <w:pPr>
              <w:pStyle w:val="TableParagraph"/>
              <w:spacing w:before="147"/>
              <w:rPr>
                <w:sz w:val="16"/>
              </w:rPr>
            </w:pPr>
            <w:r>
              <w:rPr>
                <w:spacing w:val="-5"/>
                <w:sz w:val="16"/>
              </w:rPr>
              <w:t>70</w:t>
            </w:r>
          </w:p>
        </w:tc>
        <w:tc>
          <w:tcPr>
            <w:tcW w:w="847" w:type="dxa"/>
          </w:tcPr>
          <w:p>
            <w:pPr>
              <w:pStyle w:val="TableParagraph"/>
              <w:spacing w:before="147"/>
              <w:rPr>
                <w:sz w:val="16"/>
              </w:rPr>
            </w:pPr>
            <w:r>
              <w:rPr>
                <w:spacing w:val="-5"/>
                <w:sz w:val="16"/>
              </w:rPr>
              <w:t>52</w:t>
            </w:r>
          </w:p>
        </w:tc>
        <w:tc>
          <w:tcPr>
            <w:tcW w:w="1198" w:type="dxa"/>
          </w:tcPr>
          <w:p>
            <w:pPr>
              <w:pStyle w:val="TableParagraph"/>
              <w:spacing w:before="147"/>
              <w:rPr>
                <w:sz w:val="16"/>
              </w:rPr>
            </w:pPr>
            <w:r>
              <w:rPr>
                <w:spacing w:val="-5"/>
                <w:sz w:val="16"/>
              </w:rPr>
              <w:t>18</w:t>
            </w:r>
          </w:p>
        </w:tc>
        <w:tc>
          <w:tcPr>
            <w:tcW w:w="603" w:type="dxa"/>
          </w:tcPr>
          <w:p>
            <w:pPr>
              <w:pStyle w:val="TableParagraph"/>
              <w:spacing w:before="147"/>
              <w:rPr>
                <w:sz w:val="16"/>
              </w:rPr>
            </w:pPr>
            <w:r>
              <w:rPr>
                <w:spacing w:val="-5"/>
                <w:sz w:val="16"/>
              </w:rPr>
              <w:t>76</w:t>
            </w:r>
          </w:p>
        </w:tc>
        <w:tc>
          <w:tcPr>
            <w:tcW w:w="967" w:type="dxa"/>
          </w:tcPr>
          <w:p>
            <w:pPr>
              <w:pStyle w:val="TableParagraph"/>
              <w:spacing w:before="147"/>
              <w:rPr>
                <w:sz w:val="16"/>
              </w:rPr>
            </w:pPr>
            <w:r>
              <w:rPr>
                <w:spacing w:val="-5"/>
                <w:sz w:val="16"/>
              </w:rPr>
              <w:t>86</w:t>
            </w:r>
          </w:p>
        </w:tc>
        <w:tc>
          <w:tcPr>
            <w:tcW w:w="1003" w:type="dxa"/>
          </w:tcPr>
          <w:p>
            <w:pPr>
              <w:pStyle w:val="TableParagraph"/>
              <w:spacing w:before="147"/>
              <w:ind w:left="59"/>
              <w:rPr>
                <w:sz w:val="16"/>
              </w:rPr>
            </w:pPr>
            <w:r>
              <w:rPr>
                <w:spacing w:val="-5"/>
                <w:sz w:val="16"/>
              </w:rPr>
              <w:t>19</w:t>
            </w:r>
          </w:p>
        </w:tc>
        <w:tc>
          <w:tcPr>
            <w:tcW w:w="967" w:type="dxa"/>
          </w:tcPr>
          <w:p>
            <w:pPr>
              <w:pStyle w:val="TableParagraph"/>
              <w:spacing w:before="147"/>
              <w:ind w:left="59"/>
              <w:rPr>
                <w:sz w:val="16"/>
              </w:rPr>
            </w:pPr>
            <w:r>
              <w:rPr>
                <w:spacing w:val="-5"/>
                <w:sz w:val="16"/>
              </w:rPr>
              <w:t>21</w:t>
            </w:r>
          </w:p>
        </w:tc>
      </w:tr>
      <w:tr>
        <w:trPr>
          <w:trHeight w:val="314" w:hRule="atLeast"/>
        </w:trPr>
        <w:tc>
          <w:tcPr>
            <w:tcW w:w="1221" w:type="dxa"/>
            <w:vMerge/>
            <w:tcBorders>
              <w:top w:val="nil"/>
            </w:tcBorders>
          </w:tcPr>
          <w:p>
            <w:pPr>
              <w:rPr>
                <w:sz w:val="2"/>
                <w:szCs w:val="2"/>
              </w:rPr>
            </w:pPr>
          </w:p>
        </w:tc>
        <w:tc>
          <w:tcPr>
            <w:tcW w:w="730" w:type="dxa"/>
          </w:tcPr>
          <w:p>
            <w:pPr>
              <w:pStyle w:val="TableParagraph"/>
              <w:rPr>
                <w:sz w:val="16"/>
              </w:rPr>
            </w:pPr>
            <w:r>
              <w:rPr>
                <w:spacing w:val="-5"/>
                <w:sz w:val="16"/>
              </w:rPr>
              <w:t>25</w:t>
            </w:r>
          </w:p>
        </w:tc>
        <w:tc>
          <w:tcPr>
            <w:tcW w:w="558" w:type="dxa"/>
          </w:tcPr>
          <w:p>
            <w:pPr>
              <w:pStyle w:val="TableParagraph"/>
              <w:rPr>
                <w:sz w:val="16"/>
              </w:rPr>
            </w:pPr>
            <w:r>
              <w:rPr>
                <w:spacing w:val="-5"/>
                <w:sz w:val="16"/>
              </w:rPr>
              <w:t>21</w:t>
            </w:r>
          </w:p>
        </w:tc>
        <w:tc>
          <w:tcPr>
            <w:tcW w:w="1436" w:type="dxa"/>
          </w:tcPr>
          <w:p>
            <w:pPr>
              <w:pStyle w:val="TableParagraph"/>
              <w:rPr>
                <w:sz w:val="16"/>
              </w:rPr>
            </w:pPr>
            <w:r>
              <w:rPr>
                <w:spacing w:val="-5"/>
                <w:sz w:val="16"/>
              </w:rPr>
              <w:t>26</w:t>
            </w:r>
          </w:p>
        </w:tc>
        <w:tc>
          <w:tcPr>
            <w:tcW w:w="674" w:type="dxa"/>
          </w:tcPr>
          <w:p>
            <w:pPr>
              <w:pStyle w:val="TableParagraph"/>
              <w:rPr>
                <w:sz w:val="16"/>
              </w:rPr>
            </w:pPr>
            <w:r>
              <w:rPr>
                <w:spacing w:val="-5"/>
                <w:sz w:val="16"/>
              </w:rPr>
              <w:t>65</w:t>
            </w:r>
          </w:p>
        </w:tc>
        <w:tc>
          <w:tcPr>
            <w:tcW w:w="847" w:type="dxa"/>
          </w:tcPr>
          <w:p>
            <w:pPr>
              <w:pStyle w:val="TableParagraph"/>
              <w:rPr>
                <w:sz w:val="16"/>
              </w:rPr>
            </w:pPr>
            <w:r>
              <w:rPr>
                <w:spacing w:val="-5"/>
                <w:sz w:val="16"/>
              </w:rPr>
              <w:t>50</w:t>
            </w:r>
          </w:p>
        </w:tc>
        <w:tc>
          <w:tcPr>
            <w:tcW w:w="1198" w:type="dxa"/>
          </w:tcPr>
          <w:p>
            <w:pPr>
              <w:pStyle w:val="TableParagraph"/>
              <w:rPr>
                <w:sz w:val="16"/>
              </w:rPr>
            </w:pPr>
            <w:r>
              <w:rPr>
                <w:spacing w:val="-5"/>
                <w:sz w:val="16"/>
              </w:rPr>
              <w:t>15</w:t>
            </w:r>
          </w:p>
        </w:tc>
        <w:tc>
          <w:tcPr>
            <w:tcW w:w="603" w:type="dxa"/>
          </w:tcPr>
          <w:p>
            <w:pPr>
              <w:pStyle w:val="TableParagraph"/>
              <w:rPr>
                <w:sz w:val="16"/>
              </w:rPr>
            </w:pPr>
            <w:r>
              <w:rPr>
                <w:spacing w:val="-5"/>
                <w:sz w:val="16"/>
              </w:rPr>
              <w:t>68</w:t>
            </w:r>
          </w:p>
        </w:tc>
        <w:tc>
          <w:tcPr>
            <w:tcW w:w="967" w:type="dxa"/>
          </w:tcPr>
          <w:p>
            <w:pPr>
              <w:pStyle w:val="TableParagraph"/>
              <w:rPr>
                <w:sz w:val="16"/>
              </w:rPr>
            </w:pPr>
            <w:r>
              <w:rPr>
                <w:spacing w:val="-5"/>
                <w:sz w:val="16"/>
              </w:rPr>
              <w:t>88</w:t>
            </w:r>
          </w:p>
        </w:tc>
        <w:tc>
          <w:tcPr>
            <w:tcW w:w="1003" w:type="dxa"/>
          </w:tcPr>
          <w:p>
            <w:pPr>
              <w:pStyle w:val="TableParagraph"/>
              <w:ind w:left="59"/>
              <w:rPr>
                <w:sz w:val="16"/>
              </w:rPr>
            </w:pPr>
            <w:r>
              <w:rPr>
                <w:spacing w:val="-5"/>
                <w:sz w:val="16"/>
              </w:rPr>
              <w:t>16</w:t>
            </w:r>
          </w:p>
        </w:tc>
        <w:tc>
          <w:tcPr>
            <w:tcW w:w="967" w:type="dxa"/>
          </w:tcPr>
          <w:p>
            <w:pPr>
              <w:pStyle w:val="TableParagraph"/>
              <w:ind w:left="59"/>
              <w:rPr>
                <w:sz w:val="16"/>
              </w:rPr>
            </w:pPr>
            <w:r>
              <w:rPr>
                <w:spacing w:val="-5"/>
                <w:sz w:val="16"/>
              </w:rPr>
              <w:t>19</w:t>
            </w:r>
          </w:p>
        </w:tc>
      </w:tr>
      <w:tr>
        <w:trPr>
          <w:trHeight w:val="314" w:hRule="atLeast"/>
        </w:trPr>
        <w:tc>
          <w:tcPr>
            <w:tcW w:w="1221" w:type="dxa"/>
            <w:vMerge/>
            <w:tcBorders>
              <w:top w:val="nil"/>
            </w:tcBorders>
          </w:tcPr>
          <w:p>
            <w:pPr>
              <w:rPr>
                <w:sz w:val="2"/>
                <w:szCs w:val="2"/>
              </w:rPr>
            </w:pPr>
          </w:p>
        </w:tc>
        <w:tc>
          <w:tcPr>
            <w:tcW w:w="730" w:type="dxa"/>
          </w:tcPr>
          <w:p>
            <w:pPr>
              <w:pStyle w:val="TableParagraph"/>
              <w:rPr>
                <w:sz w:val="16"/>
              </w:rPr>
            </w:pPr>
            <w:r>
              <w:rPr>
                <w:spacing w:val="-5"/>
                <w:sz w:val="16"/>
              </w:rPr>
              <w:t>26</w:t>
            </w:r>
          </w:p>
        </w:tc>
        <w:tc>
          <w:tcPr>
            <w:tcW w:w="558" w:type="dxa"/>
          </w:tcPr>
          <w:p>
            <w:pPr>
              <w:pStyle w:val="TableParagraph"/>
              <w:rPr>
                <w:sz w:val="16"/>
              </w:rPr>
            </w:pPr>
            <w:r>
              <w:rPr>
                <w:spacing w:val="-5"/>
                <w:sz w:val="16"/>
              </w:rPr>
              <w:t>18</w:t>
            </w:r>
          </w:p>
        </w:tc>
        <w:tc>
          <w:tcPr>
            <w:tcW w:w="1436" w:type="dxa"/>
          </w:tcPr>
          <w:p>
            <w:pPr>
              <w:pStyle w:val="TableParagraph"/>
              <w:rPr>
                <w:sz w:val="16"/>
              </w:rPr>
            </w:pPr>
            <w:r>
              <w:rPr>
                <w:spacing w:val="-5"/>
                <w:sz w:val="16"/>
              </w:rPr>
              <w:t>32</w:t>
            </w:r>
          </w:p>
        </w:tc>
        <w:tc>
          <w:tcPr>
            <w:tcW w:w="674" w:type="dxa"/>
          </w:tcPr>
          <w:p>
            <w:pPr>
              <w:pStyle w:val="TableParagraph"/>
              <w:rPr>
                <w:sz w:val="16"/>
              </w:rPr>
            </w:pPr>
            <w:r>
              <w:rPr>
                <w:spacing w:val="-5"/>
                <w:sz w:val="16"/>
              </w:rPr>
              <w:t>68</w:t>
            </w:r>
          </w:p>
        </w:tc>
        <w:tc>
          <w:tcPr>
            <w:tcW w:w="847" w:type="dxa"/>
          </w:tcPr>
          <w:p>
            <w:pPr>
              <w:pStyle w:val="TableParagraph"/>
              <w:rPr>
                <w:sz w:val="16"/>
              </w:rPr>
            </w:pPr>
            <w:r>
              <w:rPr>
                <w:spacing w:val="-5"/>
                <w:sz w:val="16"/>
              </w:rPr>
              <w:t>50</w:t>
            </w:r>
          </w:p>
        </w:tc>
        <w:tc>
          <w:tcPr>
            <w:tcW w:w="1198" w:type="dxa"/>
          </w:tcPr>
          <w:p>
            <w:pPr>
              <w:pStyle w:val="TableParagraph"/>
              <w:rPr>
                <w:sz w:val="16"/>
              </w:rPr>
            </w:pPr>
            <w:r>
              <w:rPr>
                <w:spacing w:val="-5"/>
                <w:sz w:val="16"/>
              </w:rPr>
              <w:t>18</w:t>
            </w:r>
          </w:p>
        </w:tc>
        <w:tc>
          <w:tcPr>
            <w:tcW w:w="603" w:type="dxa"/>
          </w:tcPr>
          <w:p>
            <w:pPr>
              <w:pStyle w:val="TableParagraph"/>
              <w:rPr>
                <w:sz w:val="16"/>
              </w:rPr>
            </w:pPr>
            <w:r>
              <w:rPr>
                <w:spacing w:val="-5"/>
                <w:sz w:val="16"/>
              </w:rPr>
              <w:t>71</w:t>
            </w:r>
          </w:p>
        </w:tc>
        <w:tc>
          <w:tcPr>
            <w:tcW w:w="967" w:type="dxa"/>
          </w:tcPr>
          <w:p>
            <w:pPr>
              <w:pStyle w:val="TableParagraph"/>
              <w:rPr>
                <w:sz w:val="16"/>
              </w:rPr>
            </w:pPr>
            <w:r>
              <w:rPr>
                <w:spacing w:val="-5"/>
                <w:sz w:val="16"/>
              </w:rPr>
              <w:t>89</w:t>
            </w:r>
          </w:p>
        </w:tc>
        <w:tc>
          <w:tcPr>
            <w:tcW w:w="1003" w:type="dxa"/>
          </w:tcPr>
          <w:p>
            <w:pPr>
              <w:pStyle w:val="TableParagraph"/>
              <w:ind w:left="59"/>
              <w:rPr>
                <w:sz w:val="16"/>
              </w:rPr>
            </w:pPr>
            <w:r>
              <w:rPr>
                <w:spacing w:val="-5"/>
                <w:sz w:val="16"/>
              </w:rPr>
              <w:t>18</w:t>
            </w:r>
          </w:p>
        </w:tc>
        <w:tc>
          <w:tcPr>
            <w:tcW w:w="967" w:type="dxa"/>
          </w:tcPr>
          <w:p>
            <w:pPr>
              <w:pStyle w:val="TableParagraph"/>
              <w:ind w:left="59"/>
              <w:rPr>
                <w:sz w:val="16"/>
              </w:rPr>
            </w:pPr>
            <w:r>
              <w:rPr>
                <w:spacing w:val="-5"/>
                <w:sz w:val="16"/>
              </w:rPr>
              <w:t>18</w:t>
            </w:r>
          </w:p>
        </w:tc>
      </w:tr>
      <w:tr>
        <w:trPr>
          <w:trHeight w:val="314" w:hRule="atLeast"/>
        </w:trPr>
        <w:tc>
          <w:tcPr>
            <w:tcW w:w="1221" w:type="dxa"/>
            <w:vMerge/>
            <w:tcBorders>
              <w:top w:val="nil"/>
            </w:tcBorders>
          </w:tcPr>
          <w:p>
            <w:pPr>
              <w:rPr>
                <w:sz w:val="2"/>
                <w:szCs w:val="2"/>
              </w:rPr>
            </w:pPr>
          </w:p>
        </w:tc>
        <w:tc>
          <w:tcPr>
            <w:tcW w:w="730" w:type="dxa"/>
          </w:tcPr>
          <w:p>
            <w:pPr>
              <w:pStyle w:val="TableParagraph"/>
              <w:rPr>
                <w:sz w:val="16"/>
              </w:rPr>
            </w:pPr>
            <w:r>
              <w:rPr>
                <w:spacing w:val="-5"/>
                <w:sz w:val="16"/>
              </w:rPr>
              <w:t>27</w:t>
            </w:r>
          </w:p>
        </w:tc>
        <w:tc>
          <w:tcPr>
            <w:tcW w:w="558" w:type="dxa"/>
          </w:tcPr>
          <w:p>
            <w:pPr>
              <w:pStyle w:val="TableParagraph"/>
              <w:rPr>
                <w:sz w:val="16"/>
              </w:rPr>
            </w:pPr>
            <w:r>
              <w:rPr>
                <w:spacing w:val="-5"/>
                <w:sz w:val="16"/>
              </w:rPr>
              <w:t>28</w:t>
            </w:r>
          </w:p>
        </w:tc>
        <w:tc>
          <w:tcPr>
            <w:tcW w:w="1436" w:type="dxa"/>
          </w:tcPr>
          <w:p>
            <w:pPr>
              <w:pStyle w:val="TableParagraph"/>
              <w:rPr>
                <w:sz w:val="16"/>
              </w:rPr>
            </w:pPr>
            <w:r>
              <w:rPr>
                <w:spacing w:val="-5"/>
                <w:sz w:val="16"/>
              </w:rPr>
              <w:t>34</w:t>
            </w:r>
          </w:p>
        </w:tc>
        <w:tc>
          <w:tcPr>
            <w:tcW w:w="674" w:type="dxa"/>
          </w:tcPr>
          <w:p>
            <w:pPr>
              <w:pStyle w:val="TableParagraph"/>
              <w:rPr>
                <w:sz w:val="16"/>
              </w:rPr>
            </w:pPr>
            <w:r>
              <w:rPr>
                <w:spacing w:val="-5"/>
                <w:sz w:val="16"/>
              </w:rPr>
              <w:t>65</w:t>
            </w:r>
          </w:p>
        </w:tc>
        <w:tc>
          <w:tcPr>
            <w:tcW w:w="847" w:type="dxa"/>
          </w:tcPr>
          <w:p>
            <w:pPr>
              <w:pStyle w:val="TableParagraph"/>
              <w:rPr>
                <w:sz w:val="16"/>
              </w:rPr>
            </w:pPr>
            <w:r>
              <w:rPr>
                <w:spacing w:val="-5"/>
                <w:sz w:val="16"/>
              </w:rPr>
              <w:t>47</w:t>
            </w:r>
          </w:p>
        </w:tc>
        <w:tc>
          <w:tcPr>
            <w:tcW w:w="1198" w:type="dxa"/>
          </w:tcPr>
          <w:p>
            <w:pPr>
              <w:pStyle w:val="TableParagraph"/>
              <w:rPr>
                <w:sz w:val="16"/>
              </w:rPr>
            </w:pPr>
            <w:r>
              <w:rPr>
                <w:spacing w:val="-5"/>
                <w:sz w:val="16"/>
              </w:rPr>
              <w:t>18</w:t>
            </w:r>
          </w:p>
        </w:tc>
        <w:tc>
          <w:tcPr>
            <w:tcW w:w="603" w:type="dxa"/>
          </w:tcPr>
          <w:p>
            <w:pPr>
              <w:pStyle w:val="TableParagraph"/>
              <w:rPr>
                <w:sz w:val="16"/>
              </w:rPr>
            </w:pPr>
            <w:r>
              <w:rPr>
                <w:spacing w:val="-5"/>
                <w:sz w:val="16"/>
              </w:rPr>
              <w:t>69</w:t>
            </w:r>
          </w:p>
        </w:tc>
        <w:tc>
          <w:tcPr>
            <w:tcW w:w="967" w:type="dxa"/>
          </w:tcPr>
          <w:p>
            <w:pPr>
              <w:pStyle w:val="TableParagraph"/>
              <w:rPr>
                <w:sz w:val="16"/>
              </w:rPr>
            </w:pPr>
            <w:r>
              <w:rPr>
                <w:spacing w:val="-5"/>
                <w:sz w:val="16"/>
              </w:rPr>
              <w:t>89</w:t>
            </w:r>
          </w:p>
        </w:tc>
        <w:tc>
          <w:tcPr>
            <w:tcW w:w="1003" w:type="dxa"/>
          </w:tcPr>
          <w:p>
            <w:pPr>
              <w:pStyle w:val="TableParagraph"/>
              <w:ind w:left="59"/>
              <w:rPr>
                <w:sz w:val="16"/>
              </w:rPr>
            </w:pPr>
            <w:r>
              <w:rPr>
                <w:spacing w:val="-5"/>
                <w:sz w:val="16"/>
              </w:rPr>
              <w:t>21</w:t>
            </w:r>
          </w:p>
        </w:tc>
        <w:tc>
          <w:tcPr>
            <w:tcW w:w="967" w:type="dxa"/>
          </w:tcPr>
          <w:p>
            <w:pPr>
              <w:pStyle w:val="TableParagraph"/>
              <w:ind w:left="59"/>
              <w:rPr>
                <w:sz w:val="16"/>
              </w:rPr>
            </w:pPr>
            <w:r>
              <w:rPr>
                <w:spacing w:val="-5"/>
                <w:sz w:val="16"/>
              </w:rPr>
              <w:t>22</w:t>
            </w:r>
          </w:p>
        </w:tc>
      </w:tr>
      <w:tr>
        <w:trPr>
          <w:trHeight w:val="314" w:hRule="atLeast"/>
        </w:trPr>
        <w:tc>
          <w:tcPr>
            <w:tcW w:w="1221" w:type="dxa"/>
            <w:vMerge/>
            <w:tcBorders>
              <w:top w:val="nil"/>
            </w:tcBorders>
          </w:tcPr>
          <w:p>
            <w:pPr>
              <w:rPr>
                <w:sz w:val="2"/>
                <w:szCs w:val="2"/>
              </w:rPr>
            </w:pPr>
          </w:p>
        </w:tc>
        <w:tc>
          <w:tcPr>
            <w:tcW w:w="730" w:type="dxa"/>
          </w:tcPr>
          <w:p>
            <w:pPr>
              <w:pStyle w:val="TableParagraph"/>
              <w:rPr>
                <w:sz w:val="16"/>
              </w:rPr>
            </w:pPr>
            <w:r>
              <w:rPr>
                <w:spacing w:val="-5"/>
                <w:sz w:val="16"/>
              </w:rPr>
              <w:t>28</w:t>
            </w:r>
          </w:p>
        </w:tc>
        <w:tc>
          <w:tcPr>
            <w:tcW w:w="558" w:type="dxa"/>
          </w:tcPr>
          <w:p>
            <w:pPr>
              <w:pStyle w:val="TableParagraph"/>
              <w:rPr>
                <w:sz w:val="16"/>
              </w:rPr>
            </w:pPr>
            <w:r>
              <w:rPr>
                <w:spacing w:val="-5"/>
                <w:sz w:val="16"/>
              </w:rPr>
              <w:t>24</w:t>
            </w:r>
          </w:p>
        </w:tc>
        <w:tc>
          <w:tcPr>
            <w:tcW w:w="1436" w:type="dxa"/>
          </w:tcPr>
          <w:p>
            <w:pPr>
              <w:pStyle w:val="TableParagraph"/>
              <w:rPr>
                <w:sz w:val="16"/>
              </w:rPr>
            </w:pPr>
            <w:r>
              <w:rPr>
                <w:spacing w:val="-5"/>
                <w:sz w:val="16"/>
              </w:rPr>
              <w:t>72</w:t>
            </w:r>
          </w:p>
        </w:tc>
        <w:tc>
          <w:tcPr>
            <w:tcW w:w="674" w:type="dxa"/>
          </w:tcPr>
          <w:p>
            <w:pPr>
              <w:pStyle w:val="TableParagraph"/>
              <w:rPr>
                <w:sz w:val="16"/>
              </w:rPr>
            </w:pPr>
            <w:r>
              <w:rPr>
                <w:spacing w:val="-5"/>
                <w:sz w:val="16"/>
              </w:rPr>
              <w:t>60</w:t>
            </w:r>
          </w:p>
        </w:tc>
        <w:tc>
          <w:tcPr>
            <w:tcW w:w="847" w:type="dxa"/>
          </w:tcPr>
          <w:p>
            <w:pPr>
              <w:pStyle w:val="TableParagraph"/>
              <w:rPr>
                <w:sz w:val="16"/>
              </w:rPr>
            </w:pPr>
            <w:r>
              <w:rPr>
                <w:spacing w:val="-5"/>
                <w:sz w:val="16"/>
              </w:rPr>
              <w:t>42</w:t>
            </w:r>
          </w:p>
        </w:tc>
        <w:tc>
          <w:tcPr>
            <w:tcW w:w="1198" w:type="dxa"/>
          </w:tcPr>
          <w:p>
            <w:pPr>
              <w:pStyle w:val="TableParagraph"/>
              <w:rPr>
                <w:sz w:val="16"/>
              </w:rPr>
            </w:pPr>
            <w:r>
              <w:rPr>
                <w:spacing w:val="-5"/>
                <w:sz w:val="16"/>
              </w:rPr>
              <w:t>18</w:t>
            </w:r>
          </w:p>
        </w:tc>
        <w:tc>
          <w:tcPr>
            <w:tcW w:w="603" w:type="dxa"/>
          </w:tcPr>
          <w:p>
            <w:pPr>
              <w:pStyle w:val="TableParagraph"/>
              <w:rPr>
                <w:sz w:val="16"/>
              </w:rPr>
            </w:pPr>
            <w:r>
              <w:rPr>
                <w:spacing w:val="-5"/>
                <w:sz w:val="16"/>
              </w:rPr>
              <w:t>63</w:t>
            </w:r>
          </w:p>
        </w:tc>
        <w:tc>
          <w:tcPr>
            <w:tcW w:w="967" w:type="dxa"/>
          </w:tcPr>
          <w:p>
            <w:pPr>
              <w:pStyle w:val="TableParagraph"/>
              <w:rPr>
                <w:sz w:val="16"/>
              </w:rPr>
            </w:pPr>
            <w:r>
              <w:rPr>
                <w:spacing w:val="-5"/>
                <w:sz w:val="16"/>
              </w:rPr>
              <w:t>90</w:t>
            </w:r>
          </w:p>
        </w:tc>
        <w:tc>
          <w:tcPr>
            <w:tcW w:w="1003" w:type="dxa"/>
          </w:tcPr>
          <w:p>
            <w:pPr>
              <w:pStyle w:val="TableParagraph"/>
              <w:ind w:left="59"/>
              <w:rPr>
                <w:sz w:val="16"/>
              </w:rPr>
            </w:pPr>
            <w:r>
              <w:rPr>
                <w:spacing w:val="-5"/>
                <w:sz w:val="16"/>
              </w:rPr>
              <w:t>13</w:t>
            </w:r>
          </w:p>
        </w:tc>
        <w:tc>
          <w:tcPr>
            <w:tcW w:w="967" w:type="dxa"/>
          </w:tcPr>
          <w:p>
            <w:pPr>
              <w:pStyle w:val="TableParagraph"/>
              <w:ind w:left="59"/>
              <w:rPr>
                <w:sz w:val="16"/>
              </w:rPr>
            </w:pPr>
            <w:r>
              <w:rPr>
                <w:spacing w:val="-5"/>
                <w:sz w:val="16"/>
              </w:rPr>
              <w:t>16</w:t>
            </w:r>
          </w:p>
        </w:tc>
      </w:tr>
      <w:tr>
        <w:trPr>
          <w:trHeight w:val="314" w:hRule="atLeast"/>
        </w:trPr>
        <w:tc>
          <w:tcPr>
            <w:tcW w:w="1221" w:type="dxa"/>
            <w:vMerge/>
            <w:tcBorders>
              <w:top w:val="nil"/>
            </w:tcBorders>
          </w:tcPr>
          <w:p>
            <w:pPr>
              <w:rPr>
                <w:sz w:val="2"/>
                <w:szCs w:val="2"/>
              </w:rPr>
            </w:pPr>
          </w:p>
        </w:tc>
        <w:tc>
          <w:tcPr>
            <w:tcW w:w="730" w:type="dxa"/>
          </w:tcPr>
          <w:p>
            <w:pPr>
              <w:pStyle w:val="TableParagraph"/>
              <w:rPr>
                <w:sz w:val="16"/>
              </w:rPr>
            </w:pPr>
            <w:r>
              <w:rPr>
                <w:spacing w:val="-5"/>
                <w:sz w:val="16"/>
              </w:rPr>
              <w:t>29</w:t>
            </w:r>
          </w:p>
        </w:tc>
        <w:tc>
          <w:tcPr>
            <w:tcW w:w="558" w:type="dxa"/>
          </w:tcPr>
          <w:p>
            <w:pPr>
              <w:pStyle w:val="TableParagraph"/>
              <w:rPr>
                <w:sz w:val="16"/>
              </w:rPr>
            </w:pPr>
            <w:r>
              <w:rPr>
                <w:spacing w:val="-5"/>
                <w:sz w:val="16"/>
              </w:rPr>
              <w:t>25</w:t>
            </w:r>
          </w:p>
        </w:tc>
        <w:tc>
          <w:tcPr>
            <w:tcW w:w="1436" w:type="dxa"/>
          </w:tcPr>
          <w:p>
            <w:pPr>
              <w:pStyle w:val="TableParagraph"/>
              <w:rPr>
                <w:sz w:val="16"/>
              </w:rPr>
            </w:pPr>
            <w:r>
              <w:rPr>
                <w:spacing w:val="-5"/>
                <w:sz w:val="16"/>
              </w:rPr>
              <w:t>20</w:t>
            </w:r>
          </w:p>
        </w:tc>
        <w:tc>
          <w:tcPr>
            <w:tcW w:w="674" w:type="dxa"/>
          </w:tcPr>
          <w:p>
            <w:pPr>
              <w:pStyle w:val="TableParagraph"/>
              <w:rPr>
                <w:sz w:val="16"/>
              </w:rPr>
            </w:pPr>
            <w:r>
              <w:rPr>
                <w:spacing w:val="-5"/>
                <w:sz w:val="16"/>
              </w:rPr>
              <w:t>65</w:t>
            </w:r>
          </w:p>
        </w:tc>
        <w:tc>
          <w:tcPr>
            <w:tcW w:w="847" w:type="dxa"/>
          </w:tcPr>
          <w:p>
            <w:pPr>
              <w:pStyle w:val="TableParagraph"/>
              <w:rPr>
                <w:sz w:val="16"/>
              </w:rPr>
            </w:pPr>
            <w:r>
              <w:rPr>
                <w:spacing w:val="-5"/>
                <w:sz w:val="16"/>
              </w:rPr>
              <w:t>50</w:t>
            </w:r>
          </w:p>
        </w:tc>
        <w:tc>
          <w:tcPr>
            <w:tcW w:w="1198" w:type="dxa"/>
          </w:tcPr>
          <w:p>
            <w:pPr>
              <w:pStyle w:val="TableParagraph"/>
              <w:rPr>
                <w:sz w:val="16"/>
              </w:rPr>
            </w:pPr>
            <w:r>
              <w:rPr>
                <w:spacing w:val="-5"/>
                <w:sz w:val="16"/>
              </w:rPr>
              <w:t>15</w:t>
            </w:r>
          </w:p>
        </w:tc>
        <w:tc>
          <w:tcPr>
            <w:tcW w:w="603" w:type="dxa"/>
          </w:tcPr>
          <w:p>
            <w:pPr>
              <w:pStyle w:val="TableParagraph"/>
              <w:rPr>
                <w:sz w:val="16"/>
              </w:rPr>
            </w:pPr>
            <w:r>
              <w:rPr>
                <w:spacing w:val="-5"/>
                <w:sz w:val="16"/>
              </w:rPr>
              <w:t>69</w:t>
            </w:r>
          </w:p>
        </w:tc>
        <w:tc>
          <w:tcPr>
            <w:tcW w:w="967" w:type="dxa"/>
          </w:tcPr>
          <w:p>
            <w:pPr>
              <w:pStyle w:val="TableParagraph"/>
              <w:rPr>
                <w:sz w:val="16"/>
              </w:rPr>
            </w:pPr>
            <w:r>
              <w:rPr>
                <w:spacing w:val="-5"/>
                <w:sz w:val="16"/>
              </w:rPr>
              <w:t>88</w:t>
            </w:r>
          </w:p>
        </w:tc>
        <w:tc>
          <w:tcPr>
            <w:tcW w:w="1003" w:type="dxa"/>
          </w:tcPr>
          <w:p>
            <w:pPr>
              <w:pStyle w:val="TableParagraph"/>
              <w:ind w:left="59"/>
              <w:rPr>
                <w:sz w:val="16"/>
              </w:rPr>
            </w:pPr>
            <w:r>
              <w:rPr>
                <w:spacing w:val="-5"/>
                <w:sz w:val="16"/>
              </w:rPr>
              <w:t>14</w:t>
            </w:r>
          </w:p>
        </w:tc>
        <w:tc>
          <w:tcPr>
            <w:tcW w:w="967" w:type="dxa"/>
          </w:tcPr>
          <w:p>
            <w:pPr>
              <w:pStyle w:val="TableParagraph"/>
              <w:ind w:left="59"/>
              <w:rPr>
                <w:sz w:val="16"/>
              </w:rPr>
            </w:pPr>
            <w:r>
              <w:rPr>
                <w:spacing w:val="-5"/>
                <w:sz w:val="16"/>
              </w:rPr>
              <w:t>18</w:t>
            </w:r>
          </w:p>
        </w:tc>
      </w:tr>
      <w:tr>
        <w:trPr>
          <w:trHeight w:val="314" w:hRule="atLeast"/>
        </w:trPr>
        <w:tc>
          <w:tcPr>
            <w:tcW w:w="1221" w:type="dxa"/>
            <w:vMerge/>
            <w:tcBorders>
              <w:top w:val="nil"/>
            </w:tcBorders>
          </w:tcPr>
          <w:p>
            <w:pPr>
              <w:rPr>
                <w:sz w:val="2"/>
                <w:szCs w:val="2"/>
              </w:rPr>
            </w:pPr>
          </w:p>
        </w:tc>
        <w:tc>
          <w:tcPr>
            <w:tcW w:w="730" w:type="dxa"/>
          </w:tcPr>
          <w:p>
            <w:pPr>
              <w:pStyle w:val="TableParagraph"/>
              <w:rPr>
                <w:sz w:val="16"/>
              </w:rPr>
            </w:pPr>
            <w:r>
              <w:rPr>
                <w:spacing w:val="-5"/>
                <w:sz w:val="16"/>
              </w:rPr>
              <w:t>30</w:t>
            </w:r>
          </w:p>
        </w:tc>
        <w:tc>
          <w:tcPr>
            <w:tcW w:w="558" w:type="dxa"/>
          </w:tcPr>
          <w:p>
            <w:pPr>
              <w:pStyle w:val="TableParagraph"/>
              <w:rPr>
                <w:sz w:val="16"/>
              </w:rPr>
            </w:pPr>
            <w:r>
              <w:rPr>
                <w:spacing w:val="-5"/>
                <w:sz w:val="16"/>
              </w:rPr>
              <w:t>35</w:t>
            </w:r>
          </w:p>
        </w:tc>
        <w:tc>
          <w:tcPr>
            <w:tcW w:w="1436" w:type="dxa"/>
          </w:tcPr>
          <w:p>
            <w:pPr>
              <w:pStyle w:val="TableParagraph"/>
              <w:rPr>
                <w:sz w:val="16"/>
              </w:rPr>
            </w:pPr>
            <w:r>
              <w:rPr>
                <w:spacing w:val="-5"/>
                <w:sz w:val="16"/>
              </w:rPr>
              <w:t>60</w:t>
            </w:r>
          </w:p>
        </w:tc>
        <w:tc>
          <w:tcPr>
            <w:tcW w:w="674" w:type="dxa"/>
          </w:tcPr>
          <w:p>
            <w:pPr>
              <w:pStyle w:val="TableParagraph"/>
              <w:rPr>
                <w:sz w:val="16"/>
              </w:rPr>
            </w:pPr>
            <w:r>
              <w:rPr>
                <w:spacing w:val="-5"/>
                <w:sz w:val="16"/>
              </w:rPr>
              <w:t>65</w:t>
            </w:r>
          </w:p>
        </w:tc>
        <w:tc>
          <w:tcPr>
            <w:tcW w:w="847" w:type="dxa"/>
          </w:tcPr>
          <w:p>
            <w:pPr>
              <w:pStyle w:val="TableParagraph"/>
              <w:rPr>
                <w:sz w:val="16"/>
              </w:rPr>
            </w:pPr>
            <w:r>
              <w:rPr>
                <w:spacing w:val="-5"/>
                <w:sz w:val="16"/>
              </w:rPr>
              <w:t>52</w:t>
            </w:r>
          </w:p>
        </w:tc>
        <w:tc>
          <w:tcPr>
            <w:tcW w:w="1198" w:type="dxa"/>
          </w:tcPr>
          <w:p>
            <w:pPr>
              <w:pStyle w:val="TableParagraph"/>
              <w:rPr>
                <w:sz w:val="16"/>
              </w:rPr>
            </w:pPr>
            <w:r>
              <w:rPr>
                <w:spacing w:val="-5"/>
                <w:sz w:val="16"/>
              </w:rPr>
              <w:t>13</w:t>
            </w:r>
          </w:p>
        </w:tc>
        <w:tc>
          <w:tcPr>
            <w:tcW w:w="603" w:type="dxa"/>
          </w:tcPr>
          <w:p>
            <w:pPr>
              <w:pStyle w:val="TableParagraph"/>
              <w:rPr>
                <w:sz w:val="16"/>
              </w:rPr>
            </w:pPr>
            <w:r>
              <w:rPr>
                <w:spacing w:val="-5"/>
                <w:sz w:val="16"/>
              </w:rPr>
              <w:t>71</w:t>
            </w:r>
          </w:p>
        </w:tc>
        <w:tc>
          <w:tcPr>
            <w:tcW w:w="967" w:type="dxa"/>
          </w:tcPr>
          <w:p>
            <w:pPr>
              <w:pStyle w:val="TableParagraph"/>
              <w:rPr>
                <w:sz w:val="16"/>
              </w:rPr>
            </w:pPr>
            <w:r>
              <w:rPr>
                <w:spacing w:val="-5"/>
                <w:sz w:val="16"/>
              </w:rPr>
              <w:t>89</w:t>
            </w:r>
          </w:p>
        </w:tc>
        <w:tc>
          <w:tcPr>
            <w:tcW w:w="1003" w:type="dxa"/>
          </w:tcPr>
          <w:p>
            <w:pPr>
              <w:pStyle w:val="TableParagraph"/>
              <w:ind w:left="59"/>
              <w:rPr>
                <w:sz w:val="16"/>
              </w:rPr>
            </w:pPr>
            <w:r>
              <w:rPr>
                <w:spacing w:val="-5"/>
                <w:sz w:val="16"/>
              </w:rPr>
              <w:t>12</w:t>
            </w:r>
          </w:p>
        </w:tc>
        <w:tc>
          <w:tcPr>
            <w:tcW w:w="967" w:type="dxa"/>
          </w:tcPr>
          <w:p>
            <w:pPr>
              <w:pStyle w:val="TableParagraph"/>
              <w:ind w:left="59"/>
              <w:rPr>
                <w:sz w:val="16"/>
              </w:rPr>
            </w:pPr>
            <w:r>
              <w:rPr>
                <w:spacing w:val="-5"/>
                <w:sz w:val="16"/>
              </w:rPr>
              <w:t>19</w:t>
            </w:r>
          </w:p>
        </w:tc>
      </w:tr>
      <w:tr>
        <w:trPr>
          <w:trHeight w:val="314" w:hRule="atLeast"/>
        </w:trPr>
        <w:tc>
          <w:tcPr>
            <w:tcW w:w="1221" w:type="dxa"/>
            <w:vMerge/>
            <w:tcBorders>
              <w:top w:val="nil"/>
            </w:tcBorders>
          </w:tcPr>
          <w:p>
            <w:pPr>
              <w:rPr>
                <w:sz w:val="2"/>
                <w:szCs w:val="2"/>
              </w:rPr>
            </w:pPr>
          </w:p>
        </w:tc>
        <w:tc>
          <w:tcPr>
            <w:tcW w:w="730" w:type="dxa"/>
          </w:tcPr>
          <w:p>
            <w:pPr>
              <w:pStyle w:val="TableParagraph"/>
              <w:rPr>
                <w:sz w:val="16"/>
              </w:rPr>
            </w:pPr>
            <w:r>
              <w:rPr>
                <w:spacing w:val="-5"/>
                <w:sz w:val="16"/>
              </w:rPr>
              <w:t>31</w:t>
            </w:r>
          </w:p>
        </w:tc>
        <w:tc>
          <w:tcPr>
            <w:tcW w:w="558" w:type="dxa"/>
          </w:tcPr>
          <w:p>
            <w:pPr>
              <w:pStyle w:val="TableParagraph"/>
              <w:rPr>
                <w:sz w:val="16"/>
              </w:rPr>
            </w:pPr>
            <w:r>
              <w:rPr>
                <w:spacing w:val="-5"/>
                <w:sz w:val="16"/>
              </w:rPr>
              <w:t>22</w:t>
            </w:r>
          </w:p>
        </w:tc>
        <w:tc>
          <w:tcPr>
            <w:tcW w:w="1436" w:type="dxa"/>
          </w:tcPr>
          <w:p>
            <w:pPr>
              <w:pStyle w:val="TableParagraph"/>
              <w:rPr>
                <w:sz w:val="16"/>
              </w:rPr>
            </w:pPr>
            <w:r>
              <w:rPr>
                <w:spacing w:val="-5"/>
                <w:sz w:val="16"/>
              </w:rPr>
              <w:t>23</w:t>
            </w:r>
          </w:p>
        </w:tc>
        <w:tc>
          <w:tcPr>
            <w:tcW w:w="674" w:type="dxa"/>
          </w:tcPr>
          <w:p>
            <w:pPr>
              <w:pStyle w:val="TableParagraph"/>
              <w:rPr>
                <w:sz w:val="16"/>
              </w:rPr>
            </w:pPr>
            <w:r>
              <w:rPr>
                <w:spacing w:val="-5"/>
                <w:sz w:val="16"/>
              </w:rPr>
              <w:t>65</w:t>
            </w:r>
          </w:p>
        </w:tc>
        <w:tc>
          <w:tcPr>
            <w:tcW w:w="847" w:type="dxa"/>
          </w:tcPr>
          <w:p>
            <w:pPr>
              <w:pStyle w:val="TableParagraph"/>
              <w:rPr>
                <w:sz w:val="16"/>
              </w:rPr>
            </w:pPr>
            <w:r>
              <w:rPr>
                <w:spacing w:val="-5"/>
                <w:sz w:val="16"/>
              </w:rPr>
              <w:t>43</w:t>
            </w:r>
          </w:p>
        </w:tc>
        <w:tc>
          <w:tcPr>
            <w:tcW w:w="1198" w:type="dxa"/>
          </w:tcPr>
          <w:p>
            <w:pPr>
              <w:pStyle w:val="TableParagraph"/>
              <w:rPr>
                <w:sz w:val="16"/>
              </w:rPr>
            </w:pPr>
            <w:r>
              <w:rPr>
                <w:spacing w:val="-5"/>
                <w:sz w:val="16"/>
              </w:rPr>
              <w:t>22</w:t>
            </w:r>
          </w:p>
        </w:tc>
        <w:tc>
          <w:tcPr>
            <w:tcW w:w="603" w:type="dxa"/>
          </w:tcPr>
          <w:p>
            <w:pPr>
              <w:pStyle w:val="TableParagraph"/>
              <w:rPr>
                <w:sz w:val="16"/>
              </w:rPr>
            </w:pPr>
            <w:r>
              <w:rPr>
                <w:spacing w:val="-5"/>
                <w:sz w:val="16"/>
              </w:rPr>
              <w:t>68</w:t>
            </w:r>
          </w:p>
        </w:tc>
        <w:tc>
          <w:tcPr>
            <w:tcW w:w="967" w:type="dxa"/>
          </w:tcPr>
          <w:p>
            <w:pPr>
              <w:pStyle w:val="TableParagraph"/>
              <w:rPr>
                <w:sz w:val="16"/>
              </w:rPr>
            </w:pPr>
            <w:r>
              <w:rPr>
                <w:spacing w:val="-5"/>
                <w:sz w:val="16"/>
              </w:rPr>
              <w:t>87</w:t>
            </w:r>
          </w:p>
        </w:tc>
        <w:tc>
          <w:tcPr>
            <w:tcW w:w="1003" w:type="dxa"/>
          </w:tcPr>
          <w:p>
            <w:pPr>
              <w:pStyle w:val="TableParagraph"/>
              <w:ind w:left="59"/>
              <w:rPr>
                <w:sz w:val="16"/>
              </w:rPr>
            </w:pPr>
            <w:r>
              <w:rPr>
                <w:spacing w:val="-5"/>
                <w:sz w:val="16"/>
              </w:rPr>
              <w:t>19</w:t>
            </w:r>
          </w:p>
        </w:tc>
        <w:tc>
          <w:tcPr>
            <w:tcW w:w="967" w:type="dxa"/>
          </w:tcPr>
          <w:p>
            <w:pPr>
              <w:pStyle w:val="TableParagraph"/>
              <w:ind w:left="59"/>
              <w:rPr>
                <w:sz w:val="16"/>
              </w:rPr>
            </w:pPr>
            <w:r>
              <w:rPr>
                <w:spacing w:val="-5"/>
                <w:sz w:val="16"/>
              </w:rPr>
              <w:t>14</w:t>
            </w:r>
          </w:p>
        </w:tc>
      </w:tr>
      <w:tr>
        <w:trPr>
          <w:trHeight w:val="314" w:hRule="atLeast"/>
        </w:trPr>
        <w:tc>
          <w:tcPr>
            <w:tcW w:w="1221" w:type="dxa"/>
            <w:vMerge/>
            <w:tcBorders>
              <w:top w:val="nil"/>
            </w:tcBorders>
          </w:tcPr>
          <w:p>
            <w:pPr>
              <w:rPr>
                <w:sz w:val="2"/>
                <w:szCs w:val="2"/>
              </w:rPr>
            </w:pPr>
          </w:p>
        </w:tc>
        <w:tc>
          <w:tcPr>
            <w:tcW w:w="730" w:type="dxa"/>
          </w:tcPr>
          <w:p>
            <w:pPr>
              <w:pStyle w:val="TableParagraph"/>
              <w:rPr>
                <w:sz w:val="16"/>
              </w:rPr>
            </w:pPr>
            <w:r>
              <w:rPr>
                <w:spacing w:val="-5"/>
                <w:sz w:val="16"/>
              </w:rPr>
              <w:t>32</w:t>
            </w:r>
          </w:p>
        </w:tc>
        <w:tc>
          <w:tcPr>
            <w:tcW w:w="558" w:type="dxa"/>
          </w:tcPr>
          <w:p>
            <w:pPr>
              <w:pStyle w:val="TableParagraph"/>
              <w:rPr>
                <w:sz w:val="16"/>
              </w:rPr>
            </w:pPr>
            <w:r>
              <w:rPr>
                <w:spacing w:val="-5"/>
                <w:sz w:val="16"/>
              </w:rPr>
              <w:t>31</w:t>
            </w:r>
          </w:p>
        </w:tc>
        <w:tc>
          <w:tcPr>
            <w:tcW w:w="1436" w:type="dxa"/>
          </w:tcPr>
          <w:p>
            <w:pPr>
              <w:pStyle w:val="TableParagraph"/>
              <w:rPr>
                <w:sz w:val="16"/>
              </w:rPr>
            </w:pPr>
            <w:r>
              <w:rPr>
                <w:spacing w:val="-5"/>
                <w:sz w:val="16"/>
              </w:rPr>
              <w:t>28</w:t>
            </w:r>
          </w:p>
        </w:tc>
        <w:tc>
          <w:tcPr>
            <w:tcW w:w="674" w:type="dxa"/>
          </w:tcPr>
          <w:p>
            <w:pPr>
              <w:pStyle w:val="TableParagraph"/>
              <w:rPr>
                <w:sz w:val="16"/>
              </w:rPr>
            </w:pPr>
            <w:r>
              <w:rPr>
                <w:spacing w:val="-5"/>
                <w:sz w:val="16"/>
              </w:rPr>
              <w:t>70</w:t>
            </w:r>
          </w:p>
        </w:tc>
        <w:tc>
          <w:tcPr>
            <w:tcW w:w="847" w:type="dxa"/>
          </w:tcPr>
          <w:p>
            <w:pPr>
              <w:pStyle w:val="TableParagraph"/>
              <w:rPr>
                <w:sz w:val="16"/>
              </w:rPr>
            </w:pPr>
            <w:r>
              <w:rPr>
                <w:spacing w:val="-5"/>
                <w:sz w:val="16"/>
              </w:rPr>
              <w:t>52</w:t>
            </w:r>
          </w:p>
        </w:tc>
        <w:tc>
          <w:tcPr>
            <w:tcW w:w="1198" w:type="dxa"/>
          </w:tcPr>
          <w:p>
            <w:pPr>
              <w:pStyle w:val="TableParagraph"/>
              <w:rPr>
                <w:sz w:val="16"/>
              </w:rPr>
            </w:pPr>
            <w:r>
              <w:rPr>
                <w:spacing w:val="-5"/>
                <w:sz w:val="16"/>
              </w:rPr>
              <w:t>18</w:t>
            </w:r>
          </w:p>
        </w:tc>
        <w:tc>
          <w:tcPr>
            <w:tcW w:w="603" w:type="dxa"/>
          </w:tcPr>
          <w:p>
            <w:pPr>
              <w:pStyle w:val="TableParagraph"/>
              <w:rPr>
                <w:sz w:val="16"/>
              </w:rPr>
            </w:pPr>
            <w:r>
              <w:rPr>
                <w:spacing w:val="-5"/>
                <w:sz w:val="16"/>
              </w:rPr>
              <w:t>75</w:t>
            </w:r>
          </w:p>
        </w:tc>
        <w:tc>
          <w:tcPr>
            <w:tcW w:w="967" w:type="dxa"/>
          </w:tcPr>
          <w:p>
            <w:pPr>
              <w:pStyle w:val="TableParagraph"/>
              <w:rPr>
                <w:sz w:val="16"/>
              </w:rPr>
            </w:pPr>
            <w:r>
              <w:rPr>
                <w:spacing w:val="-5"/>
                <w:sz w:val="16"/>
              </w:rPr>
              <w:t>90</w:t>
            </w:r>
          </w:p>
        </w:tc>
        <w:tc>
          <w:tcPr>
            <w:tcW w:w="1003" w:type="dxa"/>
          </w:tcPr>
          <w:p>
            <w:pPr>
              <w:pStyle w:val="TableParagraph"/>
              <w:ind w:left="59"/>
              <w:rPr>
                <w:sz w:val="16"/>
              </w:rPr>
            </w:pPr>
            <w:r>
              <w:rPr>
                <w:spacing w:val="-5"/>
                <w:sz w:val="16"/>
              </w:rPr>
              <w:t>15</w:t>
            </w:r>
          </w:p>
        </w:tc>
        <w:tc>
          <w:tcPr>
            <w:tcW w:w="967" w:type="dxa"/>
          </w:tcPr>
          <w:p>
            <w:pPr>
              <w:pStyle w:val="TableParagraph"/>
              <w:ind w:left="59"/>
              <w:rPr>
                <w:sz w:val="16"/>
              </w:rPr>
            </w:pPr>
            <w:r>
              <w:rPr>
                <w:spacing w:val="-5"/>
                <w:sz w:val="16"/>
              </w:rPr>
              <w:t>27</w:t>
            </w:r>
          </w:p>
        </w:tc>
      </w:tr>
      <w:tr>
        <w:trPr>
          <w:trHeight w:val="314" w:hRule="atLeast"/>
        </w:trPr>
        <w:tc>
          <w:tcPr>
            <w:tcW w:w="1221" w:type="dxa"/>
            <w:vMerge/>
            <w:tcBorders>
              <w:top w:val="nil"/>
            </w:tcBorders>
          </w:tcPr>
          <w:p>
            <w:pPr>
              <w:rPr>
                <w:sz w:val="2"/>
                <w:szCs w:val="2"/>
              </w:rPr>
            </w:pPr>
          </w:p>
        </w:tc>
        <w:tc>
          <w:tcPr>
            <w:tcW w:w="730" w:type="dxa"/>
          </w:tcPr>
          <w:p>
            <w:pPr>
              <w:pStyle w:val="TableParagraph"/>
              <w:rPr>
                <w:sz w:val="16"/>
              </w:rPr>
            </w:pPr>
            <w:r>
              <w:rPr>
                <w:spacing w:val="-5"/>
                <w:sz w:val="16"/>
              </w:rPr>
              <w:t>33</w:t>
            </w:r>
          </w:p>
        </w:tc>
        <w:tc>
          <w:tcPr>
            <w:tcW w:w="558" w:type="dxa"/>
          </w:tcPr>
          <w:p>
            <w:pPr>
              <w:pStyle w:val="TableParagraph"/>
              <w:rPr>
                <w:sz w:val="16"/>
              </w:rPr>
            </w:pPr>
            <w:r>
              <w:rPr>
                <w:spacing w:val="-5"/>
                <w:sz w:val="16"/>
              </w:rPr>
              <w:t>26</w:t>
            </w:r>
          </w:p>
        </w:tc>
        <w:tc>
          <w:tcPr>
            <w:tcW w:w="1436" w:type="dxa"/>
          </w:tcPr>
          <w:p>
            <w:pPr>
              <w:pStyle w:val="TableParagraph"/>
              <w:rPr>
                <w:sz w:val="16"/>
              </w:rPr>
            </w:pPr>
            <w:r>
              <w:rPr>
                <w:spacing w:val="-5"/>
                <w:sz w:val="16"/>
              </w:rPr>
              <w:t>35</w:t>
            </w:r>
          </w:p>
        </w:tc>
        <w:tc>
          <w:tcPr>
            <w:tcW w:w="674" w:type="dxa"/>
          </w:tcPr>
          <w:p>
            <w:pPr>
              <w:pStyle w:val="TableParagraph"/>
              <w:rPr>
                <w:sz w:val="16"/>
              </w:rPr>
            </w:pPr>
            <w:r>
              <w:rPr>
                <w:spacing w:val="-5"/>
                <w:sz w:val="16"/>
              </w:rPr>
              <w:t>74</w:t>
            </w:r>
          </w:p>
        </w:tc>
        <w:tc>
          <w:tcPr>
            <w:tcW w:w="847" w:type="dxa"/>
          </w:tcPr>
          <w:p>
            <w:pPr>
              <w:pStyle w:val="TableParagraph"/>
              <w:rPr>
                <w:sz w:val="16"/>
              </w:rPr>
            </w:pPr>
            <w:r>
              <w:rPr>
                <w:spacing w:val="-5"/>
                <w:sz w:val="16"/>
              </w:rPr>
              <w:t>60</w:t>
            </w:r>
          </w:p>
        </w:tc>
        <w:tc>
          <w:tcPr>
            <w:tcW w:w="1198" w:type="dxa"/>
          </w:tcPr>
          <w:p>
            <w:pPr>
              <w:pStyle w:val="TableParagraph"/>
              <w:rPr>
                <w:sz w:val="16"/>
              </w:rPr>
            </w:pPr>
            <w:r>
              <w:rPr>
                <w:spacing w:val="-5"/>
                <w:sz w:val="16"/>
              </w:rPr>
              <w:t>14</w:t>
            </w:r>
          </w:p>
        </w:tc>
        <w:tc>
          <w:tcPr>
            <w:tcW w:w="603" w:type="dxa"/>
          </w:tcPr>
          <w:p>
            <w:pPr>
              <w:pStyle w:val="TableParagraph"/>
              <w:rPr>
                <w:sz w:val="16"/>
              </w:rPr>
            </w:pPr>
            <w:r>
              <w:rPr>
                <w:spacing w:val="-5"/>
                <w:sz w:val="16"/>
              </w:rPr>
              <w:t>77</w:t>
            </w:r>
          </w:p>
        </w:tc>
        <w:tc>
          <w:tcPr>
            <w:tcW w:w="967" w:type="dxa"/>
          </w:tcPr>
          <w:p>
            <w:pPr>
              <w:pStyle w:val="TableParagraph"/>
              <w:rPr>
                <w:sz w:val="16"/>
              </w:rPr>
            </w:pPr>
            <w:r>
              <w:rPr>
                <w:spacing w:val="-5"/>
                <w:sz w:val="16"/>
              </w:rPr>
              <w:t>92</w:t>
            </w:r>
          </w:p>
        </w:tc>
        <w:tc>
          <w:tcPr>
            <w:tcW w:w="1003" w:type="dxa"/>
          </w:tcPr>
          <w:p>
            <w:pPr>
              <w:pStyle w:val="TableParagraph"/>
              <w:ind w:left="59"/>
              <w:rPr>
                <w:sz w:val="16"/>
              </w:rPr>
            </w:pPr>
            <w:r>
              <w:rPr>
                <w:spacing w:val="-5"/>
                <w:sz w:val="16"/>
              </w:rPr>
              <w:t>19</w:t>
            </w:r>
          </w:p>
        </w:tc>
        <w:tc>
          <w:tcPr>
            <w:tcW w:w="967" w:type="dxa"/>
          </w:tcPr>
          <w:p>
            <w:pPr>
              <w:pStyle w:val="TableParagraph"/>
              <w:ind w:left="59"/>
              <w:rPr>
                <w:sz w:val="16"/>
              </w:rPr>
            </w:pPr>
            <w:r>
              <w:rPr>
                <w:spacing w:val="-5"/>
                <w:sz w:val="16"/>
              </w:rPr>
              <w:t>14</w:t>
            </w:r>
          </w:p>
        </w:tc>
      </w:tr>
      <w:tr>
        <w:trPr>
          <w:trHeight w:val="508" w:hRule="atLeast"/>
        </w:trPr>
        <w:tc>
          <w:tcPr>
            <w:tcW w:w="1221" w:type="dxa"/>
            <w:vMerge w:val="restart"/>
            <w:tcBorders>
              <w:bottom w:val="nil"/>
            </w:tcBorders>
          </w:tcPr>
          <w:p>
            <w:pPr>
              <w:pStyle w:val="TableParagraph"/>
              <w:spacing w:before="58"/>
              <w:rPr>
                <w:b/>
                <w:sz w:val="16"/>
              </w:rPr>
            </w:pPr>
            <w:r>
              <w:rPr>
                <w:b/>
                <w:spacing w:val="-2"/>
                <w:sz w:val="16"/>
              </w:rPr>
              <w:t>Smoker</w:t>
            </w:r>
            <w:r>
              <w:rPr>
                <w:b/>
                <w:spacing w:val="40"/>
                <w:sz w:val="16"/>
              </w:rPr>
              <w:t> </w:t>
            </w:r>
            <w:r>
              <w:rPr>
                <w:b/>
                <w:spacing w:val="-2"/>
                <w:sz w:val="16"/>
              </w:rPr>
              <w:t>varicocelectomy</w:t>
            </w:r>
          </w:p>
        </w:tc>
        <w:tc>
          <w:tcPr>
            <w:tcW w:w="730" w:type="dxa"/>
          </w:tcPr>
          <w:p>
            <w:pPr>
              <w:pStyle w:val="TableParagraph"/>
              <w:spacing w:before="147"/>
              <w:rPr>
                <w:sz w:val="16"/>
              </w:rPr>
            </w:pPr>
            <w:r>
              <w:rPr>
                <w:spacing w:val="-5"/>
                <w:sz w:val="16"/>
              </w:rPr>
              <w:t>34</w:t>
            </w:r>
          </w:p>
        </w:tc>
        <w:tc>
          <w:tcPr>
            <w:tcW w:w="558" w:type="dxa"/>
          </w:tcPr>
          <w:p>
            <w:pPr>
              <w:pStyle w:val="TableParagraph"/>
              <w:spacing w:before="147"/>
              <w:rPr>
                <w:sz w:val="16"/>
              </w:rPr>
            </w:pPr>
            <w:r>
              <w:rPr>
                <w:spacing w:val="-5"/>
                <w:sz w:val="16"/>
              </w:rPr>
              <w:t>35</w:t>
            </w:r>
          </w:p>
        </w:tc>
        <w:tc>
          <w:tcPr>
            <w:tcW w:w="1436" w:type="dxa"/>
          </w:tcPr>
          <w:p>
            <w:pPr>
              <w:pStyle w:val="TableParagraph"/>
              <w:spacing w:before="147"/>
              <w:rPr>
                <w:sz w:val="16"/>
              </w:rPr>
            </w:pPr>
            <w:r>
              <w:rPr>
                <w:spacing w:val="-5"/>
                <w:sz w:val="16"/>
              </w:rPr>
              <w:t>15</w:t>
            </w:r>
          </w:p>
        </w:tc>
        <w:tc>
          <w:tcPr>
            <w:tcW w:w="674" w:type="dxa"/>
          </w:tcPr>
          <w:p>
            <w:pPr>
              <w:pStyle w:val="TableParagraph"/>
              <w:spacing w:before="147"/>
              <w:rPr>
                <w:sz w:val="16"/>
              </w:rPr>
            </w:pPr>
            <w:r>
              <w:rPr>
                <w:spacing w:val="-5"/>
                <w:sz w:val="16"/>
              </w:rPr>
              <w:t>66</w:t>
            </w:r>
          </w:p>
        </w:tc>
        <w:tc>
          <w:tcPr>
            <w:tcW w:w="847" w:type="dxa"/>
          </w:tcPr>
          <w:p>
            <w:pPr>
              <w:pStyle w:val="TableParagraph"/>
              <w:spacing w:before="147"/>
              <w:rPr>
                <w:sz w:val="16"/>
              </w:rPr>
            </w:pPr>
            <w:r>
              <w:rPr>
                <w:spacing w:val="-5"/>
                <w:sz w:val="16"/>
              </w:rPr>
              <w:t>46</w:t>
            </w:r>
          </w:p>
        </w:tc>
        <w:tc>
          <w:tcPr>
            <w:tcW w:w="1198" w:type="dxa"/>
          </w:tcPr>
          <w:p>
            <w:pPr>
              <w:pStyle w:val="TableParagraph"/>
              <w:spacing w:before="147"/>
              <w:rPr>
                <w:sz w:val="16"/>
              </w:rPr>
            </w:pPr>
            <w:r>
              <w:rPr>
                <w:spacing w:val="-5"/>
                <w:sz w:val="16"/>
              </w:rPr>
              <w:t>20</w:t>
            </w:r>
          </w:p>
        </w:tc>
        <w:tc>
          <w:tcPr>
            <w:tcW w:w="603" w:type="dxa"/>
          </w:tcPr>
          <w:p>
            <w:pPr>
              <w:pStyle w:val="TableParagraph"/>
              <w:spacing w:before="147"/>
              <w:rPr>
                <w:sz w:val="16"/>
              </w:rPr>
            </w:pPr>
            <w:r>
              <w:rPr>
                <w:spacing w:val="-5"/>
                <w:sz w:val="16"/>
              </w:rPr>
              <w:t>69</w:t>
            </w:r>
          </w:p>
        </w:tc>
        <w:tc>
          <w:tcPr>
            <w:tcW w:w="967" w:type="dxa"/>
          </w:tcPr>
          <w:p>
            <w:pPr>
              <w:pStyle w:val="TableParagraph"/>
              <w:spacing w:before="147"/>
              <w:rPr>
                <w:sz w:val="16"/>
              </w:rPr>
            </w:pPr>
            <w:r>
              <w:rPr>
                <w:spacing w:val="-5"/>
                <w:sz w:val="16"/>
              </w:rPr>
              <w:t>89</w:t>
            </w:r>
          </w:p>
        </w:tc>
        <w:tc>
          <w:tcPr>
            <w:tcW w:w="1003" w:type="dxa"/>
          </w:tcPr>
          <w:p>
            <w:pPr>
              <w:pStyle w:val="TableParagraph"/>
              <w:spacing w:before="147"/>
              <w:ind w:left="59"/>
              <w:rPr>
                <w:sz w:val="16"/>
              </w:rPr>
            </w:pPr>
            <w:r>
              <w:rPr>
                <w:spacing w:val="-5"/>
                <w:sz w:val="16"/>
              </w:rPr>
              <w:t>16</w:t>
            </w:r>
          </w:p>
        </w:tc>
        <w:tc>
          <w:tcPr>
            <w:tcW w:w="967" w:type="dxa"/>
          </w:tcPr>
          <w:p>
            <w:pPr>
              <w:pStyle w:val="TableParagraph"/>
              <w:spacing w:before="147"/>
              <w:ind w:left="59"/>
              <w:rPr>
                <w:sz w:val="16"/>
              </w:rPr>
            </w:pPr>
            <w:r>
              <w:rPr>
                <w:spacing w:val="-5"/>
                <w:sz w:val="16"/>
              </w:rPr>
              <w:t>20</w:t>
            </w:r>
          </w:p>
        </w:tc>
      </w:tr>
      <w:tr>
        <w:trPr>
          <w:trHeight w:val="314" w:hRule="atLeast"/>
        </w:trPr>
        <w:tc>
          <w:tcPr>
            <w:tcW w:w="1221" w:type="dxa"/>
            <w:vMerge/>
            <w:tcBorders>
              <w:top w:val="nil"/>
              <w:bottom w:val="nil"/>
            </w:tcBorders>
          </w:tcPr>
          <w:p>
            <w:pPr>
              <w:rPr>
                <w:sz w:val="2"/>
                <w:szCs w:val="2"/>
              </w:rPr>
            </w:pPr>
          </w:p>
        </w:tc>
        <w:tc>
          <w:tcPr>
            <w:tcW w:w="730" w:type="dxa"/>
          </w:tcPr>
          <w:p>
            <w:pPr>
              <w:pStyle w:val="TableParagraph"/>
              <w:rPr>
                <w:sz w:val="16"/>
              </w:rPr>
            </w:pPr>
            <w:r>
              <w:rPr>
                <w:spacing w:val="-5"/>
                <w:sz w:val="16"/>
              </w:rPr>
              <w:t>35</w:t>
            </w:r>
          </w:p>
        </w:tc>
        <w:tc>
          <w:tcPr>
            <w:tcW w:w="558" w:type="dxa"/>
          </w:tcPr>
          <w:p>
            <w:pPr>
              <w:pStyle w:val="TableParagraph"/>
              <w:rPr>
                <w:sz w:val="16"/>
              </w:rPr>
            </w:pPr>
            <w:r>
              <w:rPr>
                <w:spacing w:val="-5"/>
                <w:sz w:val="16"/>
              </w:rPr>
              <w:t>30</w:t>
            </w:r>
          </w:p>
        </w:tc>
        <w:tc>
          <w:tcPr>
            <w:tcW w:w="1436" w:type="dxa"/>
          </w:tcPr>
          <w:p>
            <w:pPr>
              <w:pStyle w:val="TableParagraph"/>
              <w:rPr>
                <w:sz w:val="16"/>
              </w:rPr>
            </w:pPr>
            <w:r>
              <w:rPr>
                <w:spacing w:val="-5"/>
                <w:sz w:val="16"/>
              </w:rPr>
              <w:t>16</w:t>
            </w:r>
          </w:p>
        </w:tc>
        <w:tc>
          <w:tcPr>
            <w:tcW w:w="674" w:type="dxa"/>
          </w:tcPr>
          <w:p>
            <w:pPr>
              <w:pStyle w:val="TableParagraph"/>
              <w:rPr>
                <w:sz w:val="16"/>
              </w:rPr>
            </w:pPr>
            <w:r>
              <w:rPr>
                <w:spacing w:val="-5"/>
                <w:sz w:val="16"/>
              </w:rPr>
              <w:t>69</w:t>
            </w:r>
          </w:p>
        </w:tc>
        <w:tc>
          <w:tcPr>
            <w:tcW w:w="847" w:type="dxa"/>
          </w:tcPr>
          <w:p>
            <w:pPr>
              <w:pStyle w:val="TableParagraph"/>
              <w:rPr>
                <w:sz w:val="16"/>
              </w:rPr>
            </w:pPr>
            <w:r>
              <w:rPr>
                <w:spacing w:val="-5"/>
                <w:sz w:val="16"/>
              </w:rPr>
              <w:t>50</w:t>
            </w:r>
          </w:p>
        </w:tc>
        <w:tc>
          <w:tcPr>
            <w:tcW w:w="1198" w:type="dxa"/>
          </w:tcPr>
          <w:p>
            <w:pPr>
              <w:pStyle w:val="TableParagraph"/>
              <w:rPr>
                <w:sz w:val="16"/>
              </w:rPr>
            </w:pPr>
            <w:r>
              <w:rPr>
                <w:spacing w:val="-5"/>
                <w:sz w:val="16"/>
              </w:rPr>
              <w:t>19</w:t>
            </w:r>
          </w:p>
        </w:tc>
        <w:tc>
          <w:tcPr>
            <w:tcW w:w="603" w:type="dxa"/>
          </w:tcPr>
          <w:p>
            <w:pPr>
              <w:pStyle w:val="TableParagraph"/>
              <w:rPr>
                <w:sz w:val="16"/>
              </w:rPr>
            </w:pPr>
            <w:r>
              <w:rPr>
                <w:spacing w:val="-5"/>
                <w:sz w:val="16"/>
              </w:rPr>
              <w:t>73</w:t>
            </w:r>
          </w:p>
        </w:tc>
        <w:tc>
          <w:tcPr>
            <w:tcW w:w="967" w:type="dxa"/>
          </w:tcPr>
          <w:p>
            <w:pPr>
              <w:pStyle w:val="TableParagraph"/>
              <w:rPr>
                <w:sz w:val="16"/>
              </w:rPr>
            </w:pPr>
            <w:r>
              <w:rPr>
                <w:spacing w:val="-5"/>
                <w:sz w:val="16"/>
              </w:rPr>
              <w:t>89</w:t>
            </w:r>
          </w:p>
        </w:tc>
        <w:tc>
          <w:tcPr>
            <w:tcW w:w="1003" w:type="dxa"/>
          </w:tcPr>
          <w:p>
            <w:pPr>
              <w:pStyle w:val="TableParagraph"/>
              <w:ind w:left="59"/>
              <w:rPr>
                <w:sz w:val="16"/>
              </w:rPr>
            </w:pPr>
            <w:r>
              <w:rPr>
                <w:spacing w:val="-5"/>
                <w:sz w:val="16"/>
              </w:rPr>
              <w:t>16</w:t>
            </w:r>
          </w:p>
        </w:tc>
        <w:tc>
          <w:tcPr>
            <w:tcW w:w="967" w:type="dxa"/>
          </w:tcPr>
          <w:p>
            <w:pPr>
              <w:pStyle w:val="TableParagraph"/>
              <w:ind w:left="59"/>
              <w:rPr>
                <w:sz w:val="16"/>
              </w:rPr>
            </w:pPr>
            <w:r>
              <w:rPr>
                <w:spacing w:val="-5"/>
                <w:sz w:val="16"/>
              </w:rPr>
              <w:t>22</w:t>
            </w:r>
          </w:p>
        </w:tc>
      </w:tr>
    </w:tbl>
    <w:p>
      <w:pPr>
        <w:pStyle w:val="TableParagraph"/>
        <w:spacing w:after="0"/>
        <w:rPr>
          <w:sz w:val="16"/>
        </w:rPr>
        <w:sectPr>
          <w:pgSz w:w="11910" w:h="16840"/>
          <w:pgMar w:header="899" w:footer="935" w:top="1120" w:bottom="1120" w:left="850" w:right="708"/>
        </w:sectPr>
      </w:pPr>
    </w:p>
    <w:p>
      <w:pPr>
        <w:pStyle w:val="BodyText"/>
        <w:spacing w:before="6" w:after="1"/>
        <w:rPr>
          <w:sz w:val="13"/>
        </w:rPr>
      </w:pPr>
    </w:p>
    <w:tbl>
      <w:tblPr>
        <w:tblW w:w="0" w:type="auto"/>
        <w:jc w:val="left"/>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221"/>
        <w:gridCol w:w="730"/>
        <w:gridCol w:w="558"/>
        <w:gridCol w:w="1436"/>
        <w:gridCol w:w="674"/>
        <w:gridCol w:w="847"/>
        <w:gridCol w:w="1198"/>
        <w:gridCol w:w="603"/>
        <w:gridCol w:w="967"/>
        <w:gridCol w:w="1003"/>
        <w:gridCol w:w="967"/>
      </w:tblGrid>
      <w:tr>
        <w:trPr>
          <w:trHeight w:val="314" w:hRule="atLeast"/>
        </w:trPr>
        <w:tc>
          <w:tcPr>
            <w:tcW w:w="1221" w:type="dxa"/>
            <w:vMerge w:val="restart"/>
            <w:tcBorders>
              <w:top w:val="nil"/>
            </w:tcBorders>
          </w:tcPr>
          <w:p>
            <w:pPr>
              <w:pStyle w:val="TableParagraph"/>
              <w:spacing w:before="0"/>
              <w:ind w:left="0"/>
              <w:rPr>
                <w:rFonts w:ascii="Times New Roman"/>
                <w:sz w:val="18"/>
              </w:rPr>
            </w:pPr>
          </w:p>
        </w:tc>
        <w:tc>
          <w:tcPr>
            <w:tcW w:w="730" w:type="dxa"/>
          </w:tcPr>
          <w:p>
            <w:pPr>
              <w:pStyle w:val="TableParagraph"/>
              <w:rPr>
                <w:sz w:val="16"/>
              </w:rPr>
            </w:pPr>
            <w:r>
              <w:rPr>
                <w:spacing w:val="-5"/>
                <w:sz w:val="16"/>
              </w:rPr>
              <w:t>36</w:t>
            </w:r>
          </w:p>
        </w:tc>
        <w:tc>
          <w:tcPr>
            <w:tcW w:w="558" w:type="dxa"/>
          </w:tcPr>
          <w:p>
            <w:pPr>
              <w:pStyle w:val="TableParagraph"/>
              <w:rPr>
                <w:sz w:val="16"/>
              </w:rPr>
            </w:pPr>
            <w:r>
              <w:rPr>
                <w:spacing w:val="-5"/>
                <w:sz w:val="16"/>
              </w:rPr>
              <w:t>32</w:t>
            </w:r>
          </w:p>
        </w:tc>
        <w:tc>
          <w:tcPr>
            <w:tcW w:w="1436" w:type="dxa"/>
          </w:tcPr>
          <w:p>
            <w:pPr>
              <w:pStyle w:val="TableParagraph"/>
              <w:rPr>
                <w:sz w:val="16"/>
              </w:rPr>
            </w:pPr>
            <w:r>
              <w:rPr>
                <w:spacing w:val="-5"/>
                <w:sz w:val="16"/>
              </w:rPr>
              <w:t>100</w:t>
            </w:r>
          </w:p>
        </w:tc>
        <w:tc>
          <w:tcPr>
            <w:tcW w:w="674" w:type="dxa"/>
          </w:tcPr>
          <w:p>
            <w:pPr>
              <w:pStyle w:val="TableParagraph"/>
              <w:rPr>
                <w:sz w:val="16"/>
              </w:rPr>
            </w:pPr>
            <w:r>
              <w:rPr>
                <w:spacing w:val="-5"/>
                <w:sz w:val="16"/>
              </w:rPr>
              <w:t>74</w:t>
            </w:r>
          </w:p>
        </w:tc>
        <w:tc>
          <w:tcPr>
            <w:tcW w:w="847" w:type="dxa"/>
          </w:tcPr>
          <w:p>
            <w:pPr>
              <w:pStyle w:val="TableParagraph"/>
              <w:rPr>
                <w:sz w:val="16"/>
              </w:rPr>
            </w:pPr>
            <w:r>
              <w:rPr>
                <w:spacing w:val="-5"/>
                <w:sz w:val="16"/>
              </w:rPr>
              <w:t>56</w:t>
            </w:r>
          </w:p>
        </w:tc>
        <w:tc>
          <w:tcPr>
            <w:tcW w:w="1198" w:type="dxa"/>
          </w:tcPr>
          <w:p>
            <w:pPr>
              <w:pStyle w:val="TableParagraph"/>
              <w:rPr>
                <w:sz w:val="16"/>
              </w:rPr>
            </w:pPr>
            <w:r>
              <w:rPr>
                <w:spacing w:val="-5"/>
                <w:sz w:val="16"/>
              </w:rPr>
              <w:t>18</w:t>
            </w:r>
          </w:p>
        </w:tc>
        <w:tc>
          <w:tcPr>
            <w:tcW w:w="603" w:type="dxa"/>
          </w:tcPr>
          <w:p>
            <w:pPr>
              <w:pStyle w:val="TableParagraph"/>
              <w:rPr>
                <w:sz w:val="16"/>
              </w:rPr>
            </w:pPr>
            <w:r>
              <w:rPr>
                <w:spacing w:val="-5"/>
                <w:sz w:val="16"/>
              </w:rPr>
              <w:t>78</w:t>
            </w:r>
          </w:p>
        </w:tc>
        <w:tc>
          <w:tcPr>
            <w:tcW w:w="967" w:type="dxa"/>
          </w:tcPr>
          <w:p>
            <w:pPr>
              <w:pStyle w:val="TableParagraph"/>
              <w:rPr>
                <w:sz w:val="16"/>
              </w:rPr>
            </w:pPr>
            <w:r>
              <w:rPr>
                <w:spacing w:val="-5"/>
                <w:sz w:val="16"/>
              </w:rPr>
              <w:t>88</w:t>
            </w:r>
          </w:p>
        </w:tc>
        <w:tc>
          <w:tcPr>
            <w:tcW w:w="1003" w:type="dxa"/>
          </w:tcPr>
          <w:p>
            <w:pPr>
              <w:pStyle w:val="TableParagraph"/>
              <w:ind w:left="59"/>
              <w:rPr>
                <w:sz w:val="16"/>
              </w:rPr>
            </w:pPr>
            <w:r>
              <w:rPr>
                <w:spacing w:val="-5"/>
                <w:sz w:val="16"/>
              </w:rPr>
              <w:t>16</w:t>
            </w:r>
          </w:p>
        </w:tc>
        <w:tc>
          <w:tcPr>
            <w:tcW w:w="967" w:type="dxa"/>
          </w:tcPr>
          <w:p>
            <w:pPr>
              <w:pStyle w:val="TableParagraph"/>
              <w:ind w:left="59"/>
              <w:rPr>
                <w:sz w:val="16"/>
              </w:rPr>
            </w:pPr>
            <w:r>
              <w:rPr>
                <w:spacing w:val="-5"/>
                <w:sz w:val="16"/>
              </w:rPr>
              <w:t>21</w:t>
            </w:r>
          </w:p>
        </w:tc>
      </w:tr>
      <w:tr>
        <w:trPr>
          <w:trHeight w:val="314" w:hRule="atLeast"/>
        </w:trPr>
        <w:tc>
          <w:tcPr>
            <w:tcW w:w="1221" w:type="dxa"/>
            <w:vMerge/>
            <w:tcBorders>
              <w:top w:val="nil"/>
            </w:tcBorders>
          </w:tcPr>
          <w:p>
            <w:pPr>
              <w:rPr>
                <w:sz w:val="2"/>
                <w:szCs w:val="2"/>
              </w:rPr>
            </w:pPr>
          </w:p>
        </w:tc>
        <w:tc>
          <w:tcPr>
            <w:tcW w:w="730" w:type="dxa"/>
          </w:tcPr>
          <w:p>
            <w:pPr>
              <w:pStyle w:val="TableParagraph"/>
              <w:rPr>
                <w:sz w:val="16"/>
              </w:rPr>
            </w:pPr>
            <w:r>
              <w:rPr>
                <w:spacing w:val="-5"/>
                <w:sz w:val="16"/>
              </w:rPr>
              <w:t>37</w:t>
            </w:r>
          </w:p>
        </w:tc>
        <w:tc>
          <w:tcPr>
            <w:tcW w:w="558" w:type="dxa"/>
          </w:tcPr>
          <w:p>
            <w:pPr>
              <w:pStyle w:val="TableParagraph"/>
              <w:rPr>
                <w:sz w:val="16"/>
              </w:rPr>
            </w:pPr>
            <w:r>
              <w:rPr>
                <w:spacing w:val="-5"/>
                <w:sz w:val="16"/>
              </w:rPr>
              <w:t>28</w:t>
            </w:r>
          </w:p>
        </w:tc>
        <w:tc>
          <w:tcPr>
            <w:tcW w:w="1436" w:type="dxa"/>
          </w:tcPr>
          <w:p>
            <w:pPr>
              <w:pStyle w:val="TableParagraph"/>
              <w:rPr>
                <w:sz w:val="16"/>
              </w:rPr>
            </w:pPr>
            <w:r>
              <w:rPr>
                <w:spacing w:val="-5"/>
                <w:sz w:val="16"/>
              </w:rPr>
              <w:t>24</w:t>
            </w:r>
          </w:p>
        </w:tc>
        <w:tc>
          <w:tcPr>
            <w:tcW w:w="674" w:type="dxa"/>
          </w:tcPr>
          <w:p>
            <w:pPr>
              <w:pStyle w:val="TableParagraph"/>
              <w:rPr>
                <w:sz w:val="16"/>
              </w:rPr>
            </w:pPr>
            <w:r>
              <w:rPr>
                <w:spacing w:val="-5"/>
                <w:sz w:val="16"/>
              </w:rPr>
              <w:t>71</w:t>
            </w:r>
          </w:p>
        </w:tc>
        <w:tc>
          <w:tcPr>
            <w:tcW w:w="847" w:type="dxa"/>
          </w:tcPr>
          <w:p>
            <w:pPr>
              <w:pStyle w:val="TableParagraph"/>
              <w:rPr>
                <w:sz w:val="16"/>
              </w:rPr>
            </w:pPr>
            <w:r>
              <w:rPr>
                <w:spacing w:val="-5"/>
                <w:sz w:val="16"/>
              </w:rPr>
              <w:t>54</w:t>
            </w:r>
          </w:p>
        </w:tc>
        <w:tc>
          <w:tcPr>
            <w:tcW w:w="1198" w:type="dxa"/>
          </w:tcPr>
          <w:p>
            <w:pPr>
              <w:pStyle w:val="TableParagraph"/>
              <w:rPr>
                <w:sz w:val="16"/>
              </w:rPr>
            </w:pPr>
            <w:r>
              <w:rPr>
                <w:spacing w:val="-5"/>
                <w:sz w:val="16"/>
              </w:rPr>
              <w:t>17</w:t>
            </w:r>
          </w:p>
        </w:tc>
        <w:tc>
          <w:tcPr>
            <w:tcW w:w="603" w:type="dxa"/>
          </w:tcPr>
          <w:p>
            <w:pPr>
              <w:pStyle w:val="TableParagraph"/>
              <w:rPr>
                <w:sz w:val="16"/>
              </w:rPr>
            </w:pPr>
            <w:r>
              <w:rPr>
                <w:spacing w:val="-5"/>
                <w:sz w:val="16"/>
              </w:rPr>
              <w:t>76</w:t>
            </w:r>
          </w:p>
        </w:tc>
        <w:tc>
          <w:tcPr>
            <w:tcW w:w="967" w:type="dxa"/>
          </w:tcPr>
          <w:p>
            <w:pPr>
              <w:pStyle w:val="TableParagraph"/>
              <w:rPr>
                <w:sz w:val="16"/>
              </w:rPr>
            </w:pPr>
            <w:r>
              <w:rPr>
                <w:spacing w:val="-5"/>
                <w:sz w:val="16"/>
              </w:rPr>
              <w:t>87</w:t>
            </w:r>
          </w:p>
        </w:tc>
        <w:tc>
          <w:tcPr>
            <w:tcW w:w="1003" w:type="dxa"/>
          </w:tcPr>
          <w:p>
            <w:pPr>
              <w:pStyle w:val="TableParagraph"/>
              <w:ind w:left="59"/>
              <w:rPr>
                <w:sz w:val="16"/>
              </w:rPr>
            </w:pPr>
            <w:r>
              <w:rPr>
                <w:spacing w:val="-5"/>
                <w:sz w:val="16"/>
              </w:rPr>
              <w:t>11</w:t>
            </w:r>
          </w:p>
        </w:tc>
        <w:tc>
          <w:tcPr>
            <w:tcW w:w="967" w:type="dxa"/>
          </w:tcPr>
          <w:p>
            <w:pPr>
              <w:pStyle w:val="TableParagraph"/>
              <w:ind w:left="59"/>
              <w:rPr>
                <w:sz w:val="16"/>
              </w:rPr>
            </w:pPr>
            <w:r>
              <w:rPr>
                <w:spacing w:val="-5"/>
                <w:sz w:val="16"/>
              </w:rPr>
              <w:t>12</w:t>
            </w:r>
          </w:p>
        </w:tc>
      </w:tr>
      <w:tr>
        <w:trPr>
          <w:trHeight w:val="314" w:hRule="atLeast"/>
        </w:trPr>
        <w:tc>
          <w:tcPr>
            <w:tcW w:w="1221" w:type="dxa"/>
            <w:vMerge/>
            <w:tcBorders>
              <w:top w:val="nil"/>
            </w:tcBorders>
          </w:tcPr>
          <w:p>
            <w:pPr>
              <w:rPr>
                <w:sz w:val="2"/>
                <w:szCs w:val="2"/>
              </w:rPr>
            </w:pPr>
          </w:p>
        </w:tc>
        <w:tc>
          <w:tcPr>
            <w:tcW w:w="730" w:type="dxa"/>
          </w:tcPr>
          <w:p>
            <w:pPr>
              <w:pStyle w:val="TableParagraph"/>
              <w:rPr>
                <w:sz w:val="16"/>
              </w:rPr>
            </w:pPr>
            <w:r>
              <w:rPr>
                <w:spacing w:val="-5"/>
                <w:sz w:val="16"/>
              </w:rPr>
              <w:t>38</w:t>
            </w:r>
          </w:p>
        </w:tc>
        <w:tc>
          <w:tcPr>
            <w:tcW w:w="558" w:type="dxa"/>
          </w:tcPr>
          <w:p>
            <w:pPr>
              <w:pStyle w:val="TableParagraph"/>
              <w:rPr>
                <w:sz w:val="16"/>
              </w:rPr>
            </w:pPr>
            <w:r>
              <w:rPr>
                <w:spacing w:val="-5"/>
                <w:sz w:val="16"/>
              </w:rPr>
              <w:t>25</w:t>
            </w:r>
          </w:p>
        </w:tc>
        <w:tc>
          <w:tcPr>
            <w:tcW w:w="1436" w:type="dxa"/>
          </w:tcPr>
          <w:p>
            <w:pPr>
              <w:pStyle w:val="TableParagraph"/>
              <w:rPr>
                <w:sz w:val="16"/>
              </w:rPr>
            </w:pPr>
            <w:r>
              <w:rPr>
                <w:spacing w:val="-5"/>
                <w:sz w:val="16"/>
              </w:rPr>
              <w:t>16</w:t>
            </w:r>
          </w:p>
        </w:tc>
        <w:tc>
          <w:tcPr>
            <w:tcW w:w="674" w:type="dxa"/>
          </w:tcPr>
          <w:p>
            <w:pPr>
              <w:pStyle w:val="TableParagraph"/>
              <w:rPr>
                <w:sz w:val="16"/>
              </w:rPr>
            </w:pPr>
            <w:r>
              <w:rPr>
                <w:spacing w:val="-5"/>
                <w:sz w:val="16"/>
              </w:rPr>
              <w:t>62</w:t>
            </w:r>
          </w:p>
        </w:tc>
        <w:tc>
          <w:tcPr>
            <w:tcW w:w="847" w:type="dxa"/>
          </w:tcPr>
          <w:p>
            <w:pPr>
              <w:pStyle w:val="TableParagraph"/>
              <w:rPr>
                <w:sz w:val="16"/>
              </w:rPr>
            </w:pPr>
            <w:r>
              <w:rPr>
                <w:spacing w:val="-5"/>
                <w:sz w:val="16"/>
              </w:rPr>
              <w:t>43</w:t>
            </w:r>
          </w:p>
        </w:tc>
        <w:tc>
          <w:tcPr>
            <w:tcW w:w="1198" w:type="dxa"/>
          </w:tcPr>
          <w:p>
            <w:pPr>
              <w:pStyle w:val="TableParagraph"/>
              <w:rPr>
                <w:sz w:val="16"/>
              </w:rPr>
            </w:pPr>
            <w:r>
              <w:rPr>
                <w:spacing w:val="-5"/>
                <w:sz w:val="16"/>
              </w:rPr>
              <w:t>19</w:t>
            </w:r>
          </w:p>
        </w:tc>
        <w:tc>
          <w:tcPr>
            <w:tcW w:w="603" w:type="dxa"/>
          </w:tcPr>
          <w:p>
            <w:pPr>
              <w:pStyle w:val="TableParagraph"/>
              <w:rPr>
                <w:sz w:val="16"/>
              </w:rPr>
            </w:pPr>
            <w:r>
              <w:rPr>
                <w:spacing w:val="-5"/>
                <w:sz w:val="16"/>
              </w:rPr>
              <w:t>67</w:t>
            </w:r>
          </w:p>
        </w:tc>
        <w:tc>
          <w:tcPr>
            <w:tcW w:w="967" w:type="dxa"/>
          </w:tcPr>
          <w:p>
            <w:pPr>
              <w:pStyle w:val="TableParagraph"/>
              <w:rPr>
                <w:sz w:val="16"/>
              </w:rPr>
            </w:pPr>
            <w:r>
              <w:rPr>
                <w:spacing w:val="-5"/>
                <w:sz w:val="16"/>
              </w:rPr>
              <w:t>88</w:t>
            </w:r>
          </w:p>
        </w:tc>
        <w:tc>
          <w:tcPr>
            <w:tcW w:w="1003" w:type="dxa"/>
          </w:tcPr>
          <w:p>
            <w:pPr>
              <w:pStyle w:val="TableParagraph"/>
              <w:ind w:left="59"/>
              <w:rPr>
                <w:sz w:val="16"/>
              </w:rPr>
            </w:pPr>
            <w:r>
              <w:rPr>
                <w:spacing w:val="-5"/>
                <w:sz w:val="16"/>
              </w:rPr>
              <w:t>11</w:t>
            </w:r>
          </w:p>
        </w:tc>
        <w:tc>
          <w:tcPr>
            <w:tcW w:w="967" w:type="dxa"/>
          </w:tcPr>
          <w:p>
            <w:pPr>
              <w:pStyle w:val="TableParagraph"/>
              <w:ind w:left="59"/>
              <w:rPr>
                <w:sz w:val="16"/>
              </w:rPr>
            </w:pPr>
            <w:r>
              <w:rPr>
                <w:spacing w:val="-5"/>
                <w:sz w:val="16"/>
              </w:rPr>
              <w:t>10</w:t>
            </w:r>
          </w:p>
        </w:tc>
      </w:tr>
      <w:tr>
        <w:trPr>
          <w:trHeight w:val="314" w:hRule="atLeast"/>
        </w:trPr>
        <w:tc>
          <w:tcPr>
            <w:tcW w:w="1221" w:type="dxa"/>
            <w:vMerge/>
            <w:tcBorders>
              <w:top w:val="nil"/>
            </w:tcBorders>
          </w:tcPr>
          <w:p>
            <w:pPr>
              <w:rPr>
                <w:sz w:val="2"/>
                <w:szCs w:val="2"/>
              </w:rPr>
            </w:pPr>
          </w:p>
        </w:tc>
        <w:tc>
          <w:tcPr>
            <w:tcW w:w="730" w:type="dxa"/>
          </w:tcPr>
          <w:p>
            <w:pPr>
              <w:pStyle w:val="TableParagraph"/>
              <w:rPr>
                <w:sz w:val="16"/>
              </w:rPr>
            </w:pPr>
            <w:r>
              <w:rPr>
                <w:spacing w:val="-5"/>
                <w:sz w:val="16"/>
              </w:rPr>
              <w:t>39</w:t>
            </w:r>
          </w:p>
        </w:tc>
        <w:tc>
          <w:tcPr>
            <w:tcW w:w="558" w:type="dxa"/>
          </w:tcPr>
          <w:p>
            <w:pPr>
              <w:pStyle w:val="TableParagraph"/>
              <w:rPr>
                <w:sz w:val="16"/>
              </w:rPr>
            </w:pPr>
            <w:r>
              <w:rPr>
                <w:spacing w:val="-5"/>
                <w:sz w:val="16"/>
              </w:rPr>
              <w:t>35</w:t>
            </w:r>
          </w:p>
        </w:tc>
        <w:tc>
          <w:tcPr>
            <w:tcW w:w="1436" w:type="dxa"/>
          </w:tcPr>
          <w:p>
            <w:pPr>
              <w:pStyle w:val="TableParagraph"/>
              <w:rPr>
                <w:sz w:val="16"/>
              </w:rPr>
            </w:pPr>
            <w:r>
              <w:rPr>
                <w:spacing w:val="-5"/>
                <w:sz w:val="16"/>
              </w:rPr>
              <w:t>20</w:t>
            </w:r>
          </w:p>
        </w:tc>
        <w:tc>
          <w:tcPr>
            <w:tcW w:w="674" w:type="dxa"/>
          </w:tcPr>
          <w:p>
            <w:pPr>
              <w:pStyle w:val="TableParagraph"/>
              <w:rPr>
                <w:sz w:val="16"/>
              </w:rPr>
            </w:pPr>
            <w:r>
              <w:rPr>
                <w:spacing w:val="-5"/>
                <w:sz w:val="16"/>
              </w:rPr>
              <w:t>50</w:t>
            </w:r>
          </w:p>
        </w:tc>
        <w:tc>
          <w:tcPr>
            <w:tcW w:w="847" w:type="dxa"/>
          </w:tcPr>
          <w:p>
            <w:pPr>
              <w:pStyle w:val="TableParagraph"/>
              <w:rPr>
                <w:sz w:val="16"/>
              </w:rPr>
            </w:pPr>
            <w:r>
              <w:rPr>
                <w:spacing w:val="-5"/>
                <w:sz w:val="16"/>
              </w:rPr>
              <w:t>35</w:t>
            </w:r>
          </w:p>
        </w:tc>
        <w:tc>
          <w:tcPr>
            <w:tcW w:w="1198" w:type="dxa"/>
          </w:tcPr>
          <w:p>
            <w:pPr>
              <w:pStyle w:val="TableParagraph"/>
              <w:rPr>
                <w:sz w:val="16"/>
              </w:rPr>
            </w:pPr>
            <w:r>
              <w:rPr>
                <w:spacing w:val="-5"/>
                <w:sz w:val="16"/>
              </w:rPr>
              <w:t>15</w:t>
            </w:r>
          </w:p>
        </w:tc>
        <w:tc>
          <w:tcPr>
            <w:tcW w:w="603" w:type="dxa"/>
          </w:tcPr>
          <w:p>
            <w:pPr>
              <w:pStyle w:val="TableParagraph"/>
              <w:rPr>
                <w:sz w:val="16"/>
              </w:rPr>
            </w:pPr>
            <w:r>
              <w:rPr>
                <w:spacing w:val="-5"/>
                <w:sz w:val="16"/>
              </w:rPr>
              <w:t>54</w:t>
            </w:r>
          </w:p>
        </w:tc>
        <w:tc>
          <w:tcPr>
            <w:tcW w:w="967" w:type="dxa"/>
          </w:tcPr>
          <w:p>
            <w:pPr>
              <w:pStyle w:val="TableParagraph"/>
              <w:rPr>
                <w:sz w:val="16"/>
              </w:rPr>
            </w:pPr>
            <w:r>
              <w:rPr>
                <w:spacing w:val="-5"/>
                <w:sz w:val="16"/>
              </w:rPr>
              <w:t>89</w:t>
            </w:r>
          </w:p>
        </w:tc>
        <w:tc>
          <w:tcPr>
            <w:tcW w:w="1003" w:type="dxa"/>
          </w:tcPr>
          <w:p>
            <w:pPr>
              <w:pStyle w:val="TableParagraph"/>
              <w:ind w:left="59"/>
              <w:rPr>
                <w:sz w:val="16"/>
              </w:rPr>
            </w:pPr>
            <w:r>
              <w:rPr>
                <w:spacing w:val="-5"/>
                <w:sz w:val="16"/>
              </w:rPr>
              <w:t>11</w:t>
            </w:r>
          </w:p>
        </w:tc>
        <w:tc>
          <w:tcPr>
            <w:tcW w:w="967" w:type="dxa"/>
          </w:tcPr>
          <w:p>
            <w:pPr>
              <w:pStyle w:val="TableParagraph"/>
              <w:ind w:left="59"/>
              <w:rPr>
                <w:sz w:val="16"/>
              </w:rPr>
            </w:pPr>
            <w:r>
              <w:rPr>
                <w:spacing w:val="-5"/>
                <w:sz w:val="16"/>
              </w:rPr>
              <w:t>18</w:t>
            </w:r>
          </w:p>
        </w:tc>
      </w:tr>
      <w:tr>
        <w:trPr>
          <w:trHeight w:val="314" w:hRule="atLeast"/>
        </w:trPr>
        <w:tc>
          <w:tcPr>
            <w:tcW w:w="1221" w:type="dxa"/>
            <w:vMerge/>
            <w:tcBorders>
              <w:top w:val="nil"/>
            </w:tcBorders>
          </w:tcPr>
          <w:p>
            <w:pPr>
              <w:rPr>
                <w:sz w:val="2"/>
                <w:szCs w:val="2"/>
              </w:rPr>
            </w:pPr>
          </w:p>
        </w:tc>
        <w:tc>
          <w:tcPr>
            <w:tcW w:w="730" w:type="dxa"/>
          </w:tcPr>
          <w:p>
            <w:pPr>
              <w:pStyle w:val="TableParagraph"/>
              <w:rPr>
                <w:sz w:val="16"/>
              </w:rPr>
            </w:pPr>
            <w:r>
              <w:rPr>
                <w:spacing w:val="-5"/>
                <w:sz w:val="16"/>
              </w:rPr>
              <w:t>40</w:t>
            </w:r>
          </w:p>
        </w:tc>
        <w:tc>
          <w:tcPr>
            <w:tcW w:w="558" w:type="dxa"/>
          </w:tcPr>
          <w:p>
            <w:pPr>
              <w:pStyle w:val="TableParagraph"/>
              <w:rPr>
                <w:sz w:val="16"/>
              </w:rPr>
            </w:pPr>
            <w:r>
              <w:rPr>
                <w:spacing w:val="-5"/>
                <w:sz w:val="16"/>
              </w:rPr>
              <w:t>38</w:t>
            </w:r>
          </w:p>
        </w:tc>
        <w:tc>
          <w:tcPr>
            <w:tcW w:w="1436" w:type="dxa"/>
          </w:tcPr>
          <w:p>
            <w:pPr>
              <w:pStyle w:val="TableParagraph"/>
              <w:rPr>
                <w:sz w:val="16"/>
              </w:rPr>
            </w:pPr>
            <w:r>
              <w:rPr>
                <w:spacing w:val="-5"/>
                <w:sz w:val="16"/>
              </w:rPr>
              <w:t>16</w:t>
            </w:r>
          </w:p>
        </w:tc>
        <w:tc>
          <w:tcPr>
            <w:tcW w:w="674" w:type="dxa"/>
          </w:tcPr>
          <w:p>
            <w:pPr>
              <w:pStyle w:val="TableParagraph"/>
              <w:rPr>
                <w:sz w:val="16"/>
              </w:rPr>
            </w:pPr>
            <w:r>
              <w:rPr>
                <w:spacing w:val="-5"/>
                <w:sz w:val="16"/>
              </w:rPr>
              <w:t>75</w:t>
            </w:r>
          </w:p>
        </w:tc>
        <w:tc>
          <w:tcPr>
            <w:tcW w:w="847" w:type="dxa"/>
          </w:tcPr>
          <w:p>
            <w:pPr>
              <w:pStyle w:val="TableParagraph"/>
              <w:rPr>
                <w:sz w:val="16"/>
              </w:rPr>
            </w:pPr>
            <w:r>
              <w:rPr>
                <w:spacing w:val="-5"/>
                <w:sz w:val="16"/>
              </w:rPr>
              <w:t>56</w:t>
            </w:r>
          </w:p>
        </w:tc>
        <w:tc>
          <w:tcPr>
            <w:tcW w:w="1198" w:type="dxa"/>
          </w:tcPr>
          <w:p>
            <w:pPr>
              <w:pStyle w:val="TableParagraph"/>
              <w:rPr>
                <w:sz w:val="16"/>
              </w:rPr>
            </w:pPr>
            <w:r>
              <w:rPr>
                <w:spacing w:val="-5"/>
                <w:sz w:val="16"/>
              </w:rPr>
              <w:t>19</w:t>
            </w:r>
          </w:p>
        </w:tc>
        <w:tc>
          <w:tcPr>
            <w:tcW w:w="603" w:type="dxa"/>
          </w:tcPr>
          <w:p>
            <w:pPr>
              <w:pStyle w:val="TableParagraph"/>
              <w:rPr>
                <w:sz w:val="16"/>
              </w:rPr>
            </w:pPr>
            <w:r>
              <w:rPr>
                <w:spacing w:val="-5"/>
                <w:sz w:val="16"/>
              </w:rPr>
              <w:t>81</w:t>
            </w:r>
          </w:p>
        </w:tc>
        <w:tc>
          <w:tcPr>
            <w:tcW w:w="967" w:type="dxa"/>
          </w:tcPr>
          <w:p>
            <w:pPr>
              <w:pStyle w:val="TableParagraph"/>
              <w:rPr>
                <w:sz w:val="16"/>
              </w:rPr>
            </w:pPr>
            <w:r>
              <w:rPr>
                <w:spacing w:val="-5"/>
                <w:sz w:val="16"/>
              </w:rPr>
              <w:t>92</w:t>
            </w:r>
          </w:p>
        </w:tc>
        <w:tc>
          <w:tcPr>
            <w:tcW w:w="1003" w:type="dxa"/>
          </w:tcPr>
          <w:p>
            <w:pPr>
              <w:pStyle w:val="TableParagraph"/>
              <w:ind w:left="59"/>
              <w:rPr>
                <w:sz w:val="16"/>
              </w:rPr>
            </w:pPr>
            <w:r>
              <w:rPr>
                <w:spacing w:val="-5"/>
                <w:sz w:val="16"/>
              </w:rPr>
              <w:t>13</w:t>
            </w:r>
          </w:p>
        </w:tc>
        <w:tc>
          <w:tcPr>
            <w:tcW w:w="967" w:type="dxa"/>
          </w:tcPr>
          <w:p>
            <w:pPr>
              <w:pStyle w:val="TableParagraph"/>
              <w:ind w:left="59"/>
              <w:rPr>
                <w:sz w:val="16"/>
              </w:rPr>
            </w:pPr>
            <w:r>
              <w:rPr>
                <w:spacing w:val="-5"/>
                <w:sz w:val="16"/>
              </w:rPr>
              <w:t>11</w:t>
            </w:r>
          </w:p>
        </w:tc>
      </w:tr>
      <w:tr>
        <w:trPr>
          <w:trHeight w:val="314" w:hRule="atLeast"/>
        </w:trPr>
        <w:tc>
          <w:tcPr>
            <w:tcW w:w="1221" w:type="dxa"/>
            <w:vMerge/>
            <w:tcBorders>
              <w:top w:val="nil"/>
            </w:tcBorders>
          </w:tcPr>
          <w:p>
            <w:pPr>
              <w:rPr>
                <w:sz w:val="2"/>
                <w:szCs w:val="2"/>
              </w:rPr>
            </w:pPr>
          </w:p>
        </w:tc>
        <w:tc>
          <w:tcPr>
            <w:tcW w:w="730" w:type="dxa"/>
          </w:tcPr>
          <w:p>
            <w:pPr>
              <w:pStyle w:val="TableParagraph"/>
              <w:rPr>
                <w:sz w:val="16"/>
              </w:rPr>
            </w:pPr>
            <w:r>
              <w:rPr>
                <w:spacing w:val="-5"/>
                <w:sz w:val="16"/>
              </w:rPr>
              <w:t>41</w:t>
            </w:r>
          </w:p>
        </w:tc>
        <w:tc>
          <w:tcPr>
            <w:tcW w:w="558" w:type="dxa"/>
          </w:tcPr>
          <w:p>
            <w:pPr>
              <w:pStyle w:val="TableParagraph"/>
              <w:rPr>
                <w:sz w:val="16"/>
              </w:rPr>
            </w:pPr>
            <w:r>
              <w:rPr>
                <w:spacing w:val="-5"/>
                <w:sz w:val="16"/>
              </w:rPr>
              <w:t>36</w:t>
            </w:r>
          </w:p>
        </w:tc>
        <w:tc>
          <w:tcPr>
            <w:tcW w:w="1436" w:type="dxa"/>
          </w:tcPr>
          <w:p>
            <w:pPr>
              <w:pStyle w:val="TableParagraph"/>
              <w:rPr>
                <w:sz w:val="16"/>
              </w:rPr>
            </w:pPr>
            <w:r>
              <w:rPr>
                <w:spacing w:val="-5"/>
                <w:sz w:val="16"/>
              </w:rPr>
              <w:t>20</w:t>
            </w:r>
          </w:p>
        </w:tc>
        <w:tc>
          <w:tcPr>
            <w:tcW w:w="674" w:type="dxa"/>
          </w:tcPr>
          <w:p>
            <w:pPr>
              <w:pStyle w:val="TableParagraph"/>
              <w:rPr>
                <w:sz w:val="16"/>
              </w:rPr>
            </w:pPr>
            <w:r>
              <w:rPr>
                <w:spacing w:val="-5"/>
                <w:sz w:val="16"/>
              </w:rPr>
              <w:t>60</w:t>
            </w:r>
          </w:p>
        </w:tc>
        <w:tc>
          <w:tcPr>
            <w:tcW w:w="847" w:type="dxa"/>
          </w:tcPr>
          <w:p>
            <w:pPr>
              <w:pStyle w:val="TableParagraph"/>
              <w:rPr>
                <w:sz w:val="16"/>
              </w:rPr>
            </w:pPr>
            <w:r>
              <w:rPr>
                <w:spacing w:val="-5"/>
                <w:sz w:val="16"/>
              </w:rPr>
              <w:t>40</w:t>
            </w:r>
          </w:p>
        </w:tc>
        <w:tc>
          <w:tcPr>
            <w:tcW w:w="1198" w:type="dxa"/>
          </w:tcPr>
          <w:p>
            <w:pPr>
              <w:pStyle w:val="TableParagraph"/>
              <w:rPr>
                <w:sz w:val="16"/>
              </w:rPr>
            </w:pPr>
            <w:r>
              <w:rPr>
                <w:spacing w:val="-5"/>
                <w:sz w:val="16"/>
              </w:rPr>
              <w:t>20</w:t>
            </w:r>
          </w:p>
        </w:tc>
        <w:tc>
          <w:tcPr>
            <w:tcW w:w="603" w:type="dxa"/>
          </w:tcPr>
          <w:p>
            <w:pPr>
              <w:pStyle w:val="TableParagraph"/>
              <w:rPr>
                <w:sz w:val="16"/>
              </w:rPr>
            </w:pPr>
            <w:r>
              <w:rPr>
                <w:spacing w:val="-5"/>
                <w:sz w:val="16"/>
              </w:rPr>
              <w:t>66</w:t>
            </w:r>
          </w:p>
        </w:tc>
        <w:tc>
          <w:tcPr>
            <w:tcW w:w="967" w:type="dxa"/>
          </w:tcPr>
          <w:p>
            <w:pPr>
              <w:pStyle w:val="TableParagraph"/>
              <w:rPr>
                <w:sz w:val="16"/>
              </w:rPr>
            </w:pPr>
            <w:r>
              <w:rPr>
                <w:spacing w:val="-5"/>
                <w:sz w:val="16"/>
              </w:rPr>
              <w:t>89</w:t>
            </w:r>
          </w:p>
        </w:tc>
        <w:tc>
          <w:tcPr>
            <w:tcW w:w="1003" w:type="dxa"/>
          </w:tcPr>
          <w:p>
            <w:pPr>
              <w:pStyle w:val="TableParagraph"/>
              <w:ind w:left="59"/>
              <w:rPr>
                <w:sz w:val="16"/>
              </w:rPr>
            </w:pPr>
            <w:r>
              <w:rPr>
                <w:spacing w:val="-5"/>
                <w:sz w:val="16"/>
              </w:rPr>
              <w:t>22</w:t>
            </w:r>
          </w:p>
        </w:tc>
        <w:tc>
          <w:tcPr>
            <w:tcW w:w="967" w:type="dxa"/>
          </w:tcPr>
          <w:p>
            <w:pPr>
              <w:pStyle w:val="TableParagraph"/>
              <w:ind w:left="59"/>
              <w:rPr>
                <w:sz w:val="16"/>
              </w:rPr>
            </w:pPr>
            <w:r>
              <w:rPr>
                <w:spacing w:val="-10"/>
                <w:sz w:val="16"/>
              </w:rPr>
              <w:t>7</w:t>
            </w:r>
          </w:p>
        </w:tc>
      </w:tr>
      <w:tr>
        <w:trPr>
          <w:trHeight w:val="314" w:hRule="atLeast"/>
        </w:trPr>
        <w:tc>
          <w:tcPr>
            <w:tcW w:w="1221" w:type="dxa"/>
            <w:vMerge/>
            <w:tcBorders>
              <w:top w:val="nil"/>
            </w:tcBorders>
          </w:tcPr>
          <w:p>
            <w:pPr>
              <w:rPr>
                <w:sz w:val="2"/>
                <w:szCs w:val="2"/>
              </w:rPr>
            </w:pPr>
          </w:p>
        </w:tc>
        <w:tc>
          <w:tcPr>
            <w:tcW w:w="730" w:type="dxa"/>
          </w:tcPr>
          <w:p>
            <w:pPr>
              <w:pStyle w:val="TableParagraph"/>
              <w:rPr>
                <w:sz w:val="16"/>
              </w:rPr>
            </w:pPr>
            <w:r>
              <w:rPr>
                <w:spacing w:val="-5"/>
                <w:sz w:val="16"/>
              </w:rPr>
              <w:t>42</w:t>
            </w:r>
          </w:p>
        </w:tc>
        <w:tc>
          <w:tcPr>
            <w:tcW w:w="558" w:type="dxa"/>
          </w:tcPr>
          <w:p>
            <w:pPr>
              <w:pStyle w:val="TableParagraph"/>
              <w:rPr>
                <w:sz w:val="16"/>
              </w:rPr>
            </w:pPr>
            <w:r>
              <w:rPr>
                <w:spacing w:val="-5"/>
                <w:sz w:val="16"/>
              </w:rPr>
              <w:t>23</w:t>
            </w:r>
          </w:p>
        </w:tc>
        <w:tc>
          <w:tcPr>
            <w:tcW w:w="1436" w:type="dxa"/>
          </w:tcPr>
          <w:p>
            <w:pPr>
              <w:pStyle w:val="TableParagraph"/>
              <w:rPr>
                <w:sz w:val="16"/>
              </w:rPr>
            </w:pPr>
            <w:r>
              <w:rPr>
                <w:spacing w:val="-5"/>
                <w:sz w:val="16"/>
              </w:rPr>
              <w:t>60</w:t>
            </w:r>
          </w:p>
        </w:tc>
        <w:tc>
          <w:tcPr>
            <w:tcW w:w="674" w:type="dxa"/>
          </w:tcPr>
          <w:p>
            <w:pPr>
              <w:pStyle w:val="TableParagraph"/>
              <w:rPr>
                <w:sz w:val="16"/>
              </w:rPr>
            </w:pPr>
            <w:r>
              <w:rPr>
                <w:spacing w:val="-5"/>
                <w:sz w:val="16"/>
              </w:rPr>
              <w:t>70</w:t>
            </w:r>
          </w:p>
        </w:tc>
        <w:tc>
          <w:tcPr>
            <w:tcW w:w="847" w:type="dxa"/>
          </w:tcPr>
          <w:p>
            <w:pPr>
              <w:pStyle w:val="TableParagraph"/>
              <w:rPr>
                <w:sz w:val="16"/>
              </w:rPr>
            </w:pPr>
            <w:r>
              <w:rPr>
                <w:spacing w:val="-5"/>
                <w:sz w:val="16"/>
              </w:rPr>
              <w:t>53</w:t>
            </w:r>
          </w:p>
        </w:tc>
        <w:tc>
          <w:tcPr>
            <w:tcW w:w="1198" w:type="dxa"/>
          </w:tcPr>
          <w:p>
            <w:pPr>
              <w:pStyle w:val="TableParagraph"/>
              <w:rPr>
                <w:sz w:val="16"/>
              </w:rPr>
            </w:pPr>
            <w:r>
              <w:rPr>
                <w:spacing w:val="-5"/>
                <w:sz w:val="16"/>
              </w:rPr>
              <w:t>17</w:t>
            </w:r>
          </w:p>
        </w:tc>
        <w:tc>
          <w:tcPr>
            <w:tcW w:w="603" w:type="dxa"/>
          </w:tcPr>
          <w:p>
            <w:pPr>
              <w:pStyle w:val="TableParagraph"/>
              <w:rPr>
                <w:sz w:val="16"/>
              </w:rPr>
            </w:pPr>
            <w:r>
              <w:rPr>
                <w:spacing w:val="-5"/>
                <w:sz w:val="16"/>
              </w:rPr>
              <w:t>76</w:t>
            </w:r>
          </w:p>
        </w:tc>
        <w:tc>
          <w:tcPr>
            <w:tcW w:w="967" w:type="dxa"/>
          </w:tcPr>
          <w:p>
            <w:pPr>
              <w:pStyle w:val="TableParagraph"/>
              <w:rPr>
                <w:sz w:val="16"/>
              </w:rPr>
            </w:pPr>
            <w:r>
              <w:rPr>
                <w:spacing w:val="-5"/>
                <w:sz w:val="16"/>
              </w:rPr>
              <w:t>92</w:t>
            </w:r>
          </w:p>
        </w:tc>
        <w:tc>
          <w:tcPr>
            <w:tcW w:w="1003" w:type="dxa"/>
          </w:tcPr>
          <w:p>
            <w:pPr>
              <w:pStyle w:val="TableParagraph"/>
              <w:ind w:left="59"/>
              <w:rPr>
                <w:sz w:val="16"/>
              </w:rPr>
            </w:pPr>
            <w:r>
              <w:rPr>
                <w:spacing w:val="-5"/>
                <w:sz w:val="16"/>
              </w:rPr>
              <w:t>15</w:t>
            </w:r>
          </w:p>
        </w:tc>
        <w:tc>
          <w:tcPr>
            <w:tcW w:w="967" w:type="dxa"/>
          </w:tcPr>
          <w:p>
            <w:pPr>
              <w:pStyle w:val="TableParagraph"/>
              <w:ind w:left="59"/>
              <w:rPr>
                <w:sz w:val="16"/>
              </w:rPr>
            </w:pPr>
            <w:r>
              <w:rPr>
                <w:spacing w:val="-5"/>
                <w:sz w:val="16"/>
              </w:rPr>
              <w:t>17</w:t>
            </w:r>
          </w:p>
        </w:tc>
      </w:tr>
    </w:tbl>
    <w:p>
      <w:pPr>
        <w:pStyle w:val="BodyText"/>
        <w:spacing w:before="5"/>
        <w:rPr>
          <w:sz w:val="13"/>
        </w:rPr>
      </w:pPr>
    </w:p>
    <w:p>
      <w:pPr>
        <w:pStyle w:val="BodyText"/>
        <w:spacing w:after="0"/>
        <w:rPr>
          <w:sz w:val="13"/>
        </w:rPr>
        <w:sectPr>
          <w:pgSz w:w="11910" w:h="16840"/>
          <w:pgMar w:header="899" w:footer="935" w:top="1120" w:bottom="1120" w:left="850" w:right="708"/>
        </w:sectPr>
      </w:pPr>
    </w:p>
    <w:p>
      <w:pPr>
        <w:pStyle w:val="BodyText"/>
        <w:spacing w:line="314" w:lineRule="auto" w:before="56"/>
        <w:ind w:firstLine="750"/>
        <w:jc w:val="both"/>
      </w:pPr>
      <w:r>
        <w:rPr/>
        <w:t>Varicocele alone caused a significant decrease </w:t>
      </w:r>
      <w:r>
        <w:rPr/>
        <w:t>in sperm</w:t>
      </w:r>
      <w:r>
        <w:rPr>
          <w:spacing w:val="-1"/>
        </w:rPr>
        <w:t> </w:t>
      </w:r>
      <w:r>
        <w:rPr/>
        <w:t>concentration.</w:t>
      </w:r>
      <w:r>
        <w:rPr>
          <w:spacing w:val="-1"/>
        </w:rPr>
        <w:t> </w:t>
      </w:r>
      <w:r>
        <w:rPr/>
        <w:t>Although</w:t>
      </w:r>
      <w:r>
        <w:rPr>
          <w:spacing w:val="-1"/>
        </w:rPr>
        <w:t> </w:t>
      </w:r>
      <w:r>
        <w:rPr/>
        <w:t>varicocele</w:t>
      </w:r>
      <w:r>
        <w:rPr>
          <w:spacing w:val="-1"/>
        </w:rPr>
        <w:t> </w:t>
      </w:r>
      <w:r>
        <w:rPr/>
        <w:t>surgery</w:t>
      </w:r>
      <w:r>
        <w:rPr>
          <w:spacing w:val="-1"/>
        </w:rPr>
        <w:t> </w:t>
      </w:r>
      <w:r>
        <w:rPr/>
        <w:t>causes</w:t>
      </w:r>
      <w:r>
        <w:rPr>
          <w:spacing w:val="-1"/>
        </w:rPr>
        <w:t> </w:t>
      </w:r>
      <w:r>
        <w:rPr/>
        <w:t>a significant</w:t>
      </w:r>
      <w:r>
        <w:rPr>
          <w:spacing w:val="-7"/>
        </w:rPr>
        <w:t> </w:t>
      </w:r>
      <w:r>
        <w:rPr/>
        <w:t>increase</w:t>
      </w:r>
      <w:r>
        <w:rPr>
          <w:spacing w:val="-7"/>
        </w:rPr>
        <w:t> </w:t>
      </w:r>
      <w:r>
        <w:rPr/>
        <w:t>in</w:t>
      </w:r>
      <w:r>
        <w:rPr>
          <w:spacing w:val="-7"/>
        </w:rPr>
        <w:t> </w:t>
      </w:r>
      <w:r>
        <w:rPr/>
        <w:t>sperm</w:t>
      </w:r>
      <w:r>
        <w:rPr>
          <w:spacing w:val="-7"/>
        </w:rPr>
        <w:t> </w:t>
      </w:r>
      <w:r>
        <w:rPr/>
        <w:t>concentration.</w:t>
      </w:r>
      <w:r>
        <w:rPr>
          <w:spacing w:val="-7"/>
        </w:rPr>
        <w:t> </w:t>
      </w:r>
      <w:r>
        <w:rPr/>
        <w:t>Smoking</w:t>
      </w:r>
      <w:r>
        <w:rPr>
          <w:spacing w:val="-7"/>
        </w:rPr>
        <w:t> </w:t>
      </w:r>
      <w:r>
        <w:rPr/>
        <w:t>weak- ened the positive effect of varicocele surgery (Figure 1).</w:t>
      </w:r>
    </w:p>
    <w:p>
      <w:pPr>
        <w:pStyle w:val="BodyText"/>
        <w:spacing w:line="314" w:lineRule="auto" w:before="56"/>
        <w:ind w:right="140" w:firstLine="750"/>
        <w:jc w:val="both"/>
      </w:pPr>
      <w:r>
        <w:rPr/>
        <w:br w:type="column"/>
      </w:r>
      <w:r>
        <w:rPr/>
        <w:t>The healthy non-smoker group had the </w:t>
      </w:r>
      <w:r>
        <w:rPr/>
        <w:t>highest sperm motility. Varicocele significantly reduced sperm motility. Varicocelectomy significantly increased sperm motility. However, smoking weakened the effectiveness of the varicocelectomy (Figure 1).</w:t>
      </w:r>
    </w:p>
    <w:p>
      <w:pPr>
        <w:pStyle w:val="BodyText"/>
        <w:spacing w:after="0" w:line="314" w:lineRule="auto"/>
        <w:jc w:val="both"/>
        <w:sectPr>
          <w:type w:val="continuous"/>
          <w:pgSz w:w="11910" w:h="16840"/>
          <w:pgMar w:header="899" w:footer="935" w:top="860" w:bottom="1140" w:left="850" w:right="708"/>
          <w:cols w:num="2" w:equalWidth="0">
            <w:col w:w="4819" w:space="567"/>
            <w:col w:w="4966"/>
          </w:cols>
        </w:sectPr>
      </w:pPr>
    </w:p>
    <w:p>
      <w:pPr>
        <w:pStyle w:val="BodyText"/>
        <w:spacing w:before="200" w:after="1"/>
      </w:pPr>
    </w:p>
    <w:p>
      <w:pPr>
        <w:pStyle w:val="BodyText"/>
        <w:ind w:left="372"/>
      </w:pPr>
      <w:r>
        <w:rPr/>
        <w:drawing>
          <wp:inline distT="0" distB="0" distL="0" distR="0">
            <wp:extent cx="5949317" cy="3200400"/>
            <wp:effectExtent l="0" t="0" r="0" b="0"/>
            <wp:docPr id="23" name="Image 23"/>
            <wp:cNvGraphicFramePr>
              <a:graphicFrameLocks/>
            </wp:cNvGraphicFramePr>
            <a:graphic>
              <a:graphicData uri="http://schemas.openxmlformats.org/drawingml/2006/picture">
                <pic:pic>
                  <pic:nvPicPr>
                    <pic:cNvPr id="23" name="Image 23"/>
                    <pic:cNvPicPr/>
                  </pic:nvPicPr>
                  <pic:blipFill>
                    <a:blip r:embed="rId12" cstate="print"/>
                    <a:stretch>
                      <a:fillRect/>
                    </a:stretch>
                  </pic:blipFill>
                  <pic:spPr>
                    <a:xfrm>
                      <a:off x="0" y="0"/>
                      <a:ext cx="5949317" cy="3200400"/>
                    </a:xfrm>
                    <a:prstGeom prst="rect">
                      <a:avLst/>
                    </a:prstGeom>
                  </pic:spPr>
                </pic:pic>
              </a:graphicData>
            </a:graphic>
          </wp:inline>
        </w:drawing>
      </w:r>
      <w:r>
        <w:rPr/>
      </w:r>
    </w:p>
    <w:p>
      <w:pPr>
        <w:spacing w:before="175"/>
        <w:ind w:left="0" w:right="140" w:firstLine="0"/>
        <w:jc w:val="center"/>
        <w:rPr>
          <w:sz w:val="18"/>
        </w:rPr>
      </w:pPr>
      <w:r>
        <w:rPr>
          <w:b/>
          <w:sz w:val="18"/>
        </w:rPr>
        <w:t>Figure</w:t>
      </w:r>
      <w:r>
        <w:rPr>
          <w:b/>
          <w:spacing w:val="-7"/>
          <w:sz w:val="18"/>
        </w:rPr>
        <w:t> </w:t>
      </w:r>
      <w:r>
        <w:rPr>
          <w:b/>
          <w:sz w:val="18"/>
        </w:rPr>
        <w:t>1:</w:t>
      </w:r>
      <w:r>
        <w:rPr>
          <w:b/>
          <w:spacing w:val="-6"/>
          <w:sz w:val="18"/>
        </w:rPr>
        <w:t> </w:t>
      </w:r>
      <w:r>
        <w:rPr>
          <w:sz w:val="18"/>
        </w:rPr>
        <w:t>Sperm</w:t>
      </w:r>
      <w:r>
        <w:rPr>
          <w:spacing w:val="-4"/>
          <w:sz w:val="18"/>
        </w:rPr>
        <w:t> </w:t>
      </w:r>
      <w:r>
        <w:rPr>
          <w:sz w:val="18"/>
        </w:rPr>
        <w:t>concentration</w:t>
      </w:r>
      <w:r>
        <w:rPr>
          <w:spacing w:val="-5"/>
          <w:sz w:val="18"/>
        </w:rPr>
        <w:t> </w:t>
      </w:r>
      <w:r>
        <w:rPr>
          <w:sz w:val="18"/>
        </w:rPr>
        <w:t>and</w:t>
      </w:r>
      <w:r>
        <w:rPr>
          <w:spacing w:val="-4"/>
          <w:sz w:val="18"/>
        </w:rPr>
        <w:t> </w:t>
      </w:r>
      <w:r>
        <w:rPr>
          <w:sz w:val="18"/>
        </w:rPr>
        <w:t>sperm</w:t>
      </w:r>
      <w:r>
        <w:rPr>
          <w:spacing w:val="-5"/>
          <w:sz w:val="18"/>
        </w:rPr>
        <w:t> </w:t>
      </w:r>
      <w:r>
        <w:rPr>
          <w:sz w:val="18"/>
        </w:rPr>
        <w:t>motility</w:t>
      </w:r>
      <w:r>
        <w:rPr>
          <w:spacing w:val="-4"/>
          <w:sz w:val="18"/>
        </w:rPr>
        <w:t> </w:t>
      </w:r>
      <w:r>
        <w:rPr>
          <w:sz w:val="18"/>
        </w:rPr>
        <w:t>of</w:t>
      </w:r>
      <w:r>
        <w:rPr>
          <w:spacing w:val="-5"/>
          <w:sz w:val="18"/>
        </w:rPr>
        <w:t> </w:t>
      </w:r>
      <w:r>
        <w:rPr>
          <w:sz w:val="18"/>
        </w:rPr>
        <w:t>the</w:t>
      </w:r>
      <w:r>
        <w:rPr>
          <w:spacing w:val="-4"/>
          <w:sz w:val="18"/>
        </w:rPr>
        <w:t> </w:t>
      </w:r>
      <w:r>
        <w:rPr>
          <w:spacing w:val="-2"/>
          <w:sz w:val="18"/>
        </w:rPr>
        <w:t>groups</w:t>
      </w:r>
    </w:p>
    <w:p>
      <w:pPr>
        <w:pStyle w:val="BodyText"/>
        <w:spacing w:before="44"/>
      </w:pPr>
    </w:p>
    <w:p>
      <w:pPr>
        <w:pStyle w:val="BodyText"/>
        <w:spacing w:after="0"/>
        <w:sectPr>
          <w:type w:val="continuous"/>
          <w:pgSz w:w="11910" w:h="16840"/>
          <w:pgMar w:header="899" w:footer="935" w:top="860" w:bottom="1140" w:left="850" w:right="708"/>
        </w:sectPr>
      </w:pPr>
    </w:p>
    <w:p>
      <w:pPr>
        <w:pStyle w:val="Heading3"/>
      </w:pPr>
      <w:r>
        <w:rPr/>
        <w:t>Morphological</w:t>
      </w:r>
      <w:r>
        <w:rPr>
          <w:spacing w:val="20"/>
        </w:rPr>
        <w:t> </w:t>
      </w:r>
      <w:r>
        <w:rPr/>
        <w:t>Evaluation</w:t>
      </w:r>
      <w:r>
        <w:rPr>
          <w:spacing w:val="21"/>
        </w:rPr>
        <w:t> </w:t>
      </w:r>
      <w:r>
        <w:rPr/>
        <w:t>of</w:t>
      </w:r>
      <w:r>
        <w:rPr>
          <w:spacing w:val="20"/>
        </w:rPr>
        <w:t> </w:t>
      </w:r>
      <w:r>
        <w:rPr/>
        <w:t>the</w:t>
      </w:r>
      <w:r>
        <w:rPr>
          <w:spacing w:val="21"/>
        </w:rPr>
        <w:t> </w:t>
      </w:r>
      <w:r>
        <w:rPr/>
        <w:t>ANAE</w:t>
      </w:r>
      <w:r>
        <w:rPr>
          <w:spacing w:val="21"/>
        </w:rPr>
        <w:t> </w:t>
      </w:r>
      <w:r>
        <w:rPr>
          <w:spacing w:val="-2"/>
        </w:rPr>
        <w:t>Positivity</w:t>
      </w:r>
    </w:p>
    <w:p>
      <w:pPr>
        <w:pStyle w:val="BodyText"/>
        <w:spacing w:before="10"/>
        <w:rPr>
          <w:b/>
          <w:sz w:val="22"/>
        </w:rPr>
      </w:pPr>
    </w:p>
    <w:p>
      <w:pPr>
        <w:pStyle w:val="BodyText"/>
        <w:spacing w:line="314" w:lineRule="auto"/>
        <w:ind w:firstLine="750"/>
        <w:jc w:val="both"/>
      </w:pPr>
      <w:r>
        <w:rPr/>
        <w:t>ANAE positivity was observed mainly in the </w:t>
      </w:r>
      <w:r>
        <w:rPr/>
        <w:t>head part</w:t>
      </w:r>
      <w:r>
        <w:rPr>
          <w:spacing w:val="-7"/>
        </w:rPr>
        <w:t> </w:t>
      </w:r>
      <w:r>
        <w:rPr/>
        <w:t>of</w:t>
      </w:r>
      <w:r>
        <w:rPr>
          <w:spacing w:val="-7"/>
        </w:rPr>
        <w:t> </w:t>
      </w:r>
      <w:r>
        <w:rPr/>
        <w:t>the</w:t>
      </w:r>
      <w:r>
        <w:rPr>
          <w:spacing w:val="-7"/>
        </w:rPr>
        <w:t> </w:t>
      </w:r>
      <w:r>
        <w:rPr/>
        <w:t>sperm,</w:t>
      </w:r>
      <w:r>
        <w:rPr>
          <w:spacing w:val="-7"/>
        </w:rPr>
        <w:t> </w:t>
      </w:r>
      <w:r>
        <w:rPr/>
        <w:t>behind</w:t>
      </w:r>
      <w:r>
        <w:rPr>
          <w:spacing w:val="-7"/>
        </w:rPr>
        <w:t> </w:t>
      </w:r>
      <w:r>
        <w:rPr/>
        <w:t>the</w:t>
      </w:r>
      <w:r>
        <w:rPr>
          <w:spacing w:val="-7"/>
        </w:rPr>
        <w:t> </w:t>
      </w:r>
      <w:r>
        <w:rPr/>
        <w:t>equator</w:t>
      </w:r>
      <w:r>
        <w:rPr>
          <w:spacing w:val="-7"/>
        </w:rPr>
        <w:t> </w:t>
      </w:r>
      <w:r>
        <w:rPr/>
        <w:t>and</w:t>
      </w:r>
      <w:r>
        <w:rPr>
          <w:spacing w:val="-7"/>
        </w:rPr>
        <w:t> </w:t>
      </w:r>
      <w:r>
        <w:rPr/>
        <w:t>close</w:t>
      </w:r>
      <w:r>
        <w:rPr>
          <w:spacing w:val="-7"/>
        </w:rPr>
        <w:t> </w:t>
      </w:r>
      <w:r>
        <w:rPr/>
        <w:t>to</w:t>
      </w:r>
      <w:r>
        <w:rPr>
          <w:spacing w:val="-7"/>
        </w:rPr>
        <w:t> </w:t>
      </w:r>
      <w:r>
        <w:rPr/>
        <w:t>the</w:t>
      </w:r>
      <w:r>
        <w:rPr>
          <w:spacing w:val="-7"/>
        </w:rPr>
        <w:t> </w:t>
      </w:r>
      <w:r>
        <w:rPr/>
        <w:t>mid- dle part, in the granular form and reddish-brown granules or</w:t>
      </w:r>
      <w:r>
        <w:rPr>
          <w:spacing w:val="13"/>
        </w:rPr>
        <w:t> </w:t>
      </w:r>
      <w:r>
        <w:rPr/>
        <w:t>bands</w:t>
      </w:r>
      <w:r>
        <w:rPr>
          <w:spacing w:val="13"/>
        </w:rPr>
        <w:t> </w:t>
      </w:r>
      <w:r>
        <w:rPr/>
        <w:t>adjacent</w:t>
      </w:r>
      <w:r>
        <w:rPr>
          <w:spacing w:val="13"/>
        </w:rPr>
        <w:t> </w:t>
      </w:r>
      <w:r>
        <w:rPr/>
        <w:t>to</w:t>
      </w:r>
      <w:r>
        <w:rPr>
          <w:spacing w:val="13"/>
        </w:rPr>
        <w:t> </w:t>
      </w:r>
      <w:r>
        <w:rPr/>
        <w:t>the</w:t>
      </w:r>
      <w:r>
        <w:rPr>
          <w:spacing w:val="14"/>
        </w:rPr>
        <w:t> </w:t>
      </w:r>
      <w:r>
        <w:rPr/>
        <w:t>cell</w:t>
      </w:r>
      <w:r>
        <w:rPr>
          <w:spacing w:val="13"/>
        </w:rPr>
        <w:t> </w:t>
      </w:r>
      <w:r>
        <w:rPr/>
        <w:t>membrane,</w:t>
      </w:r>
      <w:r>
        <w:rPr>
          <w:spacing w:val="13"/>
        </w:rPr>
        <w:t> </w:t>
      </w:r>
      <w:r>
        <w:rPr/>
        <w:t>and</w:t>
      </w:r>
      <w:r>
        <w:rPr>
          <w:spacing w:val="13"/>
        </w:rPr>
        <w:t> </w:t>
      </w:r>
      <w:r>
        <w:rPr/>
        <w:t>rarely</w:t>
      </w:r>
      <w:r>
        <w:rPr>
          <w:spacing w:val="13"/>
        </w:rPr>
        <w:t> </w:t>
      </w:r>
      <w:r>
        <w:rPr/>
        <w:t>in</w:t>
      </w:r>
      <w:r>
        <w:rPr>
          <w:spacing w:val="14"/>
        </w:rPr>
        <w:t> </w:t>
      </w:r>
      <w:r>
        <w:rPr>
          <w:spacing w:val="-5"/>
        </w:rPr>
        <w:t>the</w:t>
      </w:r>
    </w:p>
    <w:p>
      <w:pPr>
        <w:pStyle w:val="BodyText"/>
        <w:spacing w:line="314" w:lineRule="auto" w:before="55"/>
        <w:ind w:right="138"/>
        <w:jc w:val="both"/>
      </w:pPr>
      <w:r>
        <w:rPr/>
        <w:br w:type="column"/>
      </w:r>
      <w:r>
        <w:rPr/>
        <w:t>form</w:t>
      </w:r>
      <w:r>
        <w:rPr>
          <w:spacing w:val="-10"/>
        </w:rPr>
        <w:t> </w:t>
      </w:r>
      <w:r>
        <w:rPr/>
        <w:t>of</w:t>
      </w:r>
      <w:r>
        <w:rPr>
          <w:spacing w:val="-10"/>
        </w:rPr>
        <w:t> </w:t>
      </w:r>
      <w:r>
        <w:rPr/>
        <w:t>bands</w:t>
      </w:r>
      <w:r>
        <w:rPr>
          <w:spacing w:val="-10"/>
        </w:rPr>
        <w:t> </w:t>
      </w:r>
      <w:r>
        <w:rPr/>
        <w:t>localized</w:t>
      </w:r>
      <w:r>
        <w:rPr>
          <w:spacing w:val="-10"/>
        </w:rPr>
        <w:t> </w:t>
      </w:r>
      <w:r>
        <w:rPr/>
        <w:t>in</w:t>
      </w:r>
      <w:r>
        <w:rPr>
          <w:spacing w:val="-10"/>
        </w:rPr>
        <w:t> </w:t>
      </w:r>
      <w:r>
        <w:rPr/>
        <w:t>the</w:t>
      </w:r>
      <w:r>
        <w:rPr>
          <w:spacing w:val="-10"/>
        </w:rPr>
        <w:t> </w:t>
      </w:r>
      <w:r>
        <w:rPr/>
        <w:t>middle</w:t>
      </w:r>
      <w:r>
        <w:rPr>
          <w:spacing w:val="-10"/>
        </w:rPr>
        <w:t> </w:t>
      </w:r>
      <w:r>
        <w:rPr/>
        <w:t>part.</w:t>
      </w:r>
      <w:r>
        <w:rPr>
          <w:spacing w:val="-10"/>
        </w:rPr>
        <w:t> </w:t>
      </w:r>
      <w:r>
        <w:rPr/>
        <w:t>Mononuclear</w:t>
      </w:r>
      <w:r>
        <w:rPr>
          <w:spacing w:val="-10"/>
        </w:rPr>
        <w:t> </w:t>
      </w:r>
      <w:r>
        <w:rPr/>
        <w:t>so- matic</w:t>
      </w:r>
      <w:r>
        <w:rPr>
          <w:spacing w:val="-4"/>
        </w:rPr>
        <w:t> </w:t>
      </w:r>
      <w:r>
        <w:rPr/>
        <w:t>cells</w:t>
      </w:r>
      <w:r>
        <w:rPr>
          <w:spacing w:val="-4"/>
        </w:rPr>
        <w:t> </w:t>
      </w:r>
      <w:r>
        <w:rPr/>
        <w:t>and</w:t>
      </w:r>
      <w:r>
        <w:rPr>
          <w:spacing w:val="-4"/>
        </w:rPr>
        <w:t> </w:t>
      </w:r>
      <w:r>
        <w:rPr/>
        <w:t>semen</w:t>
      </w:r>
      <w:r>
        <w:rPr>
          <w:spacing w:val="-4"/>
        </w:rPr>
        <w:t> </w:t>
      </w:r>
      <w:r>
        <w:rPr/>
        <w:t>droplets</w:t>
      </w:r>
      <w:r>
        <w:rPr>
          <w:spacing w:val="-4"/>
        </w:rPr>
        <w:t> </w:t>
      </w:r>
      <w:r>
        <w:rPr/>
        <w:t>also</w:t>
      </w:r>
      <w:r>
        <w:rPr>
          <w:spacing w:val="-4"/>
        </w:rPr>
        <w:t> </w:t>
      </w:r>
      <w:r>
        <w:rPr/>
        <w:t>gave</w:t>
      </w:r>
      <w:r>
        <w:rPr>
          <w:spacing w:val="-4"/>
        </w:rPr>
        <w:t> </w:t>
      </w:r>
      <w:r>
        <w:rPr/>
        <w:t>strong</w:t>
      </w:r>
      <w:r>
        <w:rPr>
          <w:spacing w:val="-4"/>
        </w:rPr>
        <w:t> </w:t>
      </w:r>
      <w:r>
        <w:rPr/>
        <w:t>ANAE</w:t>
      </w:r>
      <w:r>
        <w:rPr>
          <w:spacing w:val="-4"/>
        </w:rPr>
        <w:t> </w:t>
      </w:r>
      <w:r>
        <w:rPr/>
        <w:t>posi- tivity.</w:t>
      </w:r>
      <w:r>
        <w:rPr>
          <w:spacing w:val="-8"/>
        </w:rPr>
        <w:t> </w:t>
      </w:r>
      <w:r>
        <w:rPr/>
        <w:t>The</w:t>
      </w:r>
      <w:r>
        <w:rPr>
          <w:spacing w:val="-8"/>
        </w:rPr>
        <w:t> </w:t>
      </w:r>
      <w:r>
        <w:rPr/>
        <w:t>distribution</w:t>
      </w:r>
      <w:r>
        <w:rPr>
          <w:spacing w:val="-8"/>
        </w:rPr>
        <w:t> </w:t>
      </w:r>
      <w:r>
        <w:rPr/>
        <w:t>and</w:t>
      </w:r>
      <w:r>
        <w:rPr>
          <w:spacing w:val="-8"/>
        </w:rPr>
        <w:t> </w:t>
      </w:r>
      <w:r>
        <w:rPr/>
        <w:t>localization</w:t>
      </w:r>
      <w:r>
        <w:rPr>
          <w:spacing w:val="-8"/>
        </w:rPr>
        <w:t> </w:t>
      </w:r>
      <w:r>
        <w:rPr/>
        <w:t>of</w:t>
      </w:r>
      <w:r>
        <w:rPr>
          <w:spacing w:val="-8"/>
        </w:rPr>
        <w:t> </w:t>
      </w:r>
      <w:r>
        <w:rPr/>
        <w:t>the</w:t>
      </w:r>
      <w:r>
        <w:rPr>
          <w:spacing w:val="-8"/>
        </w:rPr>
        <w:t> </w:t>
      </w:r>
      <w:r>
        <w:rPr/>
        <w:t>reaction</w:t>
      </w:r>
      <w:r>
        <w:rPr>
          <w:spacing w:val="-8"/>
        </w:rPr>
        <w:t> </w:t>
      </w:r>
      <w:r>
        <w:rPr/>
        <w:t>prod- uct of the ANAE enzyme of the groups were quite similar (Figure 2).</w:t>
      </w:r>
    </w:p>
    <w:p>
      <w:pPr>
        <w:pStyle w:val="BodyText"/>
        <w:spacing w:after="0" w:line="314" w:lineRule="auto"/>
        <w:jc w:val="both"/>
        <w:sectPr>
          <w:type w:val="continuous"/>
          <w:pgSz w:w="11910" w:h="16840"/>
          <w:pgMar w:header="899" w:footer="935" w:top="860" w:bottom="1140" w:left="850" w:right="708"/>
          <w:cols w:num="2" w:equalWidth="0">
            <w:col w:w="4820" w:space="566"/>
            <w:col w:w="4966"/>
          </w:cols>
        </w:sectPr>
      </w:pPr>
    </w:p>
    <w:p>
      <w:pPr>
        <w:pStyle w:val="BodyText"/>
        <w:spacing w:before="71"/>
      </w:pPr>
    </w:p>
    <w:p>
      <w:pPr>
        <w:pStyle w:val="BodyText"/>
        <w:ind w:left="1727"/>
      </w:pPr>
      <w:r>
        <w:rPr/>
        <w:drawing>
          <wp:inline distT="0" distB="0" distL="0" distR="0">
            <wp:extent cx="4256729" cy="3050000"/>
            <wp:effectExtent l="0" t="0" r="0" b="0"/>
            <wp:docPr id="24" name="Image 24"/>
            <wp:cNvGraphicFramePr>
              <a:graphicFrameLocks/>
            </wp:cNvGraphicFramePr>
            <a:graphic>
              <a:graphicData uri="http://schemas.openxmlformats.org/drawingml/2006/picture">
                <pic:pic>
                  <pic:nvPicPr>
                    <pic:cNvPr id="24" name="Image 24"/>
                    <pic:cNvPicPr/>
                  </pic:nvPicPr>
                  <pic:blipFill>
                    <a:blip r:embed="rId13" cstate="print"/>
                    <a:stretch>
                      <a:fillRect/>
                    </a:stretch>
                  </pic:blipFill>
                  <pic:spPr>
                    <a:xfrm>
                      <a:off x="0" y="0"/>
                      <a:ext cx="4256729" cy="3050000"/>
                    </a:xfrm>
                    <a:prstGeom prst="rect">
                      <a:avLst/>
                    </a:prstGeom>
                  </pic:spPr>
                </pic:pic>
              </a:graphicData>
            </a:graphic>
          </wp:inline>
        </w:drawing>
      </w:r>
      <w:r>
        <w:rPr/>
      </w:r>
    </w:p>
    <w:p>
      <w:pPr>
        <w:spacing w:line="285" w:lineRule="auto" w:before="138"/>
        <w:ind w:left="0" w:right="140" w:firstLine="0"/>
        <w:jc w:val="center"/>
        <w:rPr>
          <w:sz w:val="18"/>
        </w:rPr>
      </w:pPr>
      <w:r>
        <w:rPr>
          <w:b/>
          <w:sz w:val="18"/>
        </w:rPr>
        <w:t>Figure</w:t>
      </w:r>
      <w:r>
        <w:rPr>
          <w:b/>
          <w:spacing w:val="-7"/>
          <w:sz w:val="18"/>
        </w:rPr>
        <w:t> </w:t>
      </w:r>
      <w:r>
        <w:rPr>
          <w:b/>
          <w:sz w:val="18"/>
        </w:rPr>
        <w:t>2:</w:t>
      </w:r>
      <w:r>
        <w:rPr>
          <w:b/>
          <w:spacing w:val="-5"/>
          <w:sz w:val="18"/>
        </w:rPr>
        <w:t> </w:t>
      </w:r>
      <w:r>
        <w:rPr>
          <w:sz w:val="18"/>
        </w:rPr>
        <w:t>ANAE</w:t>
      </w:r>
      <w:r>
        <w:rPr>
          <w:spacing w:val="-5"/>
          <w:sz w:val="18"/>
        </w:rPr>
        <w:t> </w:t>
      </w:r>
      <w:r>
        <w:rPr>
          <w:sz w:val="18"/>
        </w:rPr>
        <w:t>positive</w:t>
      </w:r>
      <w:r>
        <w:rPr>
          <w:spacing w:val="-5"/>
          <w:sz w:val="18"/>
        </w:rPr>
        <w:t> </w:t>
      </w:r>
      <w:r>
        <w:rPr>
          <w:sz w:val="18"/>
        </w:rPr>
        <w:t>spermatozoa</w:t>
      </w:r>
      <w:r>
        <w:rPr>
          <w:spacing w:val="-5"/>
          <w:sz w:val="18"/>
        </w:rPr>
        <w:t> </w:t>
      </w:r>
      <w:r>
        <w:rPr>
          <w:sz w:val="18"/>
        </w:rPr>
        <w:t>with</w:t>
      </w:r>
      <w:r>
        <w:rPr>
          <w:spacing w:val="-5"/>
          <w:sz w:val="18"/>
        </w:rPr>
        <w:t> </w:t>
      </w:r>
      <w:r>
        <w:rPr>
          <w:sz w:val="18"/>
        </w:rPr>
        <w:t>different</w:t>
      </w:r>
      <w:r>
        <w:rPr>
          <w:spacing w:val="-5"/>
          <w:sz w:val="18"/>
        </w:rPr>
        <w:t> </w:t>
      </w:r>
      <w:r>
        <w:rPr>
          <w:sz w:val="18"/>
        </w:rPr>
        <w:t>positivity</w:t>
      </w:r>
      <w:r>
        <w:rPr>
          <w:spacing w:val="-5"/>
          <w:sz w:val="18"/>
        </w:rPr>
        <w:t> </w:t>
      </w:r>
      <w:r>
        <w:rPr>
          <w:sz w:val="18"/>
        </w:rPr>
        <w:t>patterns</w:t>
      </w:r>
      <w:r>
        <w:rPr>
          <w:spacing w:val="-5"/>
          <w:sz w:val="18"/>
        </w:rPr>
        <w:t> </w:t>
      </w:r>
      <w:r>
        <w:rPr>
          <w:sz w:val="18"/>
        </w:rPr>
        <w:t>in</w:t>
      </w:r>
      <w:r>
        <w:rPr>
          <w:spacing w:val="-5"/>
          <w:sz w:val="18"/>
        </w:rPr>
        <w:t> </w:t>
      </w:r>
      <w:r>
        <w:rPr>
          <w:sz w:val="18"/>
        </w:rPr>
        <w:t>the</w:t>
      </w:r>
      <w:r>
        <w:rPr>
          <w:spacing w:val="-5"/>
          <w:sz w:val="18"/>
        </w:rPr>
        <w:t> </w:t>
      </w:r>
      <w:r>
        <w:rPr>
          <w:sz w:val="18"/>
        </w:rPr>
        <w:t>non-smoker</w:t>
      </w:r>
      <w:r>
        <w:rPr>
          <w:spacing w:val="-5"/>
          <w:sz w:val="18"/>
        </w:rPr>
        <w:t> </w:t>
      </w:r>
      <w:r>
        <w:rPr>
          <w:sz w:val="18"/>
        </w:rPr>
        <w:t>varicocele</w:t>
      </w:r>
      <w:r>
        <w:rPr>
          <w:spacing w:val="-5"/>
          <w:sz w:val="18"/>
        </w:rPr>
        <w:t> </w:t>
      </w:r>
      <w:r>
        <w:rPr>
          <w:sz w:val="18"/>
        </w:rPr>
        <w:t>group</w:t>
      </w:r>
      <w:r>
        <w:rPr>
          <w:spacing w:val="-5"/>
          <w:sz w:val="18"/>
        </w:rPr>
        <w:t> </w:t>
      </w:r>
      <w:r>
        <w:rPr>
          <w:sz w:val="18"/>
        </w:rPr>
        <w:t>are</w:t>
      </w:r>
      <w:r>
        <w:rPr>
          <w:spacing w:val="-5"/>
          <w:sz w:val="18"/>
        </w:rPr>
        <w:t> </w:t>
      </w:r>
      <w:r>
        <w:rPr>
          <w:sz w:val="18"/>
        </w:rPr>
        <w:t>seen.</w:t>
      </w:r>
      <w:r>
        <w:rPr>
          <w:spacing w:val="-5"/>
          <w:sz w:val="18"/>
        </w:rPr>
        <w:t> </w:t>
      </w:r>
      <w:r>
        <w:rPr>
          <w:sz w:val="18"/>
        </w:rPr>
        <w:t>The</w:t>
      </w:r>
      <w:r>
        <w:rPr>
          <w:spacing w:val="-5"/>
          <w:sz w:val="18"/>
        </w:rPr>
        <w:t> </w:t>
      </w:r>
      <w:r>
        <w:rPr>
          <w:sz w:val="18"/>
        </w:rPr>
        <w:t>reaction</w:t>
      </w:r>
      <w:r>
        <w:rPr>
          <w:spacing w:val="-5"/>
          <w:sz w:val="18"/>
        </w:rPr>
        <w:t> </w:t>
      </w:r>
      <w:r>
        <w:rPr>
          <w:sz w:val="18"/>
        </w:rPr>
        <w:t>product</w:t>
      </w:r>
      <w:r>
        <w:rPr>
          <w:spacing w:val="-5"/>
          <w:sz w:val="18"/>
        </w:rPr>
        <w:t> </w:t>
      </w:r>
      <w:r>
        <w:rPr>
          <w:sz w:val="18"/>
        </w:rPr>
        <w:t>is mainly</w:t>
      </w:r>
      <w:r>
        <w:rPr>
          <w:spacing w:val="-6"/>
          <w:sz w:val="18"/>
        </w:rPr>
        <w:t> </w:t>
      </w:r>
      <w:r>
        <w:rPr>
          <w:sz w:val="18"/>
        </w:rPr>
        <w:t>located</w:t>
      </w:r>
      <w:r>
        <w:rPr>
          <w:spacing w:val="-6"/>
          <w:sz w:val="18"/>
        </w:rPr>
        <w:t> </w:t>
      </w:r>
      <w:r>
        <w:rPr>
          <w:sz w:val="18"/>
        </w:rPr>
        <w:t>in</w:t>
      </w:r>
      <w:r>
        <w:rPr>
          <w:spacing w:val="-6"/>
          <w:sz w:val="18"/>
        </w:rPr>
        <w:t> </w:t>
      </w:r>
      <w:r>
        <w:rPr>
          <w:sz w:val="18"/>
        </w:rPr>
        <w:t>the</w:t>
      </w:r>
      <w:r>
        <w:rPr>
          <w:spacing w:val="-6"/>
          <w:sz w:val="18"/>
        </w:rPr>
        <w:t> </w:t>
      </w:r>
      <w:r>
        <w:rPr>
          <w:sz w:val="18"/>
        </w:rPr>
        <w:t>sperm</w:t>
      </w:r>
      <w:r>
        <w:rPr>
          <w:spacing w:val="-6"/>
          <w:sz w:val="18"/>
        </w:rPr>
        <w:t> </w:t>
      </w:r>
      <w:r>
        <w:rPr>
          <w:sz w:val="18"/>
        </w:rPr>
        <w:t>head,</w:t>
      </w:r>
      <w:r>
        <w:rPr>
          <w:spacing w:val="-6"/>
          <w:sz w:val="18"/>
        </w:rPr>
        <w:t> </w:t>
      </w:r>
      <w:r>
        <w:rPr>
          <w:sz w:val="18"/>
        </w:rPr>
        <w:t>behind</w:t>
      </w:r>
      <w:r>
        <w:rPr>
          <w:spacing w:val="-6"/>
          <w:sz w:val="18"/>
        </w:rPr>
        <w:t> </w:t>
      </w:r>
      <w:r>
        <w:rPr>
          <w:sz w:val="18"/>
        </w:rPr>
        <w:t>the</w:t>
      </w:r>
      <w:r>
        <w:rPr>
          <w:spacing w:val="-6"/>
          <w:sz w:val="18"/>
        </w:rPr>
        <w:t> </w:t>
      </w:r>
      <w:r>
        <w:rPr>
          <w:sz w:val="18"/>
        </w:rPr>
        <w:t>equator,</w:t>
      </w:r>
      <w:r>
        <w:rPr>
          <w:spacing w:val="-6"/>
          <w:sz w:val="18"/>
        </w:rPr>
        <w:t> </w:t>
      </w:r>
      <w:r>
        <w:rPr>
          <w:sz w:val="18"/>
        </w:rPr>
        <w:t>and</w:t>
      </w:r>
      <w:r>
        <w:rPr>
          <w:spacing w:val="-6"/>
          <w:sz w:val="18"/>
        </w:rPr>
        <w:t> </w:t>
      </w:r>
      <w:r>
        <w:rPr>
          <w:sz w:val="18"/>
        </w:rPr>
        <w:t>close</w:t>
      </w:r>
      <w:r>
        <w:rPr>
          <w:spacing w:val="-6"/>
          <w:sz w:val="18"/>
        </w:rPr>
        <w:t> </w:t>
      </w:r>
      <w:r>
        <w:rPr>
          <w:sz w:val="18"/>
        </w:rPr>
        <w:t>to</w:t>
      </w:r>
      <w:r>
        <w:rPr>
          <w:spacing w:val="-6"/>
          <w:sz w:val="18"/>
        </w:rPr>
        <w:t> </w:t>
      </w:r>
      <w:r>
        <w:rPr>
          <w:sz w:val="18"/>
        </w:rPr>
        <w:t>the</w:t>
      </w:r>
      <w:r>
        <w:rPr>
          <w:spacing w:val="-6"/>
          <w:sz w:val="18"/>
        </w:rPr>
        <w:t> </w:t>
      </w:r>
      <w:r>
        <w:rPr>
          <w:sz w:val="18"/>
        </w:rPr>
        <w:t>middle</w:t>
      </w:r>
      <w:r>
        <w:rPr>
          <w:spacing w:val="-6"/>
          <w:sz w:val="18"/>
        </w:rPr>
        <w:t> </w:t>
      </w:r>
      <w:r>
        <w:rPr>
          <w:sz w:val="18"/>
        </w:rPr>
        <w:t>piece,</w:t>
      </w:r>
      <w:r>
        <w:rPr>
          <w:spacing w:val="-6"/>
          <w:sz w:val="18"/>
        </w:rPr>
        <w:t> </w:t>
      </w:r>
      <w:r>
        <w:rPr>
          <w:sz w:val="18"/>
        </w:rPr>
        <w:t>as</w:t>
      </w:r>
      <w:r>
        <w:rPr>
          <w:spacing w:val="-6"/>
          <w:sz w:val="18"/>
        </w:rPr>
        <w:t> </w:t>
      </w:r>
      <w:r>
        <w:rPr>
          <w:sz w:val="18"/>
        </w:rPr>
        <w:t>granules</w:t>
      </w:r>
      <w:r>
        <w:rPr>
          <w:spacing w:val="-6"/>
          <w:sz w:val="18"/>
        </w:rPr>
        <w:t> </w:t>
      </w:r>
      <w:r>
        <w:rPr>
          <w:sz w:val="18"/>
        </w:rPr>
        <w:t>and</w:t>
      </w:r>
      <w:r>
        <w:rPr>
          <w:spacing w:val="-6"/>
          <w:sz w:val="18"/>
        </w:rPr>
        <w:t> </w:t>
      </w:r>
      <w:r>
        <w:rPr>
          <w:sz w:val="18"/>
        </w:rPr>
        <w:t>bands</w:t>
      </w:r>
      <w:r>
        <w:rPr>
          <w:spacing w:val="-6"/>
          <w:sz w:val="18"/>
        </w:rPr>
        <w:t> </w:t>
      </w:r>
      <w:r>
        <w:rPr>
          <w:sz w:val="18"/>
        </w:rPr>
        <w:t>adjacent</w:t>
      </w:r>
      <w:r>
        <w:rPr>
          <w:spacing w:val="-6"/>
          <w:sz w:val="18"/>
        </w:rPr>
        <w:t> </w:t>
      </w:r>
      <w:r>
        <w:rPr>
          <w:sz w:val="18"/>
        </w:rPr>
        <w:t>to</w:t>
      </w:r>
      <w:r>
        <w:rPr>
          <w:spacing w:val="-6"/>
          <w:sz w:val="18"/>
        </w:rPr>
        <w:t> </w:t>
      </w:r>
      <w:r>
        <w:rPr>
          <w:sz w:val="18"/>
        </w:rPr>
        <w:t>the</w:t>
      </w:r>
      <w:r>
        <w:rPr>
          <w:spacing w:val="-6"/>
          <w:sz w:val="18"/>
        </w:rPr>
        <w:t> </w:t>
      </w:r>
      <w:r>
        <w:rPr>
          <w:sz w:val="18"/>
        </w:rPr>
        <w:t>cell</w:t>
      </w:r>
      <w:r>
        <w:rPr>
          <w:spacing w:val="-6"/>
          <w:sz w:val="18"/>
        </w:rPr>
        <w:t> </w:t>
      </w:r>
      <w:r>
        <w:rPr>
          <w:sz w:val="18"/>
        </w:rPr>
        <w:t>membrane, and rarely in the middle piece of the sperm. Semen droplets also gave strong ANAE positivity. ANAE demonstration. Magnification bar: 10 </w:t>
      </w:r>
      <w:r>
        <w:rPr>
          <w:spacing w:val="-6"/>
          <w:sz w:val="18"/>
        </w:rPr>
        <w:t>µm</w:t>
      </w:r>
    </w:p>
    <w:p>
      <w:pPr>
        <w:pStyle w:val="BodyText"/>
        <w:spacing w:before="6"/>
        <w:rPr>
          <w:sz w:val="18"/>
        </w:rPr>
      </w:pPr>
    </w:p>
    <w:p>
      <w:pPr>
        <w:pStyle w:val="BodyText"/>
        <w:spacing w:after="0"/>
        <w:rPr>
          <w:sz w:val="18"/>
        </w:rPr>
        <w:sectPr>
          <w:pgSz w:w="11910" w:h="16840"/>
          <w:pgMar w:header="899" w:footer="935" w:top="1120" w:bottom="1120" w:left="850" w:right="708"/>
        </w:sectPr>
      </w:pPr>
    </w:p>
    <w:p>
      <w:pPr>
        <w:pStyle w:val="Heading3"/>
      </w:pPr>
      <w:r>
        <w:rPr/>
        <w:t>Morphological</w:t>
      </w:r>
      <w:r>
        <w:rPr>
          <w:spacing w:val="15"/>
        </w:rPr>
        <w:t> </w:t>
      </w:r>
      <w:r>
        <w:rPr/>
        <w:t>Evaluation</w:t>
      </w:r>
      <w:r>
        <w:rPr>
          <w:spacing w:val="15"/>
        </w:rPr>
        <w:t> </w:t>
      </w:r>
      <w:r>
        <w:rPr/>
        <w:t>of</w:t>
      </w:r>
      <w:r>
        <w:rPr>
          <w:spacing w:val="16"/>
        </w:rPr>
        <w:t> </w:t>
      </w:r>
      <w:r>
        <w:rPr/>
        <w:t>the</w:t>
      </w:r>
      <w:r>
        <w:rPr>
          <w:spacing w:val="15"/>
        </w:rPr>
        <w:t> </w:t>
      </w:r>
      <w:r>
        <w:rPr/>
        <w:t>ACP-ase</w:t>
      </w:r>
      <w:r>
        <w:rPr>
          <w:spacing w:val="16"/>
        </w:rPr>
        <w:t> </w:t>
      </w:r>
      <w:r>
        <w:rPr>
          <w:spacing w:val="-2"/>
        </w:rPr>
        <w:t>Positivity</w:t>
      </w:r>
    </w:p>
    <w:p>
      <w:pPr>
        <w:pStyle w:val="BodyText"/>
        <w:spacing w:before="10"/>
        <w:rPr>
          <w:b/>
          <w:sz w:val="22"/>
        </w:rPr>
      </w:pPr>
    </w:p>
    <w:p>
      <w:pPr>
        <w:pStyle w:val="BodyText"/>
        <w:spacing w:line="314" w:lineRule="auto" w:before="1"/>
        <w:ind w:firstLine="750"/>
        <w:jc w:val="both"/>
      </w:pPr>
      <w:r>
        <w:rPr/>
        <w:t>ACP-ase positivity was observed in some </w:t>
      </w:r>
      <w:r>
        <w:rPr/>
        <w:t>samples as pale diffuse pinkish-red staining in the acrosome of the sperm and small granules stained dense pinkish-red in the same</w:t>
      </w:r>
      <w:r>
        <w:rPr>
          <w:spacing w:val="-3"/>
        </w:rPr>
        <w:t> </w:t>
      </w:r>
      <w:r>
        <w:rPr/>
        <w:t>locations</w:t>
      </w:r>
      <w:r>
        <w:rPr>
          <w:spacing w:val="-2"/>
        </w:rPr>
        <w:t> </w:t>
      </w:r>
      <w:r>
        <w:rPr/>
        <w:t>and</w:t>
      </w:r>
      <w:r>
        <w:rPr>
          <w:spacing w:val="-2"/>
        </w:rPr>
        <w:t> </w:t>
      </w:r>
      <w:r>
        <w:rPr/>
        <w:t>in</w:t>
      </w:r>
      <w:r>
        <w:rPr>
          <w:spacing w:val="-2"/>
        </w:rPr>
        <w:t> </w:t>
      </w:r>
      <w:r>
        <w:rPr/>
        <w:t>the</w:t>
      </w:r>
      <w:r>
        <w:rPr>
          <w:spacing w:val="-2"/>
        </w:rPr>
        <w:t> </w:t>
      </w:r>
      <w:r>
        <w:rPr/>
        <w:t>middle</w:t>
      </w:r>
      <w:r>
        <w:rPr>
          <w:spacing w:val="-2"/>
        </w:rPr>
        <w:t> </w:t>
      </w:r>
      <w:r>
        <w:rPr/>
        <w:t>and</w:t>
      </w:r>
      <w:r>
        <w:rPr>
          <w:spacing w:val="-2"/>
        </w:rPr>
        <w:t> </w:t>
      </w:r>
      <w:r>
        <w:rPr/>
        <w:t>tail</w:t>
      </w:r>
      <w:r>
        <w:rPr>
          <w:spacing w:val="-2"/>
        </w:rPr>
        <w:t> </w:t>
      </w:r>
      <w:r>
        <w:rPr/>
        <w:t>pieces.</w:t>
      </w:r>
      <w:r>
        <w:rPr>
          <w:spacing w:val="-2"/>
        </w:rPr>
        <w:t> </w:t>
      </w:r>
      <w:r>
        <w:rPr/>
        <w:t>In</w:t>
      </w:r>
      <w:r>
        <w:rPr>
          <w:spacing w:val="-2"/>
        </w:rPr>
        <w:t> </w:t>
      </w:r>
      <w:r>
        <w:rPr/>
        <w:t>most</w:t>
      </w:r>
      <w:r>
        <w:rPr>
          <w:spacing w:val="-2"/>
        </w:rPr>
        <w:t> </w:t>
      </w:r>
      <w:r>
        <w:rPr>
          <w:spacing w:val="-5"/>
        </w:rPr>
        <w:t>of</w:t>
      </w:r>
    </w:p>
    <w:p>
      <w:pPr>
        <w:pStyle w:val="BodyText"/>
        <w:spacing w:line="314" w:lineRule="auto" w:before="55"/>
        <w:ind w:right="139"/>
        <w:jc w:val="both"/>
      </w:pPr>
      <w:r>
        <w:rPr/>
        <w:br w:type="column"/>
      </w:r>
      <w:r>
        <w:rPr>
          <w:spacing w:val="-2"/>
        </w:rPr>
        <w:t>the</w:t>
      </w:r>
      <w:r>
        <w:rPr>
          <w:spacing w:val="-5"/>
        </w:rPr>
        <w:t> </w:t>
      </w:r>
      <w:r>
        <w:rPr>
          <w:spacing w:val="-2"/>
        </w:rPr>
        <w:t>samples,</w:t>
      </w:r>
      <w:r>
        <w:rPr>
          <w:spacing w:val="-5"/>
        </w:rPr>
        <w:t> </w:t>
      </w:r>
      <w:r>
        <w:rPr>
          <w:spacing w:val="-2"/>
        </w:rPr>
        <w:t>the</w:t>
      </w:r>
      <w:r>
        <w:rPr>
          <w:spacing w:val="-5"/>
        </w:rPr>
        <w:t> </w:t>
      </w:r>
      <w:r>
        <w:rPr>
          <w:spacing w:val="-2"/>
        </w:rPr>
        <w:t>ACP-ase</w:t>
      </w:r>
      <w:r>
        <w:rPr>
          <w:spacing w:val="-5"/>
        </w:rPr>
        <w:t> </w:t>
      </w:r>
      <w:r>
        <w:rPr>
          <w:spacing w:val="-2"/>
        </w:rPr>
        <w:t>reaction</w:t>
      </w:r>
      <w:r>
        <w:rPr>
          <w:spacing w:val="-5"/>
        </w:rPr>
        <w:t> </w:t>
      </w:r>
      <w:r>
        <w:rPr>
          <w:spacing w:val="-2"/>
        </w:rPr>
        <w:t>product</w:t>
      </w:r>
      <w:r>
        <w:rPr>
          <w:spacing w:val="-5"/>
        </w:rPr>
        <w:t> </w:t>
      </w:r>
      <w:r>
        <w:rPr>
          <w:spacing w:val="-2"/>
        </w:rPr>
        <w:t>lcated</w:t>
      </w:r>
      <w:r>
        <w:rPr>
          <w:spacing w:val="-5"/>
        </w:rPr>
        <w:t> </w:t>
      </w:r>
      <w:r>
        <w:rPr>
          <w:spacing w:val="-2"/>
        </w:rPr>
        <w:t>in</w:t>
      </w:r>
      <w:r>
        <w:rPr>
          <w:spacing w:val="-5"/>
        </w:rPr>
        <w:t> </w:t>
      </w:r>
      <w:r>
        <w:rPr>
          <w:spacing w:val="-2"/>
        </w:rPr>
        <w:t>the</w:t>
      </w:r>
      <w:r>
        <w:rPr>
          <w:spacing w:val="-5"/>
        </w:rPr>
        <w:t> </w:t>
      </w:r>
      <w:r>
        <w:rPr>
          <w:spacing w:val="-2"/>
        </w:rPr>
        <w:t>mid- </w:t>
      </w:r>
      <w:r>
        <w:rPr/>
        <w:t>dle piece of the sperm. The positivity was also observed in somatic cells and semen droplets. There was no difference between</w:t>
      </w:r>
      <w:r>
        <w:rPr>
          <w:spacing w:val="-11"/>
        </w:rPr>
        <w:t> </w:t>
      </w:r>
      <w:r>
        <w:rPr/>
        <w:t>the</w:t>
      </w:r>
      <w:r>
        <w:rPr>
          <w:spacing w:val="-11"/>
        </w:rPr>
        <w:t> </w:t>
      </w:r>
      <w:r>
        <w:rPr/>
        <w:t>groups</w:t>
      </w:r>
      <w:r>
        <w:rPr>
          <w:spacing w:val="-11"/>
        </w:rPr>
        <w:t> </w:t>
      </w:r>
      <w:r>
        <w:rPr/>
        <w:t>in</w:t>
      </w:r>
      <w:r>
        <w:rPr>
          <w:spacing w:val="-11"/>
        </w:rPr>
        <w:t> </w:t>
      </w:r>
      <w:r>
        <w:rPr/>
        <w:t>terms</w:t>
      </w:r>
      <w:r>
        <w:rPr>
          <w:spacing w:val="-11"/>
        </w:rPr>
        <w:t> </w:t>
      </w:r>
      <w:r>
        <w:rPr/>
        <w:t>of</w:t>
      </w:r>
      <w:r>
        <w:rPr>
          <w:spacing w:val="-11"/>
        </w:rPr>
        <w:t> </w:t>
      </w:r>
      <w:r>
        <w:rPr/>
        <w:t>distribution</w:t>
      </w:r>
      <w:r>
        <w:rPr>
          <w:spacing w:val="-11"/>
        </w:rPr>
        <w:t> </w:t>
      </w:r>
      <w:r>
        <w:rPr/>
        <w:t>and</w:t>
      </w:r>
      <w:r>
        <w:rPr>
          <w:spacing w:val="-11"/>
        </w:rPr>
        <w:t> </w:t>
      </w:r>
      <w:r>
        <w:rPr/>
        <w:t>localization of ACP-ase (Figure 3).</w:t>
      </w:r>
    </w:p>
    <w:p>
      <w:pPr>
        <w:pStyle w:val="BodyText"/>
        <w:spacing w:after="0" w:line="314" w:lineRule="auto"/>
        <w:jc w:val="both"/>
        <w:sectPr>
          <w:type w:val="continuous"/>
          <w:pgSz w:w="11910" w:h="16840"/>
          <w:pgMar w:header="899" w:footer="935" w:top="860" w:bottom="1140" w:left="850" w:right="708"/>
          <w:cols w:num="2" w:equalWidth="0">
            <w:col w:w="4819" w:space="567"/>
            <w:col w:w="4966"/>
          </w:cols>
        </w:sectPr>
      </w:pPr>
    </w:p>
    <w:p>
      <w:pPr>
        <w:pStyle w:val="BodyText"/>
        <w:spacing w:before="200" w:after="1"/>
      </w:pPr>
    </w:p>
    <w:p>
      <w:pPr>
        <w:pStyle w:val="BodyText"/>
        <w:ind w:left="1727"/>
      </w:pPr>
      <w:r>
        <w:rPr/>
        <w:drawing>
          <wp:inline distT="0" distB="0" distL="0" distR="0">
            <wp:extent cx="4255481" cy="2629471"/>
            <wp:effectExtent l="0" t="0" r="0" b="0"/>
            <wp:docPr id="25" name="Image 25"/>
            <wp:cNvGraphicFramePr>
              <a:graphicFrameLocks/>
            </wp:cNvGraphicFramePr>
            <a:graphic>
              <a:graphicData uri="http://schemas.openxmlformats.org/drawingml/2006/picture">
                <pic:pic>
                  <pic:nvPicPr>
                    <pic:cNvPr id="25" name="Image 25"/>
                    <pic:cNvPicPr/>
                  </pic:nvPicPr>
                  <pic:blipFill>
                    <a:blip r:embed="rId14" cstate="print"/>
                    <a:stretch>
                      <a:fillRect/>
                    </a:stretch>
                  </pic:blipFill>
                  <pic:spPr>
                    <a:xfrm>
                      <a:off x="0" y="0"/>
                      <a:ext cx="4255481" cy="2629471"/>
                    </a:xfrm>
                    <a:prstGeom prst="rect">
                      <a:avLst/>
                    </a:prstGeom>
                  </pic:spPr>
                </pic:pic>
              </a:graphicData>
            </a:graphic>
          </wp:inline>
        </w:drawing>
      </w:r>
      <w:r>
        <w:rPr/>
      </w:r>
    </w:p>
    <w:p>
      <w:pPr>
        <w:spacing w:line="288" w:lineRule="auto" w:before="135"/>
        <w:ind w:left="0" w:right="140" w:firstLine="0"/>
        <w:jc w:val="center"/>
        <w:rPr>
          <w:sz w:val="18"/>
        </w:rPr>
      </w:pPr>
      <w:r>
        <w:rPr>
          <w:b/>
          <w:sz w:val="18"/>
        </w:rPr>
        <w:t>Figure</w:t>
      </w:r>
      <w:r>
        <w:rPr>
          <w:b/>
          <w:spacing w:val="-7"/>
          <w:sz w:val="18"/>
        </w:rPr>
        <w:t> </w:t>
      </w:r>
      <w:r>
        <w:rPr>
          <w:b/>
          <w:sz w:val="18"/>
        </w:rPr>
        <w:t>3:</w:t>
      </w:r>
      <w:r>
        <w:rPr>
          <w:b/>
          <w:spacing w:val="-5"/>
          <w:sz w:val="18"/>
        </w:rPr>
        <w:t> </w:t>
      </w:r>
      <w:r>
        <w:rPr>
          <w:sz w:val="18"/>
        </w:rPr>
        <w:t>ACP-ase</w:t>
      </w:r>
      <w:r>
        <w:rPr>
          <w:spacing w:val="-5"/>
          <w:sz w:val="18"/>
        </w:rPr>
        <w:t> </w:t>
      </w:r>
      <w:r>
        <w:rPr>
          <w:sz w:val="18"/>
        </w:rPr>
        <w:t>positive</w:t>
      </w:r>
      <w:r>
        <w:rPr>
          <w:spacing w:val="-5"/>
          <w:sz w:val="18"/>
        </w:rPr>
        <w:t> </w:t>
      </w:r>
      <w:r>
        <w:rPr>
          <w:sz w:val="18"/>
        </w:rPr>
        <w:t>spermatozoa</w:t>
      </w:r>
      <w:r>
        <w:rPr>
          <w:spacing w:val="-5"/>
          <w:sz w:val="18"/>
        </w:rPr>
        <w:t> </w:t>
      </w:r>
      <w:r>
        <w:rPr>
          <w:sz w:val="18"/>
        </w:rPr>
        <w:t>with</w:t>
      </w:r>
      <w:r>
        <w:rPr>
          <w:spacing w:val="-5"/>
          <w:sz w:val="18"/>
        </w:rPr>
        <w:t> </w:t>
      </w:r>
      <w:r>
        <w:rPr>
          <w:sz w:val="18"/>
        </w:rPr>
        <w:t>different</w:t>
      </w:r>
      <w:r>
        <w:rPr>
          <w:spacing w:val="-5"/>
          <w:sz w:val="18"/>
        </w:rPr>
        <w:t> </w:t>
      </w:r>
      <w:r>
        <w:rPr>
          <w:sz w:val="18"/>
        </w:rPr>
        <w:t>positivity</w:t>
      </w:r>
      <w:r>
        <w:rPr>
          <w:spacing w:val="-5"/>
          <w:sz w:val="18"/>
        </w:rPr>
        <w:t> </w:t>
      </w:r>
      <w:r>
        <w:rPr>
          <w:sz w:val="18"/>
        </w:rPr>
        <w:t>patterns</w:t>
      </w:r>
      <w:r>
        <w:rPr>
          <w:spacing w:val="-5"/>
          <w:sz w:val="18"/>
        </w:rPr>
        <w:t> </w:t>
      </w:r>
      <w:r>
        <w:rPr>
          <w:sz w:val="18"/>
        </w:rPr>
        <w:t>in</w:t>
      </w:r>
      <w:r>
        <w:rPr>
          <w:spacing w:val="-5"/>
          <w:sz w:val="18"/>
        </w:rPr>
        <w:t> </w:t>
      </w:r>
      <w:r>
        <w:rPr>
          <w:sz w:val="18"/>
        </w:rPr>
        <w:t>the</w:t>
      </w:r>
      <w:r>
        <w:rPr>
          <w:spacing w:val="-5"/>
          <w:sz w:val="18"/>
        </w:rPr>
        <w:t> </w:t>
      </w:r>
      <w:r>
        <w:rPr>
          <w:sz w:val="18"/>
        </w:rPr>
        <w:t>smoker</w:t>
      </w:r>
      <w:r>
        <w:rPr>
          <w:spacing w:val="-5"/>
          <w:sz w:val="18"/>
        </w:rPr>
        <w:t> </w:t>
      </w:r>
      <w:r>
        <w:rPr>
          <w:sz w:val="18"/>
        </w:rPr>
        <w:t>varicocelectomy</w:t>
      </w:r>
      <w:r>
        <w:rPr>
          <w:spacing w:val="-5"/>
          <w:sz w:val="18"/>
        </w:rPr>
        <w:t> </w:t>
      </w:r>
      <w:r>
        <w:rPr>
          <w:sz w:val="18"/>
        </w:rPr>
        <w:t>group</w:t>
      </w:r>
      <w:r>
        <w:rPr>
          <w:spacing w:val="-5"/>
          <w:sz w:val="18"/>
        </w:rPr>
        <w:t> </w:t>
      </w:r>
      <w:r>
        <w:rPr>
          <w:sz w:val="18"/>
        </w:rPr>
        <w:t>are</w:t>
      </w:r>
      <w:r>
        <w:rPr>
          <w:spacing w:val="-5"/>
          <w:sz w:val="18"/>
        </w:rPr>
        <w:t> </w:t>
      </w:r>
      <w:r>
        <w:rPr>
          <w:sz w:val="18"/>
        </w:rPr>
        <w:t>seen.</w:t>
      </w:r>
      <w:r>
        <w:rPr>
          <w:spacing w:val="-5"/>
          <w:sz w:val="18"/>
        </w:rPr>
        <w:t> </w:t>
      </w:r>
      <w:r>
        <w:rPr>
          <w:sz w:val="18"/>
        </w:rPr>
        <w:t>The</w:t>
      </w:r>
      <w:r>
        <w:rPr>
          <w:spacing w:val="-5"/>
          <w:sz w:val="18"/>
        </w:rPr>
        <w:t> </w:t>
      </w:r>
      <w:r>
        <w:rPr>
          <w:sz w:val="18"/>
        </w:rPr>
        <w:t>pinkish-red</w:t>
      </w:r>
      <w:r>
        <w:rPr>
          <w:spacing w:val="-5"/>
          <w:sz w:val="18"/>
        </w:rPr>
        <w:t> </w:t>
      </w:r>
      <w:r>
        <w:rPr>
          <w:sz w:val="18"/>
        </w:rPr>
        <w:t>re- action</w:t>
      </w:r>
      <w:r>
        <w:rPr>
          <w:spacing w:val="-10"/>
          <w:sz w:val="18"/>
        </w:rPr>
        <w:t> </w:t>
      </w:r>
      <w:r>
        <w:rPr>
          <w:sz w:val="18"/>
        </w:rPr>
        <w:t>products</w:t>
      </w:r>
      <w:r>
        <w:rPr>
          <w:spacing w:val="-10"/>
          <w:sz w:val="18"/>
        </w:rPr>
        <w:t> </w:t>
      </w:r>
      <w:r>
        <w:rPr>
          <w:sz w:val="18"/>
        </w:rPr>
        <w:t>are</w:t>
      </w:r>
      <w:r>
        <w:rPr>
          <w:spacing w:val="-10"/>
          <w:sz w:val="18"/>
        </w:rPr>
        <w:t> </w:t>
      </w:r>
      <w:r>
        <w:rPr>
          <w:sz w:val="18"/>
        </w:rPr>
        <w:t>located</w:t>
      </w:r>
      <w:r>
        <w:rPr>
          <w:spacing w:val="-10"/>
          <w:sz w:val="18"/>
        </w:rPr>
        <w:t> </w:t>
      </w:r>
      <w:r>
        <w:rPr>
          <w:sz w:val="18"/>
        </w:rPr>
        <w:t>mainly</w:t>
      </w:r>
      <w:r>
        <w:rPr>
          <w:spacing w:val="-10"/>
          <w:sz w:val="18"/>
        </w:rPr>
        <w:t> </w:t>
      </w:r>
      <w:r>
        <w:rPr>
          <w:sz w:val="18"/>
        </w:rPr>
        <w:t>as</w:t>
      </w:r>
      <w:r>
        <w:rPr>
          <w:spacing w:val="-10"/>
          <w:sz w:val="18"/>
        </w:rPr>
        <w:t> </w:t>
      </w:r>
      <w:r>
        <w:rPr>
          <w:sz w:val="18"/>
        </w:rPr>
        <w:t>a</w:t>
      </w:r>
      <w:r>
        <w:rPr>
          <w:spacing w:val="-10"/>
          <w:sz w:val="18"/>
        </w:rPr>
        <w:t> </w:t>
      </w:r>
      <w:r>
        <w:rPr>
          <w:sz w:val="18"/>
        </w:rPr>
        <w:t>pale</w:t>
      </w:r>
      <w:r>
        <w:rPr>
          <w:spacing w:val="-10"/>
          <w:sz w:val="18"/>
        </w:rPr>
        <w:t> </w:t>
      </w:r>
      <w:r>
        <w:rPr>
          <w:sz w:val="18"/>
        </w:rPr>
        <w:t>diffuse</w:t>
      </w:r>
      <w:r>
        <w:rPr>
          <w:spacing w:val="-10"/>
          <w:sz w:val="18"/>
        </w:rPr>
        <w:t> </w:t>
      </w:r>
      <w:r>
        <w:rPr>
          <w:sz w:val="18"/>
        </w:rPr>
        <w:t>staining</w:t>
      </w:r>
      <w:r>
        <w:rPr>
          <w:spacing w:val="-10"/>
          <w:sz w:val="18"/>
        </w:rPr>
        <w:t> </w:t>
      </w:r>
      <w:r>
        <w:rPr>
          <w:sz w:val="18"/>
        </w:rPr>
        <w:t>in</w:t>
      </w:r>
      <w:r>
        <w:rPr>
          <w:spacing w:val="-10"/>
          <w:sz w:val="18"/>
        </w:rPr>
        <w:t> </w:t>
      </w:r>
      <w:r>
        <w:rPr>
          <w:sz w:val="18"/>
        </w:rPr>
        <w:t>the</w:t>
      </w:r>
      <w:r>
        <w:rPr>
          <w:spacing w:val="-10"/>
          <w:sz w:val="18"/>
        </w:rPr>
        <w:t> </w:t>
      </w:r>
      <w:r>
        <w:rPr>
          <w:sz w:val="18"/>
        </w:rPr>
        <w:t>acrosome,</w:t>
      </w:r>
      <w:r>
        <w:rPr>
          <w:spacing w:val="-10"/>
          <w:sz w:val="18"/>
        </w:rPr>
        <w:t> </w:t>
      </w:r>
      <w:r>
        <w:rPr>
          <w:sz w:val="18"/>
        </w:rPr>
        <w:t>stronger</w:t>
      </w:r>
      <w:r>
        <w:rPr>
          <w:spacing w:val="-10"/>
          <w:sz w:val="18"/>
        </w:rPr>
        <w:t> </w:t>
      </w:r>
      <w:r>
        <w:rPr>
          <w:sz w:val="18"/>
        </w:rPr>
        <w:t>in</w:t>
      </w:r>
      <w:r>
        <w:rPr>
          <w:spacing w:val="-10"/>
          <w:sz w:val="18"/>
        </w:rPr>
        <w:t> </w:t>
      </w:r>
      <w:r>
        <w:rPr>
          <w:sz w:val="18"/>
        </w:rPr>
        <w:t>the</w:t>
      </w:r>
      <w:r>
        <w:rPr>
          <w:spacing w:val="-10"/>
          <w:sz w:val="18"/>
        </w:rPr>
        <w:t> </w:t>
      </w:r>
      <w:r>
        <w:rPr>
          <w:sz w:val="18"/>
        </w:rPr>
        <w:t>middle,</w:t>
      </w:r>
      <w:r>
        <w:rPr>
          <w:spacing w:val="-10"/>
          <w:sz w:val="18"/>
        </w:rPr>
        <w:t> </w:t>
      </w:r>
      <w:r>
        <w:rPr>
          <w:sz w:val="18"/>
        </w:rPr>
        <w:t>and</w:t>
      </w:r>
      <w:r>
        <w:rPr>
          <w:spacing w:val="-10"/>
          <w:sz w:val="18"/>
        </w:rPr>
        <w:t> </w:t>
      </w:r>
      <w:r>
        <w:rPr>
          <w:sz w:val="18"/>
        </w:rPr>
        <w:t>weakly</w:t>
      </w:r>
      <w:r>
        <w:rPr>
          <w:spacing w:val="-10"/>
          <w:sz w:val="18"/>
        </w:rPr>
        <w:t> </w:t>
      </w:r>
      <w:r>
        <w:rPr>
          <w:sz w:val="18"/>
        </w:rPr>
        <w:t>stained</w:t>
      </w:r>
      <w:r>
        <w:rPr>
          <w:spacing w:val="-10"/>
          <w:sz w:val="18"/>
        </w:rPr>
        <w:t> </w:t>
      </w:r>
      <w:r>
        <w:rPr>
          <w:sz w:val="18"/>
        </w:rPr>
        <w:t>product</w:t>
      </w:r>
      <w:r>
        <w:rPr>
          <w:spacing w:val="-10"/>
          <w:sz w:val="18"/>
        </w:rPr>
        <w:t> </w:t>
      </w:r>
      <w:r>
        <w:rPr>
          <w:sz w:val="18"/>
        </w:rPr>
        <w:t>in</w:t>
      </w:r>
      <w:r>
        <w:rPr>
          <w:spacing w:val="-10"/>
          <w:sz w:val="18"/>
        </w:rPr>
        <w:t> </w:t>
      </w:r>
      <w:r>
        <w:rPr>
          <w:sz w:val="18"/>
        </w:rPr>
        <w:t>the</w:t>
      </w:r>
      <w:r>
        <w:rPr>
          <w:spacing w:val="-10"/>
          <w:sz w:val="18"/>
        </w:rPr>
        <w:t> </w:t>
      </w:r>
      <w:r>
        <w:rPr>
          <w:sz w:val="18"/>
        </w:rPr>
        <w:t>tail</w:t>
      </w:r>
      <w:r>
        <w:rPr>
          <w:spacing w:val="-10"/>
          <w:sz w:val="18"/>
        </w:rPr>
        <w:t> </w:t>
      </w:r>
      <w:r>
        <w:rPr>
          <w:sz w:val="18"/>
        </w:rPr>
        <w:t>of the sperm. Somatic cells and semen droplets also gave a positive reaction. ACP-ase demonstration. Magnification bar: 10 µm.</w:t>
      </w:r>
    </w:p>
    <w:p>
      <w:pPr>
        <w:spacing w:after="0" w:line="288" w:lineRule="auto"/>
        <w:jc w:val="center"/>
        <w:rPr>
          <w:sz w:val="18"/>
        </w:rPr>
        <w:sectPr>
          <w:type w:val="continuous"/>
          <w:pgSz w:w="11910" w:h="16840"/>
          <w:pgMar w:header="899" w:footer="935" w:top="860" w:bottom="1140" w:left="850" w:right="708"/>
        </w:sectPr>
      </w:pPr>
    </w:p>
    <w:p>
      <w:pPr>
        <w:pStyle w:val="BodyText"/>
        <w:spacing w:before="1"/>
        <w:rPr>
          <w:sz w:val="11"/>
        </w:rPr>
      </w:pPr>
    </w:p>
    <w:p>
      <w:pPr>
        <w:pStyle w:val="BodyText"/>
        <w:spacing w:after="0"/>
        <w:rPr>
          <w:sz w:val="11"/>
        </w:rPr>
        <w:sectPr>
          <w:pgSz w:w="11910" w:h="16840"/>
          <w:pgMar w:header="899" w:footer="935" w:top="1120" w:bottom="1120" w:left="850" w:right="708"/>
        </w:sectPr>
      </w:pPr>
    </w:p>
    <w:p>
      <w:pPr>
        <w:pStyle w:val="Heading3"/>
      </w:pPr>
      <w:r>
        <w:rPr/>
        <w:t>Morphological</w:t>
      </w:r>
      <w:r>
        <w:rPr>
          <w:spacing w:val="13"/>
        </w:rPr>
        <w:t> </w:t>
      </w:r>
      <w:r>
        <w:rPr/>
        <w:t>Evaluation</w:t>
      </w:r>
      <w:r>
        <w:rPr>
          <w:spacing w:val="14"/>
        </w:rPr>
        <w:t> </w:t>
      </w:r>
      <w:r>
        <w:rPr/>
        <w:t>of</w:t>
      </w:r>
      <w:r>
        <w:rPr>
          <w:spacing w:val="14"/>
        </w:rPr>
        <w:t> </w:t>
      </w:r>
      <w:r>
        <w:rPr/>
        <w:t>the</w:t>
      </w:r>
      <w:r>
        <w:rPr>
          <w:spacing w:val="13"/>
        </w:rPr>
        <w:t> </w:t>
      </w:r>
      <w:r>
        <w:rPr/>
        <w:t>ALP-ase</w:t>
      </w:r>
      <w:r>
        <w:rPr>
          <w:spacing w:val="14"/>
        </w:rPr>
        <w:t> </w:t>
      </w:r>
      <w:r>
        <w:rPr>
          <w:spacing w:val="-2"/>
        </w:rPr>
        <w:t>Positivity</w:t>
      </w:r>
    </w:p>
    <w:p>
      <w:pPr>
        <w:pStyle w:val="BodyText"/>
        <w:spacing w:before="11"/>
        <w:rPr>
          <w:b/>
          <w:sz w:val="22"/>
        </w:rPr>
      </w:pPr>
    </w:p>
    <w:p>
      <w:pPr>
        <w:pStyle w:val="BodyText"/>
        <w:spacing w:line="314" w:lineRule="auto"/>
        <w:ind w:firstLine="750"/>
      </w:pPr>
      <w:r>
        <w:rPr/>
        <w:t>ALP-ase</w:t>
      </w:r>
      <w:r>
        <w:rPr>
          <w:spacing w:val="-4"/>
        </w:rPr>
        <w:t> </w:t>
      </w:r>
      <w:r>
        <w:rPr/>
        <w:t>positivity</w:t>
      </w:r>
      <w:r>
        <w:rPr>
          <w:spacing w:val="-4"/>
        </w:rPr>
        <w:t> </w:t>
      </w:r>
      <w:r>
        <w:rPr/>
        <w:t>was</w:t>
      </w:r>
      <w:r>
        <w:rPr>
          <w:spacing w:val="-4"/>
        </w:rPr>
        <w:t> </w:t>
      </w:r>
      <w:r>
        <w:rPr/>
        <w:t>observed</w:t>
      </w:r>
      <w:r>
        <w:rPr>
          <w:spacing w:val="-4"/>
        </w:rPr>
        <w:t> </w:t>
      </w:r>
      <w:r>
        <w:rPr/>
        <w:t>as</w:t>
      </w:r>
      <w:r>
        <w:rPr>
          <w:spacing w:val="-4"/>
        </w:rPr>
        <w:t> </w:t>
      </w:r>
      <w:r>
        <w:rPr/>
        <w:t>reddish-</w:t>
      </w:r>
      <w:r>
        <w:rPr/>
        <w:t>brown granules</w:t>
      </w:r>
      <w:r>
        <w:rPr>
          <w:spacing w:val="23"/>
        </w:rPr>
        <w:t> </w:t>
      </w:r>
      <w:r>
        <w:rPr/>
        <w:t>located</w:t>
      </w:r>
      <w:r>
        <w:rPr>
          <w:spacing w:val="23"/>
        </w:rPr>
        <w:t> </w:t>
      </w:r>
      <w:r>
        <w:rPr/>
        <w:t>predominantly</w:t>
      </w:r>
      <w:r>
        <w:rPr>
          <w:spacing w:val="23"/>
        </w:rPr>
        <w:t> </w:t>
      </w:r>
      <w:r>
        <w:rPr/>
        <w:t>in</w:t>
      </w:r>
      <w:r>
        <w:rPr>
          <w:spacing w:val="23"/>
        </w:rPr>
        <w:t> </w:t>
      </w:r>
      <w:r>
        <w:rPr/>
        <w:t>the</w:t>
      </w:r>
      <w:r>
        <w:rPr>
          <w:spacing w:val="23"/>
        </w:rPr>
        <w:t> </w:t>
      </w:r>
      <w:r>
        <w:rPr/>
        <w:t>head</w:t>
      </w:r>
      <w:r>
        <w:rPr>
          <w:spacing w:val="24"/>
        </w:rPr>
        <w:t> </w:t>
      </w:r>
      <w:r>
        <w:rPr/>
        <w:t>and</w:t>
      </w:r>
      <w:r>
        <w:rPr>
          <w:spacing w:val="23"/>
        </w:rPr>
        <w:t> </w:t>
      </w:r>
      <w:r>
        <w:rPr/>
        <w:t>neck</w:t>
      </w:r>
      <w:r>
        <w:rPr>
          <w:spacing w:val="23"/>
        </w:rPr>
        <w:t> </w:t>
      </w:r>
      <w:r>
        <w:rPr>
          <w:spacing w:val="-5"/>
        </w:rPr>
        <w:t>re-</w:t>
      </w:r>
    </w:p>
    <w:p>
      <w:pPr>
        <w:pStyle w:val="BodyText"/>
        <w:spacing w:line="314" w:lineRule="auto" w:before="55"/>
        <w:ind w:right="140"/>
        <w:jc w:val="both"/>
      </w:pPr>
      <w:r>
        <w:rPr/>
        <w:br w:type="column"/>
      </w:r>
      <w:r>
        <w:rPr/>
        <w:t>gions of the sperm. No significant difference was </w:t>
      </w:r>
      <w:r>
        <w:rPr/>
        <w:t>observed between the ALP-ase enzyme positivity patterns of the groups</w:t>
      </w:r>
      <w:r>
        <w:rPr>
          <w:spacing w:val="40"/>
        </w:rPr>
        <w:t> </w:t>
      </w:r>
      <w:r>
        <w:rPr/>
        <w:t>(Figure</w:t>
      </w:r>
      <w:r>
        <w:rPr>
          <w:spacing w:val="40"/>
        </w:rPr>
        <w:t> </w:t>
      </w:r>
      <w:r>
        <w:rPr/>
        <w:t>4).</w:t>
      </w:r>
    </w:p>
    <w:p>
      <w:pPr>
        <w:pStyle w:val="BodyText"/>
        <w:spacing w:after="0" w:line="314" w:lineRule="auto"/>
        <w:jc w:val="both"/>
        <w:sectPr>
          <w:type w:val="continuous"/>
          <w:pgSz w:w="11910" w:h="16840"/>
          <w:pgMar w:header="899" w:footer="935" w:top="860" w:bottom="1140" w:left="850" w:right="708"/>
          <w:cols w:num="2" w:equalWidth="0">
            <w:col w:w="4820" w:space="566"/>
            <w:col w:w="4966"/>
          </w:cols>
        </w:sectPr>
      </w:pPr>
    </w:p>
    <w:p>
      <w:pPr>
        <w:pStyle w:val="BodyText"/>
        <w:spacing w:before="200" w:after="1"/>
      </w:pPr>
    </w:p>
    <w:p>
      <w:pPr>
        <w:pStyle w:val="BodyText"/>
        <w:ind w:left="2102"/>
      </w:pPr>
      <w:r>
        <w:rPr/>
        <w:drawing>
          <wp:inline distT="0" distB="0" distL="0" distR="0">
            <wp:extent cx="3760655" cy="2863024"/>
            <wp:effectExtent l="0" t="0" r="0" b="0"/>
            <wp:docPr id="26" name="Image 26"/>
            <wp:cNvGraphicFramePr>
              <a:graphicFrameLocks/>
            </wp:cNvGraphicFramePr>
            <a:graphic>
              <a:graphicData uri="http://schemas.openxmlformats.org/drawingml/2006/picture">
                <pic:pic>
                  <pic:nvPicPr>
                    <pic:cNvPr id="26" name="Image 26"/>
                    <pic:cNvPicPr/>
                  </pic:nvPicPr>
                  <pic:blipFill>
                    <a:blip r:embed="rId15" cstate="print"/>
                    <a:stretch>
                      <a:fillRect/>
                    </a:stretch>
                  </pic:blipFill>
                  <pic:spPr>
                    <a:xfrm>
                      <a:off x="0" y="0"/>
                      <a:ext cx="3760655" cy="2863024"/>
                    </a:xfrm>
                    <a:prstGeom prst="rect">
                      <a:avLst/>
                    </a:prstGeom>
                  </pic:spPr>
                </pic:pic>
              </a:graphicData>
            </a:graphic>
          </wp:inline>
        </w:drawing>
      </w:r>
      <w:r>
        <w:rPr/>
      </w:r>
    </w:p>
    <w:p>
      <w:pPr>
        <w:spacing w:line="288" w:lineRule="auto" w:before="164"/>
        <w:ind w:left="569" w:right="0" w:hanging="473"/>
        <w:jc w:val="left"/>
        <w:rPr>
          <w:sz w:val="18"/>
        </w:rPr>
      </w:pPr>
      <w:r>
        <w:rPr>
          <w:b/>
          <w:sz w:val="18"/>
        </w:rPr>
        <w:t>Figure</w:t>
      </w:r>
      <w:r>
        <w:rPr>
          <w:b/>
          <w:spacing w:val="-6"/>
          <w:sz w:val="18"/>
        </w:rPr>
        <w:t> </w:t>
      </w:r>
      <w:r>
        <w:rPr>
          <w:b/>
          <w:sz w:val="18"/>
        </w:rPr>
        <w:t>4:</w:t>
      </w:r>
      <w:r>
        <w:rPr>
          <w:b/>
          <w:spacing w:val="-4"/>
          <w:sz w:val="18"/>
        </w:rPr>
        <w:t> </w:t>
      </w:r>
      <w:r>
        <w:rPr>
          <w:sz w:val="18"/>
        </w:rPr>
        <w:t>ALP-ase</w:t>
      </w:r>
      <w:r>
        <w:rPr>
          <w:spacing w:val="-4"/>
          <w:sz w:val="18"/>
        </w:rPr>
        <w:t> </w:t>
      </w:r>
      <w:r>
        <w:rPr>
          <w:sz w:val="18"/>
        </w:rPr>
        <w:t>positive</w:t>
      </w:r>
      <w:r>
        <w:rPr>
          <w:spacing w:val="-4"/>
          <w:sz w:val="18"/>
        </w:rPr>
        <w:t> </w:t>
      </w:r>
      <w:r>
        <w:rPr>
          <w:sz w:val="18"/>
        </w:rPr>
        <w:t>spermatozoa</w:t>
      </w:r>
      <w:r>
        <w:rPr>
          <w:spacing w:val="-4"/>
          <w:sz w:val="18"/>
        </w:rPr>
        <w:t> </w:t>
      </w:r>
      <w:r>
        <w:rPr>
          <w:sz w:val="18"/>
        </w:rPr>
        <w:t>in</w:t>
      </w:r>
      <w:r>
        <w:rPr>
          <w:spacing w:val="-4"/>
          <w:sz w:val="18"/>
        </w:rPr>
        <w:t> </w:t>
      </w:r>
      <w:r>
        <w:rPr>
          <w:sz w:val="18"/>
        </w:rPr>
        <w:t>the</w:t>
      </w:r>
      <w:r>
        <w:rPr>
          <w:spacing w:val="-4"/>
          <w:sz w:val="18"/>
        </w:rPr>
        <w:t> </w:t>
      </w:r>
      <w:r>
        <w:rPr>
          <w:sz w:val="18"/>
        </w:rPr>
        <w:t>non-smoker</w:t>
      </w:r>
      <w:r>
        <w:rPr>
          <w:spacing w:val="-4"/>
          <w:sz w:val="18"/>
        </w:rPr>
        <w:t> </w:t>
      </w:r>
      <w:r>
        <w:rPr>
          <w:sz w:val="18"/>
        </w:rPr>
        <w:t>varicocele</w:t>
      </w:r>
      <w:r>
        <w:rPr>
          <w:spacing w:val="-4"/>
          <w:sz w:val="18"/>
        </w:rPr>
        <w:t> </w:t>
      </w:r>
      <w:r>
        <w:rPr>
          <w:sz w:val="18"/>
        </w:rPr>
        <w:t>group.</w:t>
      </w:r>
      <w:r>
        <w:rPr>
          <w:spacing w:val="-4"/>
          <w:sz w:val="18"/>
        </w:rPr>
        <w:t> </w:t>
      </w:r>
      <w:r>
        <w:rPr>
          <w:sz w:val="18"/>
        </w:rPr>
        <w:t>ALP-ase</w:t>
      </w:r>
      <w:r>
        <w:rPr>
          <w:spacing w:val="-4"/>
          <w:sz w:val="18"/>
        </w:rPr>
        <w:t> </w:t>
      </w:r>
      <w:r>
        <w:rPr>
          <w:sz w:val="18"/>
        </w:rPr>
        <w:t>reaction</w:t>
      </w:r>
      <w:r>
        <w:rPr>
          <w:spacing w:val="-4"/>
          <w:sz w:val="18"/>
        </w:rPr>
        <w:t> </w:t>
      </w:r>
      <w:r>
        <w:rPr>
          <w:sz w:val="18"/>
        </w:rPr>
        <w:t>products</w:t>
      </w:r>
      <w:r>
        <w:rPr>
          <w:spacing w:val="-4"/>
          <w:sz w:val="18"/>
        </w:rPr>
        <w:t> </w:t>
      </w:r>
      <w:r>
        <w:rPr>
          <w:sz w:val="18"/>
        </w:rPr>
        <w:t>are</w:t>
      </w:r>
      <w:r>
        <w:rPr>
          <w:spacing w:val="-4"/>
          <w:sz w:val="18"/>
        </w:rPr>
        <w:t> </w:t>
      </w:r>
      <w:r>
        <w:rPr>
          <w:sz w:val="18"/>
        </w:rPr>
        <w:t>reddish-brown</w:t>
      </w:r>
      <w:r>
        <w:rPr>
          <w:spacing w:val="-4"/>
          <w:sz w:val="18"/>
        </w:rPr>
        <w:t> </w:t>
      </w:r>
      <w:r>
        <w:rPr>
          <w:sz w:val="18"/>
        </w:rPr>
        <w:t>small</w:t>
      </w:r>
      <w:r>
        <w:rPr>
          <w:spacing w:val="-4"/>
          <w:sz w:val="18"/>
        </w:rPr>
        <w:t> </w:t>
      </w:r>
      <w:r>
        <w:rPr>
          <w:sz w:val="18"/>
        </w:rPr>
        <w:t>granules, which are mainly located in the head and neck pieces of the spermatozoon. ALP-ase demonstration. Magnification bar: 10 µm</w:t>
      </w:r>
    </w:p>
    <w:p>
      <w:pPr>
        <w:pStyle w:val="BodyText"/>
        <w:spacing w:before="1"/>
        <w:rPr>
          <w:sz w:val="18"/>
        </w:rPr>
      </w:pPr>
    </w:p>
    <w:p>
      <w:pPr>
        <w:pStyle w:val="BodyText"/>
        <w:spacing w:after="0"/>
        <w:rPr>
          <w:sz w:val="18"/>
        </w:rPr>
        <w:sectPr>
          <w:type w:val="continuous"/>
          <w:pgSz w:w="11910" w:h="16840"/>
          <w:pgMar w:header="899" w:footer="935" w:top="860" w:bottom="1140" w:left="850" w:right="708"/>
        </w:sectPr>
      </w:pPr>
    </w:p>
    <w:p>
      <w:pPr>
        <w:pStyle w:val="Heading3"/>
      </w:pPr>
      <w:r>
        <w:rPr/>
        <w:t>Enzyme</w:t>
      </w:r>
      <w:r>
        <w:rPr>
          <w:spacing w:val="18"/>
        </w:rPr>
        <w:t> </w:t>
      </w:r>
      <w:r>
        <w:rPr/>
        <w:t>Positivity</w:t>
      </w:r>
      <w:r>
        <w:rPr>
          <w:spacing w:val="19"/>
        </w:rPr>
        <w:t> </w:t>
      </w:r>
      <w:r>
        <w:rPr/>
        <w:t>Frequency</w:t>
      </w:r>
      <w:r>
        <w:rPr>
          <w:spacing w:val="18"/>
        </w:rPr>
        <w:t> </w:t>
      </w:r>
      <w:r>
        <w:rPr>
          <w:spacing w:val="-2"/>
        </w:rPr>
        <w:t>Results</w:t>
      </w:r>
    </w:p>
    <w:p>
      <w:pPr>
        <w:pStyle w:val="BodyText"/>
        <w:spacing w:before="10"/>
        <w:rPr>
          <w:b/>
          <w:sz w:val="22"/>
        </w:rPr>
      </w:pPr>
    </w:p>
    <w:p>
      <w:pPr>
        <w:pStyle w:val="BodyText"/>
        <w:spacing w:before="1"/>
        <w:ind w:left="750"/>
      </w:pPr>
      <w:r>
        <w:rPr/>
        <w:t>Significant</w:t>
      </w:r>
      <w:r>
        <w:rPr>
          <w:spacing w:val="-9"/>
        </w:rPr>
        <w:t> </w:t>
      </w:r>
      <w:r>
        <w:rPr/>
        <w:t>individual</w:t>
      </w:r>
      <w:r>
        <w:rPr>
          <w:spacing w:val="-8"/>
        </w:rPr>
        <w:t> </w:t>
      </w:r>
      <w:r>
        <w:rPr/>
        <w:t>differences</w:t>
      </w:r>
      <w:r>
        <w:rPr>
          <w:spacing w:val="-8"/>
        </w:rPr>
        <w:t> </w:t>
      </w:r>
      <w:r>
        <w:rPr/>
        <w:t>were</w:t>
      </w:r>
      <w:r>
        <w:rPr>
          <w:spacing w:val="-9"/>
        </w:rPr>
        <w:t> </w:t>
      </w:r>
      <w:r>
        <w:rPr/>
        <w:t>observed</w:t>
      </w:r>
      <w:r>
        <w:rPr>
          <w:spacing w:val="-8"/>
        </w:rPr>
        <w:t> </w:t>
      </w:r>
      <w:r>
        <w:rPr>
          <w:spacing w:val="-5"/>
        </w:rPr>
        <w:t>in</w:t>
      </w:r>
    </w:p>
    <w:p>
      <w:pPr>
        <w:pStyle w:val="BodyText"/>
        <w:spacing w:line="321" w:lineRule="auto" w:before="55"/>
        <w:ind w:right="140"/>
        <w:jc w:val="both"/>
      </w:pPr>
      <w:r>
        <w:rPr/>
        <w:br w:type="column"/>
      </w:r>
      <w:r>
        <w:rPr/>
        <w:t>ANAE, ACP-ase, and ALP-ase positivity. The mean </w:t>
      </w:r>
      <w:r>
        <w:rPr/>
        <w:t>ANAE, ACP-ase, and ALP-ase positivity of each of the groups were quite similar and displayed similar changes (Figure 5).</w:t>
      </w:r>
    </w:p>
    <w:p>
      <w:pPr>
        <w:pStyle w:val="BodyText"/>
        <w:spacing w:after="0" w:line="321" w:lineRule="auto"/>
        <w:jc w:val="both"/>
        <w:sectPr>
          <w:type w:val="continuous"/>
          <w:pgSz w:w="11910" w:h="16840"/>
          <w:pgMar w:header="899" w:footer="935" w:top="860" w:bottom="1140" w:left="850" w:right="708"/>
          <w:cols w:num="2" w:equalWidth="0">
            <w:col w:w="4819" w:space="567"/>
            <w:col w:w="4966"/>
          </w:cols>
        </w:sectPr>
      </w:pPr>
    </w:p>
    <w:p>
      <w:pPr>
        <w:pStyle w:val="BodyText"/>
        <w:spacing w:before="192"/>
      </w:pPr>
    </w:p>
    <w:p>
      <w:pPr>
        <w:pStyle w:val="BodyText"/>
        <w:ind w:left="602"/>
      </w:pPr>
      <w:r>
        <w:rPr/>
        <w:drawing>
          <wp:inline distT="0" distB="0" distL="0" distR="0">
            <wp:extent cx="5372100" cy="3080004"/>
            <wp:effectExtent l="0" t="0" r="0" b="0"/>
            <wp:docPr id="27" name="Image 27"/>
            <wp:cNvGraphicFramePr>
              <a:graphicFrameLocks/>
            </wp:cNvGraphicFramePr>
            <a:graphic>
              <a:graphicData uri="http://schemas.openxmlformats.org/drawingml/2006/picture">
                <pic:pic>
                  <pic:nvPicPr>
                    <pic:cNvPr id="27" name="Image 27"/>
                    <pic:cNvPicPr/>
                  </pic:nvPicPr>
                  <pic:blipFill>
                    <a:blip r:embed="rId16" cstate="print"/>
                    <a:stretch>
                      <a:fillRect/>
                    </a:stretch>
                  </pic:blipFill>
                  <pic:spPr>
                    <a:xfrm>
                      <a:off x="0" y="0"/>
                      <a:ext cx="5372100" cy="3080004"/>
                    </a:xfrm>
                    <a:prstGeom prst="rect">
                      <a:avLst/>
                    </a:prstGeom>
                  </pic:spPr>
                </pic:pic>
              </a:graphicData>
            </a:graphic>
          </wp:inline>
        </w:drawing>
      </w:r>
      <w:r>
        <w:rPr/>
      </w:r>
    </w:p>
    <w:p>
      <w:pPr>
        <w:pStyle w:val="BodyText"/>
        <w:spacing w:before="97"/>
        <w:rPr>
          <w:sz w:val="18"/>
        </w:rPr>
      </w:pPr>
    </w:p>
    <w:p>
      <w:pPr>
        <w:spacing w:before="0"/>
        <w:ind w:left="0" w:right="140" w:firstLine="0"/>
        <w:jc w:val="center"/>
        <w:rPr>
          <w:sz w:val="18"/>
        </w:rPr>
      </w:pPr>
      <w:r>
        <w:rPr>
          <w:b/>
          <w:sz w:val="18"/>
        </w:rPr>
        <w:t>Figure</w:t>
      </w:r>
      <w:r>
        <w:rPr>
          <w:b/>
          <w:spacing w:val="-1"/>
          <w:sz w:val="18"/>
        </w:rPr>
        <w:t> </w:t>
      </w:r>
      <w:r>
        <w:rPr>
          <w:b/>
          <w:sz w:val="18"/>
        </w:rPr>
        <w:t>5:</w:t>
      </w:r>
      <w:r>
        <w:rPr>
          <w:b/>
          <w:spacing w:val="2"/>
          <w:sz w:val="18"/>
        </w:rPr>
        <w:t> </w:t>
      </w:r>
      <w:r>
        <w:rPr>
          <w:sz w:val="18"/>
        </w:rPr>
        <w:t>Enzyme</w:t>
      </w:r>
      <w:r>
        <w:rPr>
          <w:spacing w:val="2"/>
          <w:sz w:val="18"/>
        </w:rPr>
        <w:t> </w:t>
      </w:r>
      <w:r>
        <w:rPr>
          <w:sz w:val="18"/>
        </w:rPr>
        <w:t>positivity</w:t>
      </w:r>
      <w:r>
        <w:rPr>
          <w:spacing w:val="1"/>
          <w:sz w:val="18"/>
        </w:rPr>
        <w:t> </w:t>
      </w:r>
      <w:r>
        <w:rPr>
          <w:sz w:val="18"/>
        </w:rPr>
        <w:t>of</w:t>
      </w:r>
      <w:r>
        <w:rPr>
          <w:spacing w:val="2"/>
          <w:sz w:val="18"/>
        </w:rPr>
        <w:t> </w:t>
      </w:r>
      <w:r>
        <w:rPr>
          <w:sz w:val="18"/>
        </w:rPr>
        <w:t>the</w:t>
      </w:r>
      <w:r>
        <w:rPr>
          <w:spacing w:val="2"/>
          <w:sz w:val="18"/>
        </w:rPr>
        <w:t> </w:t>
      </w:r>
      <w:r>
        <w:rPr>
          <w:spacing w:val="-2"/>
          <w:sz w:val="18"/>
        </w:rPr>
        <w:t>groups</w:t>
      </w:r>
    </w:p>
    <w:p>
      <w:pPr>
        <w:spacing w:after="0"/>
        <w:jc w:val="center"/>
        <w:rPr>
          <w:sz w:val="18"/>
        </w:rPr>
        <w:sectPr>
          <w:type w:val="continuous"/>
          <w:pgSz w:w="11910" w:h="16840"/>
          <w:pgMar w:header="899" w:footer="935" w:top="860" w:bottom="1140" w:left="850" w:right="708"/>
        </w:sectPr>
      </w:pPr>
    </w:p>
    <w:p>
      <w:pPr>
        <w:pStyle w:val="BodyText"/>
        <w:spacing w:before="1"/>
        <w:rPr>
          <w:sz w:val="11"/>
        </w:rPr>
      </w:pPr>
    </w:p>
    <w:p>
      <w:pPr>
        <w:pStyle w:val="BodyText"/>
        <w:spacing w:after="0"/>
        <w:rPr>
          <w:sz w:val="11"/>
        </w:rPr>
        <w:sectPr>
          <w:pgSz w:w="11910" w:h="16840"/>
          <w:pgMar w:header="899" w:footer="935" w:top="1120" w:bottom="1180" w:left="850" w:right="708"/>
        </w:sectPr>
      </w:pPr>
    </w:p>
    <w:p>
      <w:pPr>
        <w:pStyle w:val="BodyText"/>
        <w:spacing w:line="319" w:lineRule="auto" w:before="58"/>
        <w:ind w:right="1" w:firstLine="750"/>
        <w:jc w:val="both"/>
      </w:pPr>
      <w:r>
        <w:rPr/>
        <w:t>ANAE positivity was highest (38.11%) in the </w:t>
      </w:r>
      <w:r>
        <w:rPr/>
        <w:t>non- smoking and non-varicocele group. ANAE positivity de- creased significantly (P&lt;0.05) in the non-smoker varicocele group (12.06%). The lowest (4.00%) ANAE positivity was observed in the smoker group with varicocele (Figure 5). ANAE positivity was significantly higher in the non-smok- ing</w:t>
      </w:r>
      <w:r>
        <w:rPr>
          <w:spacing w:val="-5"/>
        </w:rPr>
        <w:t> </w:t>
      </w:r>
      <w:r>
        <w:rPr/>
        <w:t>varicocelectomy</w:t>
      </w:r>
      <w:r>
        <w:rPr>
          <w:spacing w:val="-5"/>
        </w:rPr>
        <w:t> </w:t>
      </w:r>
      <w:r>
        <w:rPr/>
        <w:t>group</w:t>
      </w:r>
      <w:r>
        <w:rPr>
          <w:spacing w:val="-5"/>
        </w:rPr>
        <w:t> </w:t>
      </w:r>
      <w:r>
        <w:rPr/>
        <w:t>(26.00%).</w:t>
      </w:r>
      <w:r>
        <w:rPr>
          <w:spacing w:val="-5"/>
        </w:rPr>
        <w:t> </w:t>
      </w:r>
      <w:r>
        <w:rPr/>
        <w:t>In</w:t>
      </w:r>
      <w:r>
        <w:rPr>
          <w:spacing w:val="-5"/>
        </w:rPr>
        <w:t> </w:t>
      </w:r>
      <w:r>
        <w:rPr/>
        <w:t>the</w:t>
      </w:r>
      <w:r>
        <w:rPr>
          <w:spacing w:val="-5"/>
        </w:rPr>
        <w:t> </w:t>
      </w:r>
      <w:r>
        <w:rPr/>
        <w:t>smoker</w:t>
      </w:r>
      <w:r>
        <w:rPr>
          <w:spacing w:val="-5"/>
        </w:rPr>
        <w:t> </w:t>
      </w:r>
      <w:r>
        <w:rPr/>
        <w:t>varicoc- electomy group, ANAE positivity increased significantly (P&lt;0.05) and reached 23.50%. In this group, the positive contribution of varicocele surgery to sperm ANAE positivi- ty was evident. Although it was slightly lower than that of the non-smoking varicocele surgery group, the difference </w:t>
      </w:r>
      <w:r>
        <w:rPr>
          <w:spacing w:val="-2"/>
        </w:rPr>
        <w:t>between</w:t>
      </w:r>
      <w:r>
        <w:rPr>
          <w:spacing w:val="-6"/>
        </w:rPr>
        <w:t> </w:t>
      </w:r>
      <w:r>
        <w:rPr>
          <w:spacing w:val="-2"/>
        </w:rPr>
        <w:t>the</w:t>
      </w:r>
      <w:r>
        <w:rPr>
          <w:spacing w:val="-6"/>
        </w:rPr>
        <w:t> </w:t>
      </w:r>
      <w:r>
        <w:rPr>
          <w:spacing w:val="-2"/>
        </w:rPr>
        <w:t>mean</w:t>
      </w:r>
      <w:r>
        <w:rPr>
          <w:spacing w:val="-6"/>
        </w:rPr>
        <w:t> </w:t>
      </w:r>
      <w:r>
        <w:rPr>
          <w:spacing w:val="-2"/>
        </w:rPr>
        <w:t>values</w:t>
      </w:r>
      <w:r>
        <w:rPr>
          <w:spacing w:val="-6"/>
        </w:rPr>
        <w:t> </w:t>
      </w:r>
      <w:r>
        <w:rPr>
          <w:spacing w:val="-2"/>
        </w:rPr>
        <w:t>of</w:t>
      </w:r>
      <w:r>
        <w:rPr>
          <w:spacing w:val="-6"/>
        </w:rPr>
        <w:t> </w:t>
      </w:r>
      <w:r>
        <w:rPr>
          <w:spacing w:val="-2"/>
        </w:rPr>
        <w:t>the</w:t>
      </w:r>
      <w:r>
        <w:rPr>
          <w:spacing w:val="-6"/>
        </w:rPr>
        <w:t> </w:t>
      </w:r>
      <w:r>
        <w:rPr>
          <w:spacing w:val="-2"/>
        </w:rPr>
        <w:t>two</w:t>
      </w:r>
      <w:r>
        <w:rPr>
          <w:spacing w:val="-6"/>
        </w:rPr>
        <w:t> </w:t>
      </w:r>
      <w:r>
        <w:rPr>
          <w:spacing w:val="-2"/>
        </w:rPr>
        <w:t>groups</w:t>
      </w:r>
      <w:r>
        <w:rPr>
          <w:spacing w:val="-6"/>
        </w:rPr>
        <w:t> </w:t>
      </w:r>
      <w:r>
        <w:rPr>
          <w:spacing w:val="-2"/>
        </w:rPr>
        <w:t>was</w:t>
      </w:r>
      <w:r>
        <w:rPr>
          <w:spacing w:val="-6"/>
        </w:rPr>
        <w:t> </w:t>
      </w:r>
      <w:r>
        <w:rPr>
          <w:spacing w:val="-2"/>
        </w:rPr>
        <w:t>not</w:t>
      </w:r>
      <w:r>
        <w:rPr>
          <w:spacing w:val="-6"/>
        </w:rPr>
        <w:t> </w:t>
      </w:r>
      <w:r>
        <w:rPr>
          <w:spacing w:val="-2"/>
        </w:rPr>
        <w:t>statisti- </w:t>
      </w:r>
      <w:r>
        <w:rPr/>
        <w:t>cally significant (P &gt;0.05, Figure 5).</w:t>
      </w:r>
    </w:p>
    <w:p>
      <w:pPr>
        <w:pStyle w:val="BodyText"/>
        <w:spacing w:line="319" w:lineRule="auto" w:before="212"/>
        <w:ind w:firstLine="750"/>
        <w:jc w:val="both"/>
      </w:pPr>
      <w:r>
        <w:rPr/>
        <w:t>While the ACP-ase positivity was the </w:t>
      </w:r>
      <w:r>
        <w:rPr/>
        <w:t>highest (38.65%) in the non-smoker and non-varicocele group, the smoker-varicocele group had the lowest ACP-ase positivity (4.82%). ACP-ase positivity in the non-smoking varicocele group was significantly (P&lt;0.05) lower than the non-smok- ing non-varicocele group (Figure 5). ACP-ase positivity in- creased significantly (P&lt;0.05) and reached 24.95% in the non-smoking group and varicocelectomy group. Although ACP-ase positivity increased significantly (P&lt;0.05) and reached 22.93% in the smoker varicocelectomy group, the positivity</w:t>
      </w:r>
      <w:r>
        <w:rPr>
          <w:spacing w:val="-8"/>
        </w:rPr>
        <w:t> </w:t>
      </w:r>
      <w:r>
        <w:rPr/>
        <w:t>was</w:t>
      </w:r>
      <w:r>
        <w:rPr>
          <w:spacing w:val="-8"/>
        </w:rPr>
        <w:t> </w:t>
      </w:r>
      <w:r>
        <w:rPr/>
        <w:t>slightly</w:t>
      </w:r>
      <w:r>
        <w:rPr>
          <w:spacing w:val="-8"/>
        </w:rPr>
        <w:t> </w:t>
      </w:r>
      <w:r>
        <w:rPr/>
        <w:t>lower</w:t>
      </w:r>
      <w:r>
        <w:rPr>
          <w:spacing w:val="-8"/>
        </w:rPr>
        <w:t> </w:t>
      </w:r>
      <w:r>
        <w:rPr/>
        <w:t>(24.95%)</w:t>
      </w:r>
      <w:r>
        <w:rPr>
          <w:spacing w:val="-8"/>
        </w:rPr>
        <w:t> </w:t>
      </w:r>
      <w:r>
        <w:rPr/>
        <w:t>than</w:t>
      </w:r>
      <w:r>
        <w:rPr>
          <w:spacing w:val="-8"/>
        </w:rPr>
        <w:t> </w:t>
      </w:r>
      <w:r>
        <w:rPr/>
        <w:t>in</w:t>
      </w:r>
      <w:r>
        <w:rPr>
          <w:spacing w:val="-8"/>
        </w:rPr>
        <w:t> </w:t>
      </w:r>
      <w:r>
        <w:rPr/>
        <w:t>the</w:t>
      </w:r>
      <w:r>
        <w:rPr>
          <w:spacing w:val="-8"/>
        </w:rPr>
        <w:t> </w:t>
      </w:r>
      <w:r>
        <w:rPr/>
        <w:t>non-smok- er varicocelectomy group (Figure 5).</w:t>
      </w:r>
    </w:p>
    <w:p>
      <w:pPr>
        <w:pStyle w:val="BodyText"/>
        <w:spacing w:line="319" w:lineRule="auto" w:before="211"/>
        <w:ind w:firstLine="750"/>
        <w:jc w:val="both"/>
      </w:pPr>
      <w:r>
        <w:rPr/>
        <w:t>ALP-ase positivity was highest (38.95%) in </w:t>
      </w:r>
      <w:r>
        <w:rPr/>
        <w:t>the non-smoker non-varicocele group, it was lowest (3.98%) in the smoker varicocele group. The positivity of the non- </w:t>
      </w:r>
      <w:r>
        <w:rPr>
          <w:spacing w:val="-2"/>
        </w:rPr>
        <w:t>smoker with varicocele group was significantly (P&lt;0.05) low- </w:t>
      </w:r>
      <w:r>
        <w:rPr/>
        <w:t>er</w:t>
      </w:r>
      <w:r>
        <w:rPr>
          <w:spacing w:val="-12"/>
        </w:rPr>
        <w:t> </w:t>
      </w:r>
      <w:r>
        <w:rPr/>
        <w:t>(11.94%)</w:t>
      </w:r>
      <w:r>
        <w:rPr>
          <w:spacing w:val="-11"/>
        </w:rPr>
        <w:t> </w:t>
      </w:r>
      <w:r>
        <w:rPr/>
        <w:t>than</w:t>
      </w:r>
      <w:r>
        <w:rPr>
          <w:spacing w:val="-11"/>
        </w:rPr>
        <w:t> </w:t>
      </w:r>
      <w:r>
        <w:rPr/>
        <w:t>the</w:t>
      </w:r>
      <w:r>
        <w:rPr>
          <w:spacing w:val="-12"/>
        </w:rPr>
        <w:t> </w:t>
      </w:r>
      <w:r>
        <w:rPr/>
        <w:t>non-smoker</w:t>
      </w:r>
      <w:r>
        <w:rPr>
          <w:spacing w:val="-11"/>
        </w:rPr>
        <w:t> </w:t>
      </w:r>
      <w:r>
        <w:rPr/>
        <w:t>non-varicocele</w:t>
      </w:r>
      <w:r>
        <w:rPr>
          <w:spacing w:val="-11"/>
        </w:rPr>
        <w:t> </w:t>
      </w:r>
      <w:r>
        <w:rPr/>
        <w:t>group</w:t>
      </w:r>
      <w:r>
        <w:rPr>
          <w:spacing w:val="-12"/>
        </w:rPr>
        <w:t> </w:t>
      </w:r>
      <w:r>
        <w:rPr/>
        <w:t>(Fig- ure 4). ALP-ase positivity increased (25.21%) in the non- smoking with varicocelectomy group. Although ALP-ase </w:t>
      </w:r>
      <w:r>
        <w:rPr>
          <w:spacing w:val="-2"/>
        </w:rPr>
        <w:t>positivity</w:t>
      </w:r>
      <w:r>
        <w:rPr>
          <w:spacing w:val="-4"/>
        </w:rPr>
        <w:t> </w:t>
      </w:r>
      <w:r>
        <w:rPr>
          <w:spacing w:val="-2"/>
        </w:rPr>
        <w:t>increased</w:t>
      </w:r>
      <w:r>
        <w:rPr>
          <w:spacing w:val="-4"/>
        </w:rPr>
        <w:t> </w:t>
      </w:r>
      <w:r>
        <w:rPr>
          <w:spacing w:val="-2"/>
        </w:rPr>
        <w:t>(24.85%)</w:t>
      </w:r>
      <w:r>
        <w:rPr>
          <w:spacing w:val="-4"/>
        </w:rPr>
        <w:t> </w:t>
      </w:r>
      <w:r>
        <w:rPr>
          <w:spacing w:val="-2"/>
        </w:rPr>
        <w:t>in</w:t>
      </w:r>
      <w:r>
        <w:rPr>
          <w:spacing w:val="-4"/>
        </w:rPr>
        <w:t> </w:t>
      </w:r>
      <w:r>
        <w:rPr>
          <w:spacing w:val="-2"/>
        </w:rPr>
        <w:t>the</w:t>
      </w:r>
      <w:r>
        <w:rPr>
          <w:spacing w:val="-4"/>
        </w:rPr>
        <w:t> </w:t>
      </w:r>
      <w:r>
        <w:rPr>
          <w:spacing w:val="-2"/>
        </w:rPr>
        <w:t>smoker</w:t>
      </w:r>
      <w:r>
        <w:rPr>
          <w:spacing w:val="-4"/>
        </w:rPr>
        <w:t> </w:t>
      </w:r>
      <w:r>
        <w:rPr>
          <w:spacing w:val="-2"/>
        </w:rPr>
        <w:t>with</w:t>
      </w:r>
      <w:r>
        <w:rPr>
          <w:spacing w:val="-4"/>
        </w:rPr>
        <w:t> </w:t>
      </w:r>
      <w:r>
        <w:rPr>
          <w:spacing w:val="-2"/>
        </w:rPr>
        <w:t>varicocelec- </w:t>
      </w:r>
      <w:r>
        <w:rPr/>
        <w:t>tomy</w:t>
      </w:r>
      <w:r>
        <w:rPr>
          <w:spacing w:val="-8"/>
        </w:rPr>
        <w:t> </w:t>
      </w:r>
      <w:r>
        <w:rPr/>
        <w:t>group,</w:t>
      </w:r>
      <w:r>
        <w:rPr>
          <w:spacing w:val="-8"/>
        </w:rPr>
        <w:t> </w:t>
      </w:r>
      <w:r>
        <w:rPr/>
        <w:t>the</w:t>
      </w:r>
      <w:r>
        <w:rPr>
          <w:spacing w:val="-8"/>
        </w:rPr>
        <w:t> </w:t>
      </w:r>
      <w:r>
        <w:rPr/>
        <w:t>increase</w:t>
      </w:r>
      <w:r>
        <w:rPr>
          <w:spacing w:val="-8"/>
        </w:rPr>
        <w:t> </w:t>
      </w:r>
      <w:r>
        <w:rPr/>
        <w:t>was</w:t>
      </w:r>
      <w:r>
        <w:rPr>
          <w:spacing w:val="-8"/>
        </w:rPr>
        <w:t> </w:t>
      </w:r>
      <w:r>
        <w:rPr/>
        <w:t>slightly</w:t>
      </w:r>
      <w:r>
        <w:rPr>
          <w:spacing w:val="-8"/>
        </w:rPr>
        <w:t> </w:t>
      </w:r>
      <w:r>
        <w:rPr/>
        <w:t>lower</w:t>
      </w:r>
      <w:r>
        <w:rPr>
          <w:spacing w:val="-8"/>
        </w:rPr>
        <w:t> </w:t>
      </w:r>
      <w:r>
        <w:rPr/>
        <w:t>than</w:t>
      </w:r>
      <w:r>
        <w:rPr>
          <w:spacing w:val="-8"/>
        </w:rPr>
        <w:t> </w:t>
      </w:r>
      <w:r>
        <w:rPr/>
        <w:t>that</w:t>
      </w:r>
      <w:r>
        <w:rPr>
          <w:spacing w:val="-8"/>
        </w:rPr>
        <w:t> </w:t>
      </w:r>
      <w:r>
        <w:rPr/>
        <w:t>of</w:t>
      </w:r>
      <w:r>
        <w:rPr>
          <w:spacing w:val="-8"/>
        </w:rPr>
        <w:t> </w:t>
      </w:r>
      <w:r>
        <w:rPr/>
        <w:t>the non-smoker</w:t>
      </w:r>
      <w:r>
        <w:rPr>
          <w:spacing w:val="-12"/>
        </w:rPr>
        <w:t> </w:t>
      </w:r>
      <w:r>
        <w:rPr/>
        <w:t>with</w:t>
      </w:r>
      <w:r>
        <w:rPr>
          <w:spacing w:val="-11"/>
        </w:rPr>
        <w:t> </w:t>
      </w:r>
      <w:r>
        <w:rPr/>
        <w:t>varicocelectomy</w:t>
      </w:r>
      <w:r>
        <w:rPr>
          <w:spacing w:val="-11"/>
        </w:rPr>
        <w:t> </w:t>
      </w:r>
      <w:r>
        <w:rPr/>
        <w:t>group.</w:t>
      </w:r>
      <w:r>
        <w:rPr>
          <w:spacing w:val="-12"/>
        </w:rPr>
        <w:t> </w:t>
      </w:r>
      <w:r>
        <w:rPr/>
        <w:t>The</w:t>
      </w:r>
      <w:r>
        <w:rPr>
          <w:spacing w:val="-11"/>
        </w:rPr>
        <w:t> </w:t>
      </w:r>
      <w:r>
        <w:rPr/>
        <w:t>difference</w:t>
      </w:r>
      <w:r>
        <w:rPr>
          <w:spacing w:val="-11"/>
        </w:rPr>
        <w:t> </w:t>
      </w:r>
      <w:r>
        <w:rPr/>
        <w:t>be- </w:t>
      </w:r>
      <w:r>
        <w:rPr>
          <w:spacing w:val="-2"/>
        </w:rPr>
        <w:t>tween</w:t>
      </w:r>
      <w:r>
        <w:rPr>
          <w:spacing w:val="-8"/>
        </w:rPr>
        <w:t> </w:t>
      </w:r>
      <w:r>
        <w:rPr>
          <w:spacing w:val="-2"/>
        </w:rPr>
        <w:t>the</w:t>
      </w:r>
      <w:r>
        <w:rPr>
          <w:spacing w:val="-8"/>
        </w:rPr>
        <w:t> </w:t>
      </w:r>
      <w:r>
        <w:rPr>
          <w:spacing w:val="-2"/>
        </w:rPr>
        <w:t>mean</w:t>
      </w:r>
      <w:r>
        <w:rPr>
          <w:spacing w:val="-8"/>
        </w:rPr>
        <w:t> </w:t>
      </w:r>
      <w:r>
        <w:rPr>
          <w:spacing w:val="-2"/>
        </w:rPr>
        <w:t>values</w:t>
      </w:r>
      <w:r>
        <w:rPr>
          <w:spacing w:val="-8"/>
        </w:rPr>
        <w:t> </w:t>
      </w:r>
      <w:r>
        <w:rPr>
          <w:spacing w:val="-2"/>
        </w:rPr>
        <w:t>of</w:t>
      </w:r>
      <w:r>
        <w:rPr>
          <w:spacing w:val="-8"/>
        </w:rPr>
        <w:t> </w:t>
      </w:r>
      <w:r>
        <w:rPr>
          <w:spacing w:val="-2"/>
        </w:rPr>
        <w:t>the</w:t>
      </w:r>
      <w:r>
        <w:rPr>
          <w:spacing w:val="-8"/>
        </w:rPr>
        <w:t> </w:t>
      </w:r>
      <w:r>
        <w:rPr>
          <w:spacing w:val="-2"/>
        </w:rPr>
        <w:t>two</w:t>
      </w:r>
      <w:r>
        <w:rPr>
          <w:spacing w:val="-8"/>
        </w:rPr>
        <w:t> </w:t>
      </w:r>
      <w:r>
        <w:rPr>
          <w:spacing w:val="-2"/>
        </w:rPr>
        <w:t>groups</w:t>
      </w:r>
      <w:r>
        <w:rPr>
          <w:spacing w:val="-8"/>
        </w:rPr>
        <w:t> </w:t>
      </w:r>
      <w:r>
        <w:rPr>
          <w:spacing w:val="-2"/>
        </w:rPr>
        <w:t>was</w:t>
      </w:r>
      <w:r>
        <w:rPr>
          <w:spacing w:val="-8"/>
        </w:rPr>
        <w:t> </w:t>
      </w:r>
      <w:r>
        <w:rPr>
          <w:spacing w:val="-2"/>
        </w:rPr>
        <w:t>statistically</w:t>
      </w:r>
      <w:r>
        <w:rPr>
          <w:spacing w:val="-8"/>
        </w:rPr>
        <w:t> </w:t>
      </w:r>
      <w:r>
        <w:rPr>
          <w:spacing w:val="-2"/>
        </w:rPr>
        <w:t>in- </w:t>
      </w:r>
      <w:r>
        <w:rPr/>
        <w:t>significant (P&gt;0.05, Figure 5).</w:t>
      </w:r>
    </w:p>
    <w:p>
      <w:pPr>
        <w:pStyle w:val="BodyText"/>
        <w:spacing w:before="51"/>
      </w:pPr>
    </w:p>
    <w:p>
      <w:pPr>
        <w:pStyle w:val="Heading2"/>
      </w:pPr>
      <w:r>
        <w:rPr>
          <w:color w:val="01443D"/>
          <w:spacing w:val="-2"/>
          <w:w w:val="105"/>
        </w:rPr>
        <w:t>Discussion</w:t>
      </w:r>
    </w:p>
    <w:p>
      <w:pPr>
        <w:pStyle w:val="BodyText"/>
        <w:spacing w:line="320" w:lineRule="atLeast" w:before="219"/>
        <w:ind w:right="1" w:firstLine="750"/>
        <w:jc w:val="both"/>
      </w:pPr>
      <w:r>
        <w:rPr/>
        <w:t>Semen quality evaluation is the first and most </w:t>
      </w:r>
      <w:r>
        <w:rPr/>
        <w:t>im- portant</w:t>
      </w:r>
      <w:r>
        <w:rPr>
          <w:spacing w:val="46"/>
        </w:rPr>
        <w:t> </w:t>
      </w:r>
      <w:r>
        <w:rPr/>
        <w:t>step</w:t>
      </w:r>
      <w:r>
        <w:rPr>
          <w:spacing w:val="46"/>
        </w:rPr>
        <w:t> </w:t>
      </w:r>
      <w:r>
        <w:rPr/>
        <w:t>in</w:t>
      </w:r>
      <w:r>
        <w:rPr>
          <w:spacing w:val="46"/>
        </w:rPr>
        <w:t> </w:t>
      </w:r>
      <w:r>
        <w:rPr/>
        <w:t>determining</w:t>
      </w:r>
      <w:r>
        <w:rPr>
          <w:spacing w:val="47"/>
        </w:rPr>
        <w:t> </w:t>
      </w:r>
      <w:r>
        <w:rPr/>
        <w:t>male</w:t>
      </w:r>
      <w:r>
        <w:rPr>
          <w:spacing w:val="46"/>
        </w:rPr>
        <w:t> </w:t>
      </w:r>
      <w:r>
        <w:rPr/>
        <w:t>infertility.</w:t>
      </w:r>
      <w:r>
        <w:rPr>
          <w:spacing w:val="46"/>
        </w:rPr>
        <w:t> </w:t>
      </w:r>
      <w:r>
        <w:rPr/>
        <w:t>In</w:t>
      </w:r>
      <w:r>
        <w:rPr>
          <w:spacing w:val="46"/>
        </w:rPr>
        <w:t> </w:t>
      </w:r>
      <w:r>
        <w:rPr>
          <w:spacing w:val="-2"/>
        </w:rPr>
        <w:t>previous</w:t>
      </w:r>
    </w:p>
    <w:p>
      <w:pPr>
        <w:pStyle w:val="BodyText"/>
        <w:spacing w:line="314" w:lineRule="auto" w:before="55"/>
        <w:ind w:right="139"/>
        <w:jc w:val="both"/>
      </w:pPr>
      <w:r>
        <w:rPr/>
        <w:br w:type="column"/>
      </w:r>
      <w:r>
        <w:rPr/>
        <w:t>years, sperm concentration, vitality, motility, and </w:t>
      </w:r>
      <w:r>
        <w:rPr/>
        <w:t>morpho- logical</w:t>
      </w:r>
      <w:r>
        <w:rPr>
          <w:spacing w:val="-6"/>
        </w:rPr>
        <w:t> </w:t>
      </w:r>
      <w:r>
        <w:rPr/>
        <w:t>features</w:t>
      </w:r>
      <w:r>
        <w:rPr>
          <w:spacing w:val="-6"/>
        </w:rPr>
        <w:t> </w:t>
      </w:r>
      <w:r>
        <w:rPr/>
        <w:t>that</w:t>
      </w:r>
      <w:r>
        <w:rPr>
          <w:spacing w:val="-6"/>
        </w:rPr>
        <w:t> </w:t>
      </w:r>
      <w:r>
        <w:rPr/>
        <w:t>can</w:t>
      </w:r>
      <w:r>
        <w:rPr>
          <w:spacing w:val="-6"/>
        </w:rPr>
        <w:t> </w:t>
      </w:r>
      <w:r>
        <w:rPr/>
        <w:t>be</w:t>
      </w:r>
      <w:r>
        <w:rPr>
          <w:spacing w:val="-6"/>
        </w:rPr>
        <w:t> </w:t>
      </w:r>
      <w:r>
        <w:rPr/>
        <w:t>examined</w:t>
      </w:r>
      <w:r>
        <w:rPr>
          <w:spacing w:val="-6"/>
        </w:rPr>
        <w:t> </w:t>
      </w:r>
      <w:r>
        <w:rPr/>
        <w:t>with</w:t>
      </w:r>
      <w:r>
        <w:rPr>
          <w:spacing w:val="-6"/>
        </w:rPr>
        <w:t> </w:t>
      </w:r>
      <w:r>
        <w:rPr/>
        <w:t>light</w:t>
      </w:r>
      <w:r>
        <w:rPr>
          <w:spacing w:val="-6"/>
        </w:rPr>
        <w:t> </w:t>
      </w:r>
      <w:r>
        <w:rPr/>
        <w:t>microscope </w:t>
      </w:r>
      <w:r>
        <w:rPr>
          <w:spacing w:val="-2"/>
        </w:rPr>
        <w:t>gathered</w:t>
      </w:r>
      <w:r>
        <w:rPr>
          <w:spacing w:val="-8"/>
        </w:rPr>
        <w:t> </w:t>
      </w:r>
      <w:r>
        <w:rPr>
          <w:spacing w:val="-2"/>
        </w:rPr>
        <w:t>attentions</w:t>
      </w:r>
      <w:r>
        <w:rPr>
          <w:spacing w:val="-8"/>
        </w:rPr>
        <w:t> </w:t>
      </w:r>
      <w:r>
        <w:rPr>
          <w:spacing w:val="-2"/>
        </w:rPr>
        <w:t>in</w:t>
      </w:r>
      <w:r>
        <w:rPr>
          <w:spacing w:val="-8"/>
        </w:rPr>
        <w:t> </w:t>
      </w:r>
      <w:r>
        <w:rPr>
          <w:spacing w:val="-2"/>
        </w:rPr>
        <w:t>determining</w:t>
      </w:r>
      <w:r>
        <w:rPr>
          <w:spacing w:val="-8"/>
        </w:rPr>
        <w:t> </w:t>
      </w:r>
      <w:r>
        <w:rPr>
          <w:spacing w:val="-2"/>
        </w:rPr>
        <w:t>semen</w:t>
      </w:r>
      <w:r>
        <w:rPr>
          <w:spacing w:val="-8"/>
        </w:rPr>
        <w:t> </w:t>
      </w:r>
      <w:r>
        <w:rPr>
          <w:spacing w:val="-2"/>
        </w:rPr>
        <w:t>quality</w:t>
      </w:r>
      <w:r>
        <w:rPr>
          <w:spacing w:val="-8"/>
        </w:rPr>
        <w:t> </w:t>
      </w:r>
      <w:r>
        <w:rPr>
          <w:spacing w:val="-2"/>
        </w:rPr>
        <w:t>[22].</w:t>
      </w:r>
      <w:r>
        <w:rPr>
          <w:spacing w:val="-8"/>
        </w:rPr>
        <w:t> </w:t>
      </w:r>
      <w:r>
        <w:rPr>
          <w:spacing w:val="-2"/>
        </w:rPr>
        <w:t>How- </w:t>
      </w:r>
      <w:r>
        <w:rPr/>
        <w:t>ever these parameters are relatively far from determining the actual fertilization capacity of the sperm. Reactive oxy- gen species (ROS) induce formation of malondialdehyde, a known marker of lipid peroxidation from oxidative injury. Such</w:t>
      </w:r>
      <w:r>
        <w:rPr>
          <w:spacing w:val="-9"/>
        </w:rPr>
        <w:t> </w:t>
      </w:r>
      <w:r>
        <w:rPr/>
        <w:t>oxidative</w:t>
      </w:r>
      <w:r>
        <w:rPr>
          <w:spacing w:val="-9"/>
        </w:rPr>
        <w:t> </w:t>
      </w:r>
      <w:r>
        <w:rPr/>
        <w:t>modifications</w:t>
      </w:r>
      <w:r>
        <w:rPr>
          <w:spacing w:val="-9"/>
        </w:rPr>
        <w:t> </w:t>
      </w:r>
      <w:r>
        <w:rPr/>
        <w:t>result</w:t>
      </w:r>
      <w:r>
        <w:rPr>
          <w:spacing w:val="-9"/>
        </w:rPr>
        <w:t> </w:t>
      </w:r>
      <w:r>
        <w:rPr/>
        <w:t>in</w:t>
      </w:r>
      <w:r>
        <w:rPr>
          <w:spacing w:val="-9"/>
        </w:rPr>
        <w:t> </w:t>
      </w:r>
      <w:r>
        <w:rPr/>
        <w:t>severe</w:t>
      </w:r>
      <w:r>
        <w:rPr>
          <w:spacing w:val="-9"/>
        </w:rPr>
        <w:t> </w:t>
      </w:r>
      <w:r>
        <w:rPr/>
        <w:t>detoriations</w:t>
      </w:r>
      <w:r>
        <w:rPr>
          <w:spacing w:val="-9"/>
        </w:rPr>
        <w:t> </w:t>
      </w:r>
      <w:r>
        <w:rPr/>
        <w:t>in sperm lipid membranes, leading to suboptimal fertiliza- tion [23]. Fertilizing potential of sperm mainly depends on the integrity and functionality all of the cellular structures, especially plasma membrane integrity [23,24]. Determina- tion of acrosomal membrane integrity is of great impor- tance in this respect. One of the simplest techniques that can be applied for this purpose is the determination of sperm enzymes, especially acrosomal enzymes. Due to the </w:t>
      </w:r>
      <w:r>
        <w:rPr>
          <w:spacing w:val="-2"/>
        </w:rPr>
        <w:t>disruption</w:t>
      </w:r>
      <w:r>
        <w:rPr>
          <w:spacing w:val="-10"/>
        </w:rPr>
        <w:t> </w:t>
      </w:r>
      <w:r>
        <w:rPr>
          <w:spacing w:val="-2"/>
        </w:rPr>
        <w:t>of</w:t>
      </w:r>
      <w:r>
        <w:rPr>
          <w:spacing w:val="-9"/>
        </w:rPr>
        <w:t> </w:t>
      </w:r>
      <w:r>
        <w:rPr>
          <w:spacing w:val="-2"/>
        </w:rPr>
        <w:t>sperm</w:t>
      </w:r>
      <w:r>
        <w:rPr>
          <w:spacing w:val="-9"/>
        </w:rPr>
        <w:t> </w:t>
      </w:r>
      <w:r>
        <w:rPr>
          <w:spacing w:val="-2"/>
        </w:rPr>
        <w:t>production</w:t>
      </w:r>
      <w:r>
        <w:rPr>
          <w:spacing w:val="-10"/>
        </w:rPr>
        <w:t> </w:t>
      </w:r>
      <w:r>
        <w:rPr>
          <w:spacing w:val="-2"/>
        </w:rPr>
        <w:t>stages,</w:t>
      </w:r>
      <w:r>
        <w:rPr>
          <w:spacing w:val="-9"/>
        </w:rPr>
        <w:t> </w:t>
      </w:r>
      <w:r>
        <w:rPr>
          <w:spacing w:val="-2"/>
        </w:rPr>
        <w:t>these</w:t>
      </w:r>
      <w:r>
        <w:rPr>
          <w:spacing w:val="-9"/>
        </w:rPr>
        <w:t> </w:t>
      </w:r>
      <w:r>
        <w:rPr>
          <w:spacing w:val="-2"/>
        </w:rPr>
        <w:t>enzymes</w:t>
      </w:r>
      <w:r>
        <w:rPr>
          <w:spacing w:val="-10"/>
        </w:rPr>
        <w:t> </w:t>
      </w:r>
      <w:r>
        <w:rPr>
          <w:spacing w:val="-2"/>
        </w:rPr>
        <w:t>are</w:t>
      </w:r>
      <w:r>
        <w:rPr>
          <w:spacing w:val="-9"/>
        </w:rPr>
        <w:t> </w:t>
      </w:r>
      <w:r>
        <w:rPr>
          <w:spacing w:val="-2"/>
        </w:rPr>
        <w:t>ei- </w:t>
      </w:r>
      <w:r>
        <w:rPr/>
        <w:t>ther</w:t>
      </w:r>
      <w:r>
        <w:rPr>
          <w:spacing w:val="-7"/>
        </w:rPr>
        <w:t> </w:t>
      </w:r>
      <w:r>
        <w:rPr/>
        <w:t>produced</w:t>
      </w:r>
      <w:r>
        <w:rPr>
          <w:spacing w:val="-7"/>
        </w:rPr>
        <w:t> </w:t>
      </w:r>
      <w:r>
        <w:rPr/>
        <w:t>insufficiently</w:t>
      </w:r>
      <w:r>
        <w:rPr>
          <w:spacing w:val="-7"/>
        </w:rPr>
        <w:t> </w:t>
      </w:r>
      <w:r>
        <w:rPr/>
        <w:t>or</w:t>
      </w:r>
      <w:r>
        <w:rPr>
          <w:spacing w:val="-7"/>
        </w:rPr>
        <w:t> </w:t>
      </w:r>
      <w:r>
        <w:rPr/>
        <w:t>leak</w:t>
      </w:r>
      <w:r>
        <w:rPr>
          <w:spacing w:val="-7"/>
        </w:rPr>
        <w:t> </w:t>
      </w:r>
      <w:r>
        <w:rPr/>
        <w:t>into</w:t>
      </w:r>
      <w:r>
        <w:rPr>
          <w:spacing w:val="-7"/>
        </w:rPr>
        <w:t> </w:t>
      </w:r>
      <w:r>
        <w:rPr/>
        <w:t>the</w:t>
      </w:r>
      <w:r>
        <w:rPr>
          <w:spacing w:val="-7"/>
        </w:rPr>
        <w:t> </w:t>
      </w:r>
      <w:r>
        <w:rPr/>
        <w:t>seminal</w:t>
      </w:r>
      <w:r>
        <w:rPr>
          <w:spacing w:val="-7"/>
        </w:rPr>
        <w:t> </w:t>
      </w:r>
      <w:r>
        <w:rPr/>
        <w:t>plasma due</w:t>
      </w:r>
      <w:r>
        <w:rPr>
          <w:spacing w:val="-5"/>
        </w:rPr>
        <w:t> </w:t>
      </w:r>
      <w:r>
        <w:rPr/>
        <w:t>to</w:t>
      </w:r>
      <w:r>
        <w:rPr>
          <w:spacing w:val="-5"/>
        </w:rPr>
        <w:t> </w:t>
      </w:r>
      <w:r>
        <w:rPr/>
        <w:t>membrane</w:t>
      </w:r>
      <w:r>
        <w:rPr>
          <w:spacing w:val="-5"/>
        </w:rPr>
        <w:t> </w:t>
      </w:r>
      <w:r>
        <w:rPr/>
        <w:t>damage.</w:t>
      </w:r>
      <w:r>
        <w:rPr>
          <w:spacing w:val="-5"/>
        </w:rPr>
        <w:t> </w:t>
      </w:r>
      <w:r>
        <w:rPr/>
        <w:t>In</w:t>
      </w:r>
      <w:r>
        <w:rPr>
          <w:spacing w:val="-5"/>
        </w:rPr>
        <w:t> </w:t>
      </w:r>
      <w:r>
        <w:rPr/>
        <w:t>this</w:t>
      </w:r>
      <w:r>
        <w:rPr>
          <w:spacing w:val="-5"/>
        </w:rPr>
        <w:t> </w:t>
      </w:r>
      <w:r>
        <w:rPr/>
        <w:t>case,</w:t>
      </w:r>
      <w:r>
        <w:rPr>
          <w:spacing w:val="-5"/>
        </w:rPr>
        <w:t> </w:t>
      </w:r>
      <w:r>
        <w:rPr/>
        <w:t>the</w:t>
      </w:r>
      <w:r>
        <w:rPr>
          <w:spacing w:val="-5"/>
        </w:rPr>
        <w:t> </w:t>
      </w:r>
      <w:r>
        <w:rPr/>
        <w:t>acrosome</w:t>
      </w:r>
      <w:r>
        <w:rPr>
          <w:spacing w:val="-5"/>
        </w:rPr>
        <w:t> </w:t>
      </w:r>
      <w:r>
        <w:rPr/>
        <w:t>reac- tion</w:t>
      </w:r>
      <w:r>
        <w:rPr>
          <w:spacing w:val="-5"/>
        </w:rPr>
        <w:t> </w:t>
      </w:r>
      <w:r>
        <w:rPr/>
        <w:t>does</w:t>
      </w:r>
      <w:r>
        <w:rPr>
          <w:spacing w:val="-5"/>
        </w:rPr>
        <w:t> </w:t>
      </w:r>
      <w:r>
        <w:rPr/>
        <w:t>not</w:t>
      </w:r>
      <w:r>
        <w:rPr>
          <w:spacing w:val="-5"/>
        </w:rPr>
        <w:t> </w:t>
      </w:r>
      <w:r>
        <w:rPr/>
        <w:t>occur</w:t>
      </w:r>
      <w:r>
        <w:rPr>
          <w:spacing w:val="-5"/>
        </w:rPr>
        <w:t> </w:t>
      </w:r>
      <w:r>
        <w:rPr/>
        <w:t>normally</w:t>
      </w:r>
      <w:r>
        <w:rPr>
          <w:spacing w:val="-5"/>
        </w:rPr>
        <w:t> </w:t>
      </w:r>
      <w:r>
        <w:rPr/>
        <w:t>and</w:t>
      </w:r>
      <w:r>
        <w:rPr>
          <w:spacing w:val="-5"/>
        </w:rPr>
        <w:t> </w:t>
      </w:r>
      <w:r>
        <w:rPr/>
        <w:t>the</w:t>
      </w:r>
      <w:r>
        <w:rPr>
          <w:spacing w:val="-5"/>
        </w:rPr>
        <w:t> </w:t>
      </w:r>
      <w:r>
        <w:rPr/>
        <w:t>sperm</w:t>
      </w:r>
      <w:r>
        <w:rPr>
          <w:spacing w:val="-5"/>
        </w:rPr>
        <w:t> </w:t>
      </w:r>
      <w:r>
        <w:rPr/>
        <w:t>becomes</w:t>
      </w:r>
      <w:r>
        <w:rPr>
          <w:spacing w:val="-5"/>
        </w:rPr>
        <w:t> </w:t>
      </w:r>
      <w:r>
        <w:rPr/>
        <w:t>infer- tile.</w:t>
      </w:r>
      <w:r>
        <w:rPr>
          <w:spacing w:val="-12"/>
        </w:rPr>
        <w:t> </w:t>
      </w:r>
      <w:r>
        <w:rPr/>
        <w:t>Therefore,</w:t>
      </w:r>
      <w:r>
        <w:rPr>
          <w:spacing w:val="-11"/>
        </w:rPr>
        <w:t> </w:t>
      </w:r>
      <w:r>
        <w:rPr/>
        <w:t>determining</w:t>
      </w:r>
      <w:r>
        <w:rPr>
          <w:spacing w:val="-11"/>
        </w:rPr>
        <w:t> </w:t>
      </w:r>
      <w:r>
        <w:rPr/>
        <w:t>the</w:t>
      </w:r>
      <w:r>
        <w:rPr>
          <w:spacing w:val="-12"/>
        </w:rPr>
        <w:t> </w:t>
      </w:r>
      <w:r>
        <w:rPr/>
        <w:t>leakage</w:t>
      </w:r>
      <w:r>
        <w:rPr>
          <w:spacing w:val="-11"/>
        </w:rPr>
        <w:t> </w:t>
      </w:r>
      <w:r>
        <w:rPr/>
        <w:t>of</w:t>
      </w:r>
      <w:r>
        <w:rPr>
          <w:spacing w:val="-11"/>
        </w:rPr>
        <w:t> </w:t>
      </w:r>
      <w:r>
        <w:rPr/>
        <w:t>sperm</w:t>
      </w:r>
      <w:r>
        <w:rPr>
          <w:spacing w:val="-12"/>
        </w:rPr>
        <w:t> </w:t>
      </w:r>
      <w:r>
        <w:rPr/>
        <w:t>acrosomal enzymes</w:t>
      </w:r>
      <w:r>
        <w:rPr>
          <w:spacing w:val="-4"/>
        </w:rPr>
        <w:t> </w:t>
      </w:r>
      <w:r>
        <w:rPr/>
        <w:t>into</w:t>
      </w:r>
      <w:r>
        <w:rPr>
          <w:spacing w:val="-4"/>
        </w:rPr>
        <w:t> </w:t>
      </w:r>
      <w:r>
        <w:rPr/>
        <w:t>the</w:t>
      </w:r>
      <w:r>
        <w:rPr>
          <w:spacing w:val="-4"/>
        </w:rPr>
        <w:t> </w:t>
      </w:r>
      <w:r>
        <w:rPr/>
        <w:t>seminal</w:t>
      </w:r>
      <w:r>
        <w:rPr>
          <w:spacing w:val="-4"/>
        </w:rPr>
        <w:t> </w:t>
      </w:r>
      <w:r>
        <w:rPr/>
        <w:t>plasma</w:t>
      </w:r>
      <w:r>
        <w:rPr>
          <w:spacing w:val="-4"/>
        </w:rPr>
        <w:t> </w:t>
      </w:r>
      <w:r>
        <w:rPr/>
        <w:t>can</w:t>
      </w:r>
      <w:r>
        <w:rPr>
          <w:spacing w:val="-4"/>
        </w:rPr>
        <w:t> </w:t>
      </w:r>
      <w:r>
        <w:rPr/>
        <w:t>provide</w:t>
      </w:r>
      <w:r>
        <w:rPr>
          <w:spacing w:val="-4"/>
        </w:rPr>
        <w:t> </w:t>
      </w:r>
      <w:r>
        <w:rPr/>
        <w:t>important</w:t>
      </w:r>
      <w:r>
        <w:rPr>
          <w:spacing w:val="-4"/>
        </w:rPr>
        <w:t> </w:t>
      </w:r>
      <w:r>
        <w:rPr/>
        <w:t>in- formation</w:t>
      </w:r>
      <w:r>
        <w:rPr>
          <w:spacing w:val="-12"/>
        </w:rPr>
        <w:t> </w:t>
      </w:r>
      <w:r>
        <w:rPr/>
        <w:t>about</w:t>
      </w:r>
      <w:r>
        <w:rPr>
          <w:spacing w:val="-11"/>
        </w:rPr>
        <w:t> </w:t>
      </w:r>
      <w:r>
        <w:rPr/>
        <w:t>the</w:t>
      </w:r>
      <w:r>
        <w:rPr>
          <w:spacing w:val="-11"/>
        </w:rPr>
        <w:t> </w:t>
      </w:r>
      <w:r>
        <w:rPr/>
        <w:t>acrosomal</w:t>
      </w:r>
      <w:r>
        <w:rPr>
          <w:spacing w:val="-12"/>
        </w:rPr>
        <w:t> </w:t>
      </w:r>
      <w:r>
        <w:rPr/>
        <w:t>and</w:t>
      </w:r>
      <w:r>
        <w:rPr>
          <w:spacing w:val="-11"/>
        </w:rPr>
        <w:t> </w:t>
      </w:r>
      <w:r>
        <w:rPr/>
        <w:t>cell</w:t>
      </w:r>
      <w:r>
        <w:rPr>
          <w:spacing w:val="-11"/>
        </w:rPr>
        <w:t> </w:t>
      </w:r>
      <w:r>
        <w:rPr/>
        <w:t>membrane</w:t>
      </w:r>
      <w:r>
        <w:rPr>
          <w:spacing w:val="-12"/>
        </w:rPr>
        <w:t> </w:t>
      </w:r>
      <w:r>
        <w:rPr/>
        <w:t>integrity of</w:t>
      </w:r>
      <w:r>
        <w:rPr>
          <w:spacing w:val="-4"/>
        </w:rPr>
        <w:t> </w:t>
      </w:r>
      <w:r>
        <w:rPr/>
        <w:t>the</w:t>
      </w:r>
      <w:r>
        <w:rPr>
          <w:spacing w:val="-4"/>
        </w:rPr>
        <w:t> </w:t>
      </w:r>
      <w:r>
        <w:rPr/>
        <w:t>sperm</w:t>
      </w:r>
      <w:r>
        <w:rPr>
          <w:spacing w:val="-4"/>
        </w:rPr>
        <w:t> </w:t>
      </w:r>
      <w:r>
        <w:rPr/>
        <w:t>[11].</w:t>
      </w:r>
      <w:r>
        <w:rPr>
          <w:spacing w:val="-4"/>
        </w:rPr>
        <w:t> </w:t>
      </w:r>
      <w:r>
        <w:rPr/>
        <w:t>Thus,</w:t>
      </w:r>
      <w:r>
        <w:rPr>
          <w:spacing w:val="-4"/>
        </w:rPr>
        <w:t> </w:t>
      </w:r>
      <w:r>
        <w:rPr/>
        <w:t>cytochemical</w:t>
      </w:r>
      <w:r>
        <w:rPr>
          <w:spacing w:val="-4"/>
        </w:rPr>
        <w:t> </w:t>
      </w:r>
      <w:r>
        <w:rPr/>
        <w:t>analysis</w:t>
      </w:r>
      <w:r>
        <w:rPr>
          <w:spacing w:val="-4"/>
        </w:rPr>
        <w:t> </w:t>
      </w:r>
      <w:r>
        <w:rPr/>
        <w:t>of</w:t>
      </w:r>
      <w:r>
        <w:rPr>
          <w:spacing w:val="-4"/>
        </w:rPr>
        <w:t> </w:t>
      </w:r>
      <w:r>
        <w:rPr/>
        <w:t>sperm</w:t>
      </w:r>
      <w:r>
        <w:rPr>
          <w:spacing w:val="-4"/>
        </w:rPr>
        <w:t> </w:t>
      </w:r>
      <w:r>
        <w:rPr/>
        <w:t>en- zymes,</w:t>
      </w:r>
      <w:r>
        <w:rPr>
          <w:spacing w:val="-12"/>
        </w:rPr>
        <w:t> </w:t>
      </w:r>
      <w:r>
        <w:rPr/>
        <w:t>especially</w:t>
      </w:r>
      <w:r>
        <w:rPr>
          <w:spacing w:val="-11"/>
        </w:rPr>
        <w:t> </w:t>
      </w:r>
      <w:r>
        <w:rPr/>
        <w:t>acrosomal</w:t>
      </w:r>
      <w:r>
        <w:rPr>
          <w:spacing w:val="-11"/>
        </w:rPr>
        <w:t> </w:t>
      </w:r>
      <w:r>
        <w:rPr/>
        <w:t>enzymes,</w:t>
      </w:r>
      <w:r>
        <w:rPr>
          <w:spacing w:val="-12"/>
        </w:rPr>
        <w:t> </w:t>
      </w:r>
      <w:r>
        <w:rPr/>
        <w:t>can</w:t>
      </w:r>
      <w:r>
        <w:rPr>
          <w:spacing w:val="-11"/>
        </w:rPr>
        <w:t> </w:t>
      </w:r>
      <w:r>
        <w:rPr/>
        <w:t>ensure</w:t>
      </w:r>
      <w:r>
        <w:rPr>
          <w:spacing w:val="-11"/>
        </w:rPr>
        <w:t> </w:t>
      </w:r>
      <w:r>
        <w:rPr/>
        <w:t>important findings in the evaluation of semen quality.</w:t>
      </w:r>
    </w:p>
    <w:p>
      <w:pPr>
        <w:pStyle w:val="BodyText"/>
        <w:spacing w:line="316" w:lineRule="auto" w:before="213"/>
        <w:ind w:right="132" w:firstLine="750"/>
        <w:jc w:val="both"/>
      </w:pPr>
      <w:r>
        <w:rPr>
          <w:w w:val="105"/>
        </w:rPr>
        <w:t>Scientific</w:t>
      </w:r>
      <w:r>
        <w:rPr>
          <w:w w:val="105"/>
        </w:rPr>
        <w:t> data</w:t>
      </w:r>
      <w:r>
        <w:rPr>
          <w:w w:val="105"/>
        </w:rPr>
        <w:t> regarding</w:t>
      </w:r>
      <w:r>
        <w:rPr>
          <w:w w:val="105"/>
        </w:rPr>
        <w:t> the</w:t>
      </w:r>
      <w:r>
        <w:rPr>
          <w:w w:val="105"/>
        </w:rPr>
        <w:t> harmful</w:t>
      </w:r>
      <w:r>
        <w:rPr>
          <w:w w:val="105"/>
        </w:rPr>
        <w:t> effects</w:t>
      </w:r>
      <w:r>
        <w:rPr>
          <w:w w:val="105"/>
        </w:rPr>
        <w:t> of smoking</w:t>
      </w:r>
      <w:r>
        <w:rPr>
          <w:w w:val="105"/>
        </w:rPr>
        <w:t> and</w:t>
      </w:r>
      <w:r>
        <w:rPr>
          <w:w w:val="105"/>
        </w:rPr>
        <w:t> varicocele</w:t>
      </w:r>
      <w:r>
        <w:rPr>
          <w:w w:val="105"/>
        </w:rPr>
        <w:t> on</w:t>
      </w:r>
      <w:r>
        <w:rPr>
          <w:w w:val="105"/>
        </w:rPr>
        <w:t> sperm</w:t>
      </w:r>
      <w:r>
        <w:rPr>
          <w:w w:val="105"/>
        </w:rPr>
        <w:t> enzymes</w:t>
      </w:r>
      <w:r>
        <w:rPr>
          <w:w w:val="105"/>
        </w:rPr>
        <w:t> are</w:t>
      </w:r>
      <w:r>
        <w:rPr>
          <w:w w:val="105"/>
        </w:rPr>
        <w:t> not</w:t>
      </w:r>
      <w:r>
        <w:rPr>
          <w:w w:val="105"/>
        </w:rPr>
        <w:t> suffi- cient.</w:t>
      </w:r>
      <w:r>
        <w:rPr>
          <w:spacing w:val="-2"/>
          <w:w w:val="105"/>
        </w:rPr>
        <w:t> </w:t>
      </w:r>
      <w:r>
        <w:rPr>
          <w:w w:val="105"/>
        </w:rPr>
        <w:t>In</w:t>
      </w:r>
      <w:r>
        <w:rPr>
          <w:spacing w:val="-1"/>
          <w:w w:val="105"/>
        </w:rPr>
        <w:t> </w:t>
      </w:r>
      <w:r>
        <w:rPr>
          <w:w w:val="105"/>
        </w:rPr>
        <w:t>this</w:t>
      </w:r>
      <w:r>
        <w:rPr>
          <w:spacing w:val="-1"/>
          <w:w w:val="105"/>
        </w:rPr>
        <w:t> </w:t>
      </w:r>
      <w:r>
        <w:rPr>
          <w:w w:val="105"/>
        </w:rPr>
        <w:t>study,</w:t>
      </w:r>
      <w:r>
        <w:rPr>
          <w:spacing w:val="-1"/>
          <w:w w:val="105"/>
        </w:rPr>
        <w:t> </w:t>
      </w:r>
      <w:r>
        <w:rPr>
          <w:w w:val="105"/>
        </w:rPr>
        <w:t>the</w:t>
      </w:r>
      <w:r>
        <w:rPr>
          <w:spacing w:val="-1"/>
          <w:w w:val="105"/>
        </w:rPr>
        <w:t> </w:t>
      </w:r>
      <w:r>
        <w:rPr>
          <w:w w:val="105"/>
        </w:rPr>
        <w:t>positivity</w:t>
      </w:r>
      <w:r>
        <w:rPr>
          <w:spacing w:val="-1"/>
          <w:w w:val="105"/>
        </w:rPr>
        <w:t> </w:t>
      </w:r>
      <w:r>
        <w:rPr>
          <w:w w:val="105"/>
        </w:rPr>
        <w:t>patterns</w:t>
      </w:r>
      <w:r>
        <w:rPr>
          <w:spacing w:val="-1"/>
          <w:w w:val="105"/>
        </w:rPr>
        <w:t> </w:t>
      </w:r>
      <w:r>
        <w:rPr>
          <w:w w:val="105"/>
        </w:rPr>
        <w:t>of</w:t>
      </w:r>
      <w:r>
        <w:rPr>
          <w:spacing w:val="-1"/>
          <w:w w:val="105"/>
        </w:rPr>
        <w:t> </w:t>
      </w:r>
      <w:r>
        <w:rPr>
          <w:w w:val="105"/>
        </w:rPr>
        <w:t>ANAE,</w:t>
      </w:r>
      <w:r>
        <w:rPr>
          <w:spacing w:val="-1"/>
          <w:w w:val="105"/>
        </w:rPr>
        <w:t> </w:t>
      </w:r>
      <w:r>
        <w:rPr>
          <w:w w:val="105"/>
        </w:rPr>
        <w:t>ACP- ase and ALP-ase showed similar properties in all groups</w:t>
      </w:r>
      <w:r>
        <w:rPr>
          <w:b/>
          <w:w w:val="105"/>
        </w:rPr>
        <w:t>. </w:t>
      </w:r>
      <w:r>
        <w:rPr>
          <w:w w:val="105"/>
        </w:rPr>
        <w:t>ANAE, ACP-ase and ALP-ase positivity levels of the non- </w:t>
      </w:r>
      <w:r>
        <w:rPr/>
        <w:t>smoking varicocele group were significantly (P&lt;0.05) lower than the non-smoking non-varicocele group. These results show that varicocele has significant negative effects on the </w:t>
      </w:r>
      <w:r>
        <w:rPr>
          <w:w w:val="105"/>
        </w:rPr>
        <w:t>ANAE,</w:t>
      </w:r>
      <w:r>
        <w:rPr>
          <w:spacing w:val="-8"/>
          <w:w w:val="105"/>
        </w:rPr>
        <w:t> </w:t>
      </w:r>
      <w:r>
        <w:rPr>
          <w:w w:val="105"/>
        </w:rPr>
        <w:t>ACP-ase</w:t>
      </w:r>
      <w:r>
        <w:rPr>
          <w:spacing w:val="-8"/>
          <w:w w:val="105"/>
        </w:rPr>
        <w:t> </w:t>
      </w:r>
      <w:r>
        <w:rPr>
          <w:w w:val="105"/>
        </w:rPr>
        <w:t>and</w:t>
      </w:r>
      <w:r>
        <w:rPr>
          <w:spacing w:val="-8"/>
          <w:w w:val="105"/>
        </w:rPr>
        <w:t> </w:t>
      </w:r>
      <w:r>
        <w:rPr>
          <w:w w:val="105"/>
        </w:rPr>
        <w:t>ALP-ase</w:t>
      </w:r>
      <w:r>
        <w:rPr>
          <w:spacing w:val="-8"/>
          <w:w w:val="105"/>
        </w:rPr>
        <w:t> </w:t>
      </w:r>
      <w:r>
        <w:rPr>
          <w:w w:val="105"/>
        </w:rPr>
        <w:t>positivity</w:t>
      </w:r>
      <w:r>
        <w:rPr>
          <w:spacing w:val="-8"/>
          <w:w w:val="105"/>
        </w:rPr>
        <w:t> </w:t>
      </w:r>
      <w:r>
        <w:rPr>
          <w:w w:val="105"/>
        </w:rPr>
        <w:t>levels</w:t>
      </w:r>
      <w:r>
        <w:rPr>
          <w:spacing w:val="-8"/>
          <w:w w:val="105"/>
        </w:rPr>
        <w:t> </w:t>
      </w:r>
      <w:r>
        <w:rPr>
          <w:w w:val="105"/>
        </w:rPr>
        <w:t>of</w:t>
      </w:r>
      <w:r>
        <w:rPr>
          <w:spacing w:val="-8"/>
          <w:w w:val="105"/>
        </w:rPr>
        <w:t> </w:t>
      </w:r>
      <w:r>
        <w:rPr>
          <w:w w:val="105"/>
        </w:rPr>
        <w:t>sperm.</w:t>
      </w:r>
      <w:r>
        <w:rPr>
          <w:spacing w:val="-9"/>
          <w:w w:val="105"/>
        </w:rPr>
        <w:t> </w:t>
      </w:r>
      <w:r>
        <w:rPr>
          <w:w w:val="105"/>
        </w:rPr>
        <w:t>In- </w:t>
      </w:r>
      <w:r>
        <w:rPr/>
        <w:t>deed,</w:t>
      </w:r>
      <w:r>
        <w:rPr>
          <w:spacing w:val="-7"/>
        </w:rPr>
        <w:t> </w:t>
      </w:r>
      <w:r>
        <w:rPr/>
        <w:t>the</w:t>
      </w:r>
      <w:r>
        <w:rPr>
          <w:spacing w:val="-7"/>
        </w:rPr>
        <w:t> </w:t>
      </w:r>
      <w:r>
        <w:rPr/>
        <w:t>positivity</w:t>
      </w:r>
      <w:r>
        <w:rPr>
          <w:spacing w:val="-7"/>
        </w:rPr>
        <w:t> </w:t>
      </w:r>
      <w:r>
        <w:rPr/>
        <w:t>levels</w:t>
      </w:r>
      <w:r>
        <w:rPr>
          <w:spacing w:val="-7"/>
        </w:rPr>
        <w:t> </w:t>
      </w:r>
      <w:r>
        <w:rPr/>
        <w:t>of</w:t>
      </w:r>
      <w:r>
        <w:rPr>
          <w:spacing w:val="-7"/>
        </w:rPr>
        <w:t> </w:t>
      </w:r>
      <w:r>
        <w:rPr/>
        <w:t>the</w:t>
      </w:r>
      <w:r>
        <w:rPr>
          <w:spacing w:val="-7"/>
        </w:rPr>
        <w:t> </w:t>
      </w:r>
      <w:r>
        <w:rPr/>
        <w:t>investigated</w:t>
      </w:r>
      <w:r>
        <w:rPr>
          <w:spacing w:val="-7"/>
        </w:rPr>
        <w:t> </w:t>
      </w:r>
      <w:r>
        <w:rPr/>
        <w:t>enzymes</w:t>
      </w:r>
      <w:r>
        <w:rPr>
          <w:spacing w:val="-7"/>
        </w:rPr>
        <w:t> </w:t>
      </w:r>
      <w:r>
        <w:rPr/>
        <w:t>were significantly</w:t>
      </w:r>
      <w:r>
        <w:rPr>
          <w:spacing w:val="-1"/>
        </w:rPr>
        <w:t> </w:t>
      </w:r>
      <w:r>
        <w:rPr/>
        <w:t>higher</w:t>
      </w:r>
      <w:r>
        <w:rPr>
          <w:spacing w:val="-1"/>
        </w:rPr>
        <w:t> </w:t>
      </w:r>
      <w:r>
        <w:rPr/>
        <w:t>(P&lt;0.05)</w:t>
      </w:r>
      <w:r>
        <w:rPr>
          <w:spacing w:val="-1"/>
        </w:rPr>
        <w:t> </w:t>
      </w:r>
      <w:r>
        <w:rPr/>
        <w:t>in</w:t>
      </w:r>
      <w:r>
        <w:rPr>
          <w:spacing w:val="-1"/>
        </w:rPr>
        <w:t> </w:t>
      </w:r>
      <w:r>
        <w:rPr/>
        <w:t>the</w:t>
      </w:r>
      <w:r>
        <w:rPr>
          <w:spacing w:val="-1"/>
        </w:rPr>
        <w:t> </w:t>
      </w:r>
      <w:r>
        <w:rPr/>
        <w:t>non-smoker</w:t>
      </w:r>
      <w:r>
        <w:rPr>
          <w:spacing w:val="-1"/>
        </w:rPr>
        <w:t> </w:t>
      </w:r>
      <w:r>
        <w:rPr/>
        <w:t>with</w:t>
      </w:r>
      <w:r>
        <w:rPr>
          <w:spacing w:val="-1"/>
        </w:rPr>
        <w:t> </w:t>
      </w:r>
      <w:r>
        <w:rPr/>
        <w:t>varico- </w:t>
      </w:r>
      <w:r>
        <w:rPr>
          <w:w w:val="105"/>
        </w:rPr>
        <w:t>celectomy</w:t>
      </w:r>
      <w:r>
        <w:rPr>
          <w:w w:val="105"/>
        </w:rPr>
        <w:t> group.</w:t>
      </w:r>
      <w:r>
        <w:rPr>
          <w:w w:val="105"/>
        </w:rPr>
        <w:t> This</w:t>
      </w:r>
      <w:r>
        <w:rPr>
          <w:w w:val="105"/>
        </w:rPr>
        <w:t> increase</w:t>
      </w:r>
      <w:r>
        <w:rPr>
          <w:w w:val="105"/>
        </w:rPr>
        <w:t> shows</w:t>
      </w:r>
      <w:r>
        <w:rPr>
          <w:w w:val="105"/>
        </w:rPr>
        <w:t> that</w:t>
      </w:r>
      <w:r>
        <w:rPr>
          <w:w w:val="105"/>
        </w:rPr>
        <w:t> varicocele </w:t>
      </w:r>
      <w:r>
        <w:rPr/>
        <w:t>surgery</w:t>
      </w:r>
      <w:r>
        <w:rPr>
          <w:spacing w:val="-11"/>
        </w:rPr>
        <w:t> </w:t>
      </w:r>
      <w:r>
        <w:rPr/>
        <w:t>improves</w:t>
      </w:r>
      <w:r>
        <w:rPr>
          <w:spacing w:val="-11"/>
        </w:rPr>
        <w:t> </w:t>
      </w:r>
      <w:r>
        <w:rPr/>
        <w:t>testicular</w:t>
      </w:r>
      <w:r>
        <w:rPr>
          <w:spacing w:val="-11"/>
        </w:rPr>
        <w:t> </w:t>
      </w:r>
      <w:r>
        <w:rPr/>
        <w:t>thermoregulation</w:t>
      </w:r>
      <w:r>
        <w:rPr>
          <w:spacing w:val="-11"/>
        </w:rPr>
        <w:t> </w:t>
      </w:r>
      <w:r>
        <w:rPr/>
        <w:t>and</w:t>
      </w:r>
      <w:r>
        <w:rPr>
          <w:spacing w:val="-11"/>
        </w:rPr>
        <w:t> </w:t>
      </w:r>
      <w:r>
        <w:rPr/>
        <w:t>increases the positivity of the examined enzymes. Sperm enzymes play</w:t>
      </w:r>
      <w:r>
        <w:rPr>
          <w:spacing w:val="-12"/>
        </w:rPr>
        <w:t> </w:t>
      </w:r>
      <w:r>
        <w:rPr/>
        <w:t>an</w:t>
      </w:r>
      <w:r>
        <w:rPr>
          <w:spacing w:val="-11"/>
        </w:rPr>
        <w:t> </w:t>
      </w:r>
      <w:r>
        <w:rPr/>
        <w:t>important</w:t>
      </w:r>
      <w:r>
        <w:rPr>
          <w:spacing w:val="-11"/>
        </w:rPr>
        <w:t> </w:t>
      </w:r>
      <w:r>
        <w:rPr/>
        <w:t>role</w:t>
      </w:r>
      <w:r>
        <w:rPr>
          <w:spacing w:val="-12"/>
        </w:rPr>
        <w:t> </w:t>
      </w:r>
      <w:r>
        <w:rPr/>
        <w:t>in</w:t>
      </w:r>
      <w:r>
        <w:rPr>
          <w:spacing w:val="-11"/>
        </w:rPr>
        <w:t> </w:t>
      </w:r>
      <w:r>
        <w:rPr/>
        <w:t>sperm</w:t>
      </w:r>
      <w:r>
        <w:rPr>
          <w:spacing w:val="-11"/>
        </w:rPr>
        <w:t> </w:t>
      </w:r>
      <w:r>
        <w:rPr/>
        <w:t>function,</w:t>
      </w:r>
      <w:r>
        <w:rPr>
          <w:spacing w:val="-12"/>
        </w:rPr>
        <w:t> </w:t>
      </w:r>
      <w:r>
        <w:rPr/>
        <w:t>especially</w:t>
      </w:r>
      <w:r>
        <w:rPr>
          <w:spacing w:val="-11"/>
        </w:rPr>
        <w:t> </w:t>
      </w:r>
      <w:r>
        <w:rPr/>
        <w:t>fertiliza- tion.</w:t>
      </w:r>
      <w:r>
        <w:rPr>
          <w:spacing w:val="-12"/>
        </w:rPr>
        <w:t> </w:t>
      </w:r>
      <w:r>
        <w:rPr/>
        <w:t>Acrosomal</w:t>
      </w:r>
      <w:r>
        <w:rPr>
          <w:spacing w:val="-11"/>
        </w:rPr>
        <w:t> </w:t>
      </w:r>
      <w:r>
        <w:rPr/>
        <w:t>enzymes</w:t>
      </w:r>
      <w:r>
        <w:rPr>
          <w:spacing w:val="-11"/>
        </w:rPr>
        <w:t> </w:t>
      </w:r>
      <w:r>
        <w:rPr/>
        <w:t>facilitate</w:t>
      </w:r>
      <w:r>
        <w:rPr>
          <w:spacing w:val="-12"/>
        </w:rPr>
        <w:t> </w:t>
      </w:r>
      <w:r>
        <w:rPr/>
        <w:t>the</w:t>
      </w:r>
      <w:r>
        <w:rPr>
          <w:spacing w:val="-11"/>
        </w:rPr>
        <w:t> </w:t>
      </w:r>
      <w:r>
        <w:rPr/>
        <w:t>penetration</w:t>
      </w:r>
      <w:r>
        <w:rPr>
          <w:spacing w:val="-11"/>
        </w:rPr>
        <w:t> </w:t>
      </w:r>
      <w:r>
        <w:rPr/>
        <w:t>of</w:t>
      </w:r>
      <w:r>
        <w:rPr>
          <w:spacing w:val="-12"/>
        </w:rPr>
        <w:t> </w:t>
      </w:r>
      <w:r>
        <w:rPr/>
        <w:t>sperm into</w:t>
      </w:r>
      <w:r>
        <w:rPr>
          <w:spacing w:val="-7"/>
        </w:rPr>
        <w:t> </w:t>
      </w:r>
      <w:r>
        <w:rPr/>
        <w:t>oocyte</w:t>
      </w:r>
      <w:r>
        <w:rPr>
          <w:spacing w:val="-6"/>
        </w:rPr>
        <w:t> </w:t>
      </w:r>
      <w:r>
        <w:rPr/>
        <w:t>II</w:t>
      </w:r>
      <w:r>
        <w:rPr>
          <w:spacing w:val="-7"/>
        </w:rPr>
        <w:t> </w:t>
      </w:r>
      <w:r>
        <w:rPr/>
        <w:t>by</w:t>
      </w:r>
      <w:r>
        <w:rPr>
          <w:spacing w:val="-6"/>
        </w:rPr>
        <w:t> </w:t>
      </w:r>
      <w:r>
        <w:rPr/>
        <w:t>ensuring</w:t>
      </w:r>
      <w:r>
        <w:rPr>
          <w:spacing w:val="-7"/>
        </w:rPr>
        <w:t> </w:t>
      </w:r>
      <w:r>
        <w:rPr/>
        <w:t>the</w:t>
      </w:r>
      <w:r>
        <w:rPr>
          <w:spacing w:val="-6"/>
        </w:rPr>
        <w:t> </w:t>
      </w:r>
      <w:r>
        <w:rPr/>
        <w:t>dispersion</w:t>
      </w:r>
      <w:r>
        <w:rPr>
          <w:spacing w:val="-7"/>
        </w:rPr>
        <w:t> </w:t>
      </w:r>
      <w:r>
        <w:rPr/>
        <w:t>of</w:t>
      </w:r>
      <w:r>
        <w:rPr>
          <w:spacing w:val="-6"/>
        </w:rPr>
        <w:t> </w:t>
      </w:r>
      <w:r>
        <w:rPr/>
        <w:t>cumulus</w:t>
      </w:r>
      <w:r>
        <w:rPr>
          <w:spacing w:val="-7"/>
        </w:rPr>
        <w:t> </w:t>
      </w:r>
      <w:r>
        <w:rPr>
          <w:spacing w:val="-2"/>
        </w:rPr>
        <w:t>oopho-</w:t>
      </w:r>
    </w:p>
    <w:p>
      <w:pPr>
        <w:pStyle w:val="BodyText"/>
        <w:spacing w:line="236" w:lineRule="exact"/>
        <w:jc w:val="both"/>
      </w:pPr>
      <w:r>
        <w:rPr>
          <w:spacing w:val="-2"/>
        </w:rPr>
        <w:t>rus</w:t>
      </w:r>
      <w:r>
        <w:rPr>
          <w:spacing w:val="-8"/>
        </w:rPr>
        <w:t> </w:t>
      </w:r>
      <w:r>
        <w:rPr>
          <w:spacing w:val="-2"/>
        </w:rPr>
        <w:t>and</w:t>
      </w:r>
      <w:r>
        <w:rPr>
          <w:spacing w:val="-8"/>
        </w:rPr>
        <w:t> </w:t>
      </w:r>
      <w:r>
        <w:rPr>
          <w:spacing w:val="-2"/>
        </w:rPr>
        <w:t>corona</w:t>
      </w:r>
      <w:r>
        <w:rPr>
          <w:spacing w:val="-8"/>
        </w:rPr>
        <w:t> </w:t>
      </w:r>
      <w:r>
        <w:rPr>
          <w:spacing w:val="-2"/>
        </w:rPr>
        <w:t>radiata</w:t>
      </w:r>
      <w:r>
        <w:rPr>
          <w:spacing w:val="-7"/>
        </w:rPr>
        <w:t> </w:t>
      </w:r>
      <w:r>
        <w:rPr>
          <w:spacing w:val="-2"/>
        </w:rPr>
        <w:t>cells</w:t>
      </w:r>
      <w:r>
        <w:rPr>
          <w:spacing w:val="-8"/>
        </w:rPr>
        <w:t> </w:t>
      </w:r>
      <w:r>
        <w:rPr>
          <w:spacing w:val="-2"/>
        </w:rPr>
        <w:t>and</w:t>
      </w:r>
      <w:r>
        <w:rPr>
          <w:spacing w:val="-8"/>
        </w:rPr>
        <w:t> </w:t>
      </w:r>
      <w:r>
        <w:rPr>
          <w:spacing w:val="-2"/>
        </w:rPr>
        <w:t>the</w:t>
      </w:r>
      <w:r>
        <w:rPr>
          <w:spacing w:val="-7"/>
        </w:rPr>
        <w:t> </w:t>
      </w:r>
      <w:r>
        <w:rPr>
          <w:spacing w:val="-2"/>
        </w:rPr>
        <w:t>breakdown</w:t>
      </w:r>
      <w:r>
        <w:rPr>
          <w:spacing w:val="-8"/>
        </w:rPr>
        <w:t> </w:t>
      </w:r>
      <w:r>
        <w:rPr>
          <w:spacing w:val="-2"/>
        </w:rPr>
        <w:t>of</w:t>
      </w:r>
      <w:r>
        <w:rPr>
          <w:spacing w:val="-8"/>
        </w:rPr>
        <w:t> </w:t>
      </w:r>
      <w:r>
        <w:rPr>
          <w:spacing w:val="-2"/>
        </w:rPr>
        <w:t>hyaluron-</w:t>
      </w:r>
    </w:p>
    <w:p>
      <w:pPr>
        <w:pStyle w:val="BodyText"/>
        <w:spacing w:after="0" w:line="236" w:lineRule="exact"/>
        <w:jc w:val="both"/>
        <w:sectPr>
          <w:type w:val="continuous"/>
          <w:pgSz w:w="11910" w:h="16840"/>
          <w:pgMar w:header="899" w:footer="935" w:top="860" w:bottom="1140" w:left="850" w:right="708"/>
          <w:cols w:num="2" w:equalWidth="0">
            <w:col w:w="4821" w:space="565"/>
            <w:col w:w="4966"/>
          </w:cols>
        </w:sectPr>
      </w:pPr>
    </w:p>
    <w:p>
      <w:pPr>
        <w:pStyle w:val="BodyText"/>
        <w:spacing w:before="1"/>
        <w:rPr>
          <w:sz w:val="11"/>
        </w:rPr>
      </w:pPr>
    </w:p>
    <w:p>
      <w:pPr>
        <w:pStyle w:val="BodyText"/>
        <w:spacing w:after="0"/>
        <w:rPr>
          <w:sz w:val="11"/>
        </w:rPr>
        <w:sectPr>
          <w:pgSz w:w="11910" w:h="16840"/>
          <w:pgMar w:header="899" w:footer="935" w:top="1120" w:bottom="1200" w:left="850" w:right="708"/>
        </w:sectPr>
      </w:pPr>
    </w:p>
    <w:p>
      <w:pPr>
        <w:pStyle w:val="BodyText"/>
        <w:spacing w:before="55"/>
        <w:jc w:val="both"/>
      </w:pPr>
      <w:r>
        <w:rPr/>
        <w:t>ic</w:t>
      </w:r>
      <w:r>
        <w:rPr>
          <w:spacing w:val="22"/>
        </w:rPr>
        <w:t> </w:t>
      </w:r>
      <w:r>
        <w:rPr/>
        <w:t>acid</w:t>
      </w:r>
      <w:r>
        <w:rPr>
          <w:spacing w:val="22"/>
        </w:rPr>
        <w:t> </w:t>
      </w:r>
      <w:r>
        <w:rPr/>
        <w:t>in</w:t>
      </w:r>
      <w:r>
        <w:rPr>
          <w:spacing w:val="22"/>
        </w:rPr>
        <w:t> </w:t>
      </w:r>
      <w:r>
        <w:rPr/>
        <w:t>the</w:t>
      </w:r>
      <w:r>
        <w:rPr>
          <w:spacing w:val="22"/>
        </w:rPr>
        <w:t> </w:t>
      </w:r>
      <w:r>
        <w:rPr/>
        <w:t>zona</w:t>
      </w:r>
      <w:r>
        <w:rPr>
          <w:spacing w:val="22"/>
        </w:rPr>
        <w:t> </w:t>
      </w:r>
      <w:r>
        <w:rPr/>
        <w:t>pellucida</w:t>
      </w:r>
      <w:r>
        <w:rPr>
          <w:spacing w:val="22"/>
        </w:rPr>
        <w:t> </w:t>
      </w:r>
      <w:r>
        <w:rPr/>
        <w:t>during</w:t>
      </w:r>
      <w:r>
        <w:rPr>
          <w:spacing w:val="22"/>
        </w:rPr>
        <w:t> </w:t>
      </w:r>
      <w:r>
        <w:rPr/>
        <w:t>fertilization.</w:t>
      </w:r>
      <w:r>
        <w:rPr>
          <w:spacing w:val="22"/>
        </w:rPr>
        <w:t> </w:t>
      </w:r>
      <w:r>
        <w:rPr>
          <w:spacing w:val="-2"/>
        </w:rPr>
        <w:t>Wislocki</w:t>
      </w:r>
    </w:p>
    <w:p>
      <w:pPr>
        <w:pStyle w:val="BodyText"/>
        <w:spacing w:line="314" w:lineRule="auto" w:before="76"/>
        <w:jc w:val="both"/>
      </w:pPr>
      <w:r>
        <w:rPr/>
        <w:t>[14] reported that ACP-ase and ALP-ase were found in hu- man sperm. ACP-ase is mainly found in the head, equato- rial</w:t>
      </w:r>
      <w:r>
        <w:rPr>
          <w:spacing w:val="-1"/>
        </w:rPr>
        <w:t> </w:t>
      </w:r>
      <w:r>
        <w:rPr/>
        <w:t>segment,</w:t>
      </w:r>
      <w:r>
        <w:rPr>
          <w:spacing w:val="-1"/>
        </w:rPr>
        <w:t> </w:t>
      </w:r>
      <w:r>
        <w:rPr/>
        <w:t>galea</w:t>
      </w:r>
      <w:r>
        <w:rPr>
          <w:spacing w:val="-1"/>
        </w:rPr>
        <w:t> </w:t>
      </w:r>
      <w:r>
        <w:rPr/>
        <w:t>capitis,</w:t>
      </w:r>
      <w:r>
        <w:rPr>
          <w:spacing w:val="-1"/>
        </w:rPr>
        <w:t> </w:t>
      </w:r>
      <w:r>
        <w:rPr/>
        <w:t>middle</w:t>
      </w:r>
      <w:r>
        <w:rPr>
          <w:spacing w:val="-1"/>
        </w:rPr>
        <w:t> </w:t>
      </w:r>
      <w:r>
        <w:rPr/>
        <w:t>and</w:t>
      </w:r>
      <w:r>
        <w:rPr>
          <w:spacing w:val="-1"/>
        </w:rPr>
        <w:t> </w:t>
      </w:r>
      <w:r>
        <w:rPr/>
        <w:t>tail</w:t>
      </w:r>
      <w:r>
        <w:rPr>
          <w:spacing w:val="-1"/>
        </w:rPr>
        <w:t> </w:t>
      </w:r>
      <w:r>
        <w:rPr/>
        <w:t>pieces</w:t>
      </w:r>
      <w:r>
        <w:rPr>
          <w:spacing w:val="-1"/>
        </w:rPr>
        <w:t> </w:t>
      </w:r>
      <w:r>
        <w:rPr/>
        <w:t>of</w:t>
      </w:r>
      <w:r>
        <w:rPr>
          <w:spacing w:val="-1"/>
        </w:rPr>
        <w:t> </w:t>
      </w:r>
      <w:r>
        <w:rPr/>
        <w:t>human sperm. The ALP-ase reaction was mainly seen at the head and neck junction [16]. In this study, ACP-ase and ALP-ase showed a positivity pattern similar to the findings of previ- ous</w:t>
      </w:r>
      <w:r>
        <w:rPr>
          <w:spacing w:val="-12"/>
        </w:rPr>
        <w:t> </w:t>
      </w:r>
      <w:r>
        <w:rPr/>
        <w:t>researchers</w:t>
      </w:r>
      <w:r>
        <w:rPr>
          <w:spacing w:val="-11"/>
        </w:rPr>
        <w:t> </w:t>
      </w:r>
      <w:r>
        <w:rPr/>
        <w:t>[14-16].</w:t>
      </w:r>
      <w:r>
        <w:rPr>
          <w:spacing w:val="-11"/>
        </w:rPr>
        <w:t> </w:t>
      </w:r>
      <w:r>
        <w:rPr/>
        <w:t>Both</w:t>
      </w:r>
      <w:r>
        <w:rPr>
          <w:spacing w:val="-12"/>
        </w:rPr>
        <w:t> </w:t>
      </w:r>
      <w:r>
        <w:rPr/>
        <w:t>ACP-ase</w:t>
      </w:r>
      <w:r>
        <w:rPr>
          <w:spacing w:val="-11"/>
        </w:rPr>
        <w:t> </w:t>
      </w:r>
      <w:r>
        <w:rPr/>
        <w:t>and</w:t>
      </w:r>
      <w:r>
        <w:rPr>
          <w:spacing w:val="-11"/>
        </w:rPr>
        <w:t> </w:t>
      </w:r>
      <w:r>
        <w:rPr/>
        <w:t>ALP-ase</w:t>
      </w:r>
      <w:r>
        <w:rPr>
          <w:spacing w:val="-12"/>
        </w:rPr>
        <w:t> </w:t>
      </w:r>
      <w:r>
        <w:rPr/>
        <w:t>are</w:t>
      </w:r>
      <w:r>
        <w:rPr>
          <w:spacing w:val="-11"/>
        </w:rPr>
        <w:t> </w:t>
      </w:r>
      <w:r>
        <w:rPr/>
        <w:t>lyso- </w:t>
      </w:r>
      <w:r>
        <w:rPr>
          <w:spacing w:val="-2"/>
        </w:rPr>
        <w:t>somal</w:t>
      </w:r>
      <w:r>
        <w:rPr>
          <w:spacing w:val="-7"/>
        </w:rPr>
        <w:t> </w:t>
      </w:r>
      <w:r>
        <w:rPr>
          <w:spacing w:val="-2"/>
        </w:rPr>
        <w:t>enzymes.</w:t>
      </w:r>
      <w:r>
        <w:rPr>
          <w:spacing w:val="-7"/>
        </w:rPr>
        <w:t> </w:t>
      </w:r>
      <w:r>
        <w:rPr>
          <w:spacing w:val="-2"/>
        </w:rPr>
        <w:t>ACP-ase</w:t>
      </w:r>
      <w:r>
        <w:rPr>
          <w:spacing w:val="-7"/>
        </w:rPr>
        <w:t> </w:t>
      </w:r>
      <w:r>
        <w:rPr>
          <w:spacing w:val="-2"/>
        </w:rPr>
        <w:t>is</w:t>
      </w:r>
      <w:r>
        <w:rPr>
          <w:spacing w:val="-7"/>
        </w:rPr>
        <w:t> </w:t>
      </w:r>
      <w:r>
        <w:rPr>
          <w:spacing w:val="-2"/>
        </w:rPr>
        <w:t>obtained</w:t>
      </w:r>
      <w:r>
        <w:rPr>
          <w:spacing w:val="-7"/>
        </w:rPr>
        <w:t> </w:t>
      </w:r>
      <w:r>
        <w:rPr>
          <w:spacing w:val="-2"/>
        </w:rPr>
        <w:t>at</w:t>
      </w:r>
      <w:r>
        <w:rPr>
          <w:spacing w:val="-7"/>
        </w:rPr>
        <w:t> </w:t>
      </w:r>
      <w:r>
        <w:rPr>
          <w:spacing w:val="-2"/>
        </w:rPr>
        <w:t>the</w:t>
      </w:r>
      <w:r>
        <w:rPr>
          <w:spacing w:val="-7"/>
        </w:rPr>
        <w:t> </w:t>
      </w:r>
      <w:r>
        <w:rPr>
          <w:spacing w:val="-2"/>
        </w:rPr>
        <w:t>last</w:t>
      </w:r>
      <w:r>
        <w:rPr>
          <w:spacing w:val="-7"/>
        </w:rPr>
        <w:t> </w:t>
      </w:r>
      <w:r>
        <w:rPr>
          <w:spacing w:val="-2"/>
        </w:rPr>
        <w:t>stage</w:t>
      </w:r>
      <w:r>
        <w:rPr>
          <w:spacing w:val="-7"/>
        </w:rPr>
        <w:t> </w:t>
      </w:r>
      <w:r>
        <w:rPr>
          <w:spacing w:val="-2"/>
        </w:rPr>
        <w:t>of</w:t>
      </w:r>
      <w:r>
        <w:rPr>
          <w:spacing w:val="-7"/>
        </w:rPr>
        <w:t> </w:t>
      </w:r>
      <w:r>
        <w:rPr>
          <w:spacing w:val="-2"/>
        </w:rPr>
        <w:t>sper- matogenesis</w:t>
      </w:r>
      <w:r>
        <w:rPr>
          <w:spacing w:val="-10"/>
        </w:rPr>
        <w:t> </w:t>
      </w:r>
      <w:r>
        <w:rPr>
          <w:spacing w:val="-2"/>
        </w:rPr>
        <w:t>and</w:t>
      </w:r>
      <w:r>
        <w:rPr>
          <w:spacing w:val="-9"/>
        </w:rPr>
        <w:t> </w:t>
      </w:r>
      <w:r>
        <w:rPr>
          <w:spacing w:val="-2"/>
        </w:rPr>
        <w:t>regulates</w:t>
      </w:r>
      <w:r>
        <w:rPr>
          <w:spacing w:val="-9"/>
        </w:rPr>
        <w:t> </w:t>
      </w:r>
      <w:r>
        <w:rPr>
          <w:spacing w:val="-2"/>
        </w:rPr>
        <w:t>the</w:t>
      </w:r>
      <w:r>
        <w:rPr>
          <w:spacing w:val="-10"/>
        </w:rPr>
        <w:t> </w:t>
      </w:r>
      <w:r>
        <w:rPr>
          <w:spacing w:val="-2"/>
        </w:rPr>
        <w:t>Ca+2</w:t>
      </w:r>
      <w:r>
        <w:rPr>
          <w:spacing w:val="-9"/>
        </w:rPr>
        <w:t> </w:t>
      </w:r>
      <w:r>
        <w:rPr>
          <w:spacing w:val="-2"/>
        </w:rPr>
        <w:t>ion</w:t>
      </w:r>
      <w:r>
        <w:rPr>
          <w:spacing w:val="-9"/>
        </w:rPr>
        <w:t> </w:t>
      </w:r>
      <w:r>
        <w:rPr>
          <w:spacing w:val="-2"/>
        </w:rPr>
        <w:t>level</w:t>
      </w:r>
      <w:r>
        <w:rPr>
          <w:spacing w:val="-10"/>
        </w:rPr>
        <w:t> </w:t>
      </w:r>
      <w:r>
        <w:rPr>
          <w:spacing w:val="-2"/>
        </w:rPr>
        <w:t>of</w:t>
      </w:r>
      <w:r>
        <w:rPr>
          <w:spacing w:val="-9"/>
        </w:rPr>
        <w:t> </w:t>
      </w:r>
      <w:r>
        <w:rPr>
          <w:spacing w:val="-2"/>
        </w:rPr>
        <w:t>the</w:t>
      </w:r>
      <w:r>
        <w:rPr>
          <w:spacing w:val="-9"/>
        </w:rPr>
        <w:t> </w:t>
      </w:r>
      <w:r>
        <w:rPr>
          <w:spacing w:val="-2"/>
        </w:rPr>
        <w:t>microen- </w:t>
      </w:r>
      <w:r>
        <w:rPr/>
        <w:t>vironment by catalyzing the hydrolysis of various phos- phate esters [24]. Because ACP-ase and ALP-ase are found in high concentrations in the prostate, these enzymes are the most important seminal plasma enzymes and their lev- els in seminal plasma can provide valuable </w:t>
      </w:r>
      <w:r>
        <w:rPr/>
        <w:t>information about the health and function of the prostate.</w:t>
      </w:r>
    </w:p>
    <w:p>
      <w:pPr>
        <w:pStyle w:val="BodyText"/>
        <w:spacing w:line="320" w:lineRule="atLeast" w:before="136"/>
        <w:ind w:right="1" w:firstLine="750"/>
        <w:jc w:val="both"/>
      </w:pPr>
      <w:r>
        <w:rPr/>
        <w:t>In</w:t>
      </w:r>
      <w:r>
        <w:rPr>
          <w:spacing w:val="-10"/>
        </w:rPr>
        <w:t> </w:t>
      </w:r>
      <w:r>
        <w:rPr/>
        <w:t>men</w:t>
      </w:r>
      <w:r>
        <w:rPr>
          <w:spacing w:val="-10"/>
        </w:rPr>
        <w:t> </w:t>
      </w:r>
      <w:r>
        <w:rPr/>
        <w:t>with</w:t>
      </w:r>
      <w:r>
        <w:rPr>
          <w:spacing w:val="-10"/>
        </w:rPr>
        <w:t> </w:t>
      </w:r>
      <w:r>
        <w:rPr/>
        <w:t>varicocele,</w:t>
      </w:r>
      <w:r>
        <w:rPr>
          <w:spacing w:val="-10"/>
        </w:rPr>
        <w:t> </w:t>
      </w:r>
      <w:r>
        <w:rPr/>
        <w:t>the</w:t>
      </w:r>
      <w:r>
        <w:rPr>
          <w:spacing w:val="-10"/>
        </w:rPr>
        <w:t> </w:t>
      </w:r>
      <w:r>
        <w:rPr/>
        <w:t>variables</w:t>
      </w:r>
      <w:r>
        <w:rPr>
          <w:spacing w:val="-10"/>
        </w:rPr>
        <w:t> </w:t>
      </w:r>
      <w:r>
        <w:rPr/>
        <w:t>of</w:t>
      </w:r>
      <w:r>
        <w:rPr>
          <w:spacing w:val="-10"/>
        </w:rPr>
        <w:t> </w:t>
      </w:r>
      <w:r>
        <w:rPr/>
        <w:t>conventio- nal</w:t>
      </w:r>
      <w:r>
        <w:rPr>
          <w:spacing w:val="-1"/>
        </w:rPr>
        <w:t> </w:t>
      </w:r>
      <w:r>
        <w:rPr/>
        <w:t>semen</w:t>
      </w:r>
      <w:r>
        <w:rPr>
          <w:spacing w:val="-1"/>
        </w:rPr>
        <w:t> </w:t>
      </w:r>
      <w:r>
        <w:rPr/>
        <w:t>analysis</w:t>
      </w:r>
      <w:r>
        <w:rPr>
          <w:spacing w:val="-1"/>
        </w:rPr>
        <w:t> </w:t>
      </w:r>
      <w:r>
        <w:rPr/>
        <w:t>showed</w:t>
      </w:r>
      <w:r>
        <w:rPr>
          <w:spacing w:val="-1"/>
        </w:rPr>
        <w:t> </w:t>
      </w:r>
      <w:r>
        <w:rPr/>
        <w:t>greater</w:t>
      </w:r>
      <w:r>
        <w:rPr>
          <w:spacing w:val="-1"/>
        </w:rPr>
        <w:t> </w:t>
      </w:r>
      <w:r>
        <w:rPr/>
        <w:t>relations</w:t>
      </w:r>
      <w:r>
        <w:rPr>
          <w:spacing w:val="-1"/>
        </w:rPr>
        <w:t> </w:t>
      </w:r>
      <w:r>
        <w:rPr/>
        <w:t>to</w:t>
      </w:r>
      <w:r>
        <w:rPr>
          <w:spacing w:val="-1"/>
        </w:rPr>
        <w:t> </w:t>
      </w:r>
      <w:r>
        <w:rPr/>
        <w:t>sperm</w:t>
      </w:r>
      <w:r>
        <w:rPr>
          <w:spacing w:val="-1"/>
        </w:rPr>
        <w:t> </w:t>
      </w:r>
      <w:r>
        <w:rPr/>
        <w:t>DNA quality, mitochondrial activity and acrosome integrity [22]. Acrosomal enzymes are found in seminal plasma at differ- ent concentrations depending on the permeability of the acrosomal membranes and the degree of damage to the membranes.</w:t>
      </w:r>
      <w:r>
        <w:rPr>
          <w:spacing w:val="-7"/>
        </w:rPr>
        <w:t> </w:t>
      </w:r>
      <w:r>
        <w:rPr/>
        <w:t>Since</w:t>
      </w:r>
      <w:r>
        <w:rPr>
          <w:spacing w:val="-7"/>
        </w:rPr>
        <w:t> </w:t>
      </w:r>
      <w:r>
        <w:rPr/>
        <w:t>the</w:t>
      </w:r>
      <w:r>
        <w:rPr>
          <w:spacing w:val="-7"/>
        </w:rPr>
        <w:t> </w:t>
      </w:r>
      <w:r>
        <w:rPr/>
        <w:t>integrity</w:t>
      </w:r>
      <w:r>
        <w:rPr>
          <w:spacing w:val="-7"/>
        </w:rPr>
        <w:t> </w:t>
      </w:r>
      <w:r>
        <w:rPr/>
        <w:t>of</w:t>
      </w:r>
      <w:r>
        <w:rPr>
          <w:spacing w:val="-7"/>
        </w:rPr>
        <w:t> </w:t>
      </w:r>
      <w:r>
        <w:rPr/>
        <w:t>acrosomal</w:t>
      </w:r>
      <w:r>
        <w:rPr>
          <w:spacing w:val="-7"/>
        </w:rPr>
        <w:t> </w:t>
      </w:r>
      <w:r>
        <w:rPr/>
        <w:t>membranes</w:t>
      </w:r>
      <w:r>
        <w:rPr>
          <w:spacing w:val="-7"/>
        </w:rPr>
        <w:t> </w:t>
      </w:r>
      <w:r>
        <w:rPr/>
        <w:t>is extremely important in preventing premature leakage of acrosomal</w:t>
      </w:r>
      <w:r>
        <w:rPr>
          <w:spacing w:val="-12"/>
        </w:rPr>
        <w:t> </w:t>
      </w:r>
      <w:r>
        <w:rPr/>
        <w:t>enzymes,</w:t>
      </w:r>
      <w:r>
        <w:rPr>
          <w:spacing w:val="-11"/>
        </w:rPr>
        <w:t> </w:t>
      </w:r>
      <w:r>
        <w:rPr/>
        <w:t>membrane</w:t>
      </w:r>
      <w:r>
        <w:rPr>
          <w:spacing w:val="-11"/>
        </w:rPr>
        <w:t> </w:t>
      </w:r>
      <w:r>
        <w:rPr/>
        <w:t>disruption</w:t>
      </w:r>
      <w:r>
        <w:rPr>
          <w:spacing w:val="-12"/>
        </w:rPr>
        <w:t> </w:t>
      </w:r>
      <w:r>
        <w:rPr/>
        <w:t>is</w:t>
      </w:r>
      <w:r>
        <w:rPr>
          <w:spacing w:val="-11"/>
        </w:rPr>
        <w:t> </w:t>
      </w:r>
      <w:r>
        <w:rPr/>
        <w:t>one</w:t>
      </w:r>
      <w:r>
        <w:rPr>
          <w:spacing w:val="-11"/>
        </w:rPr>
        <w:t> </w:t>
      </w:r>
      <w:r>
        <w:rPr/>
        <w:t>of</w:t>
      </w:r>
      <w:r>
        <w:rPr>
          <w:spacing w:val="-12"/>
        </w:rPr>
        <w:t> </w:t>
      </w:r>
      <w:r>
        <w:rPr/>
        <w:t>the</w:t>
      </w:r>
      <w:r>
        <w:rPr>
          <w:spacing w:val="-11"/>
        </w:rPr>
        <w:t> </w:t>
      </w:r>
      <w:r>
        <w:rPr/>
        <w:t>ear- liest</w:t>
      </w:r>
      <w:r>
        <w:rPr>
          <w:spacing w:val="-3"/>
        </w:rPr>
        <w:t> </w:t>
      </w:r>
      <w:r>
        <w:rPr/>
        <w:t>morphological</w:t>
      </w:r>
      <w:r>
        <w:rPr>
          <w:spacing w:val="-3"/>
        </w:rPr>
        <w:t> </w:t>
      </w:r>
      <w:r>
        <w:rPr/>
        <w:t>signs</w:t>
      </w:r>
      <w:r>
        <w:rPr>
          <w:spacing w:val="-3"/>
        </w:rPr>
        <w:t> </w:t>
      </w:r>
      <w:r>
        <w:rPr/>
        <w:t>of</w:t>
      </w:r>
      <w:r>
        <w:rPr>
          <w:spacing w:val="-3"/>
        </w:rPr>
        <w:t> </w:t>
      </w:r>
      <w:r>
        <w:rPr/>
        <w:t>spermatozoon</w:t>
      </w:r>
      <w:r>
        <w:rPr>
          <w:spacing w:val="-3"/>
        </w:rPr>
        <w:t> </w:t>
      </w:r>
      <w:r>
        <w:rPr/>
        <w:t>damage.</w:t>
      </w:r>
      <w:r>
        <w:rPr>
          <w:spacing w:val="-3"/>
        </w:rPr>
        <w:t> </w:t>
      </w:r>
      <w:r>
        <w:rPr/>
        <w:t>A</w:t>
      </w:r>
      <w:r>
        <w:rPr>
          <w:spacing w:val="-3"/>
        </w:rPr>
        <w:t> </w:t>
      </w:r>
      <w:r>
        <w:rPr/>
        <w:t>dam- aged sperm severely loses its penetration and fertilization ability.</w:t>
      </w:r>
      <w:r>
        <w:rPr>
          <w:spacing w:val="-6"/>
        </w:rPr>
        <w:t> </w:t>
      </w:r>
      <w:r>
        <w:rPr/>
        <w:t>Thus,</w:t>
      </w:r>
      <w:r>
        <w:rPr>
          <w:spacing w:val="-6"/>
        </w:rPr>
        <w:t> </w:t>
      </w:r>
      <w:r>
        <w:rPr/>
        <w:t>the</w:t>
      </w:r>
      <w:r>
        <w:rPr>
          <w:spacing w:val="-6"/>
        </w:rPr>
        <w:t> </w:t>
      </w:r>
      <w:r>
        <w:rPr/>
        <w:t>integrity</w:t>
      </w:r>
      <w:r>
        <w:rPr>
          <w:spacing w:val="-6"/>
        </w:rPr>
        <w:t> </w:t>
      </w:r>
      <w:r>
        <w:rPr/>
        <w:t>of</w:t>
      </w:r>
      <w:r>
        <w:rPr>
          <w:spacing w:val="-6"/>
        </w:rPr>
        <w:t> </w:t>
      </w:r>
      <w:r>
        <w:rPr/>
        <w:t>the</w:t>
      </w:r>
      <w:r>
        <w:rPr>
          <w:spacing w:val="-6"/>
        </w:rPr>
        <w:t> </w:t>
      </w:r>
      <w:r>
        <w:rPr/>
        <w:t>acrosomal</w:t>
      </w:r>
      <w:r>
        <w:rPr>
          <w:spacing w:val="-6"/>
        </w:rPr>
        <w:t> </w:t>
      </w:r>
      <w:r>
        <w:rPr/>
        <w:t>membranes</w:t>
      </w:r>
      <w:r>
        <w:rPr>
          <w:spacing w:val="-6"/>
        </w:rPr>
        <w:t> </w:t>
      </w:r>
      <w:r>
        <w:rPr/>
        <w:t>has vital</w:t>
      </w:r>
      <w:r>
        <w:rPr>
          <w:spacing w:val="-7"/>
        </w:rPr>
        <w:t> </w:t>
      </w:r>
      <w:r>
        <w:rPr/>
        <w:t>importance</w:t>
      </w:r>
      <w:r>
        <w:rPr>
          <w:spacing w:val="-7"/>
        </w:rPr>
        <w:t> </w:t>
      </w:r>
      <w:r>
        <w:rPr/>
        <w:t>in</w:t>
      </w:r>
      <w:r>
        <w:rPr>
          <w:spacing w:val="-7"/>
        </w:rPr>
        <w:t> </w:t>
      </w:r>
      <w:r>
        <w:rPr/>
        <w:t>spermatozoon</w:t>
      </w:r>
      <w:r>
        <w:rPr>
          <w:spacing w:val="-7"/>
        </w:rPr>
        <w:t> </w:t>
      </w:r>
      <w:r>
        <w:rPr/>
        <w:t>penetration.</w:t>
      </w:r>
      <w:r>
        <w:rPr>
          <w:spacing w:val="-7"/>
        </w:rPr>
        <w:t> </w:t>
      </w:r>
      <w:r>
        <w:rPr/>
        <w:t>Previous</w:t>
      </w:r>
      <w:r>
        <w:rPr>
          <w:spacing w:val="-7"/>
        </w:rPr>
        <w:t> </w:t>
      </w:r>
      <w:r>
        <w:rPr/>
        <w:t>re- searchers</w:t>
      </w:r>
      <w:r>
        <w:rPr>
          <w:spacing w:val="-12"/>
        </w:rPr>
        <w:t> </w:t>
      </w:r>
      <w:r>
        <w:rPr/>
        <w:t>suggested</w:t>
      </w:r>
      <w:r>
        <w:rPr>
          <w:spacing w:val="-11"/>
        </w:rPr>
        <w:t> </w:t>
      </w:r>
      <w:r>
        <w:rPr/>
        <w:t>that</w:t>
      </w:r>
      <w:r>
        <w:rPr>
          <w:spacing w:val="-11"/>
        </w:rPr>
        <w:t> </w:t>
      </w:r>
      <w:r>
        <w:rPr/>
        <w:t>there</w:t>
      </w:r>
      <w:r>
        <w:rPr>
          <w:spacing w:val="-12"/>
        </w:rPr>
        <w:t> </w:t>
      </w:r>
      <w:r>
        <w:rPr/>
        <w:t>might</w:t>
      </w:r>
      <w:r>
        <w:rPr>
          <w:spacing w:val="-11"/>
        </w:rPr>
        <w:t> </w:t>
      </w:r>
      <w:r>
        <w:rPr/>
        <w:t>be</w:t>
      </w:r>
      <w:r>
        <w:rPr>
          <w:spacing w:val="-11"/>
        </w:rPr>
        <w:t> </w:t>
      </w:r>
      <w:r>
        <w:rPr/>
        <w:t>a</w:t>
      </w:r>
      <w:r>
        <w:rPr>
          <w:spacing w:val="-12"/>
        </w:rPr>
        <w:t> </w:t>
      </w:r>
      <w:r>
        <w:rPr/>
        <w:t>close</w:t>
      </w:r>
      <w:r>
        <w:rPr>
          <w:spacing w:val="-11"/>
        </w:rPr>
        <w:t> </w:t>
      </w:r>
      <w:r>
        <w:rPr/>
        <w:t>relationship between</w:t>
      </w:r>
      <w:r>
        <w:rPr>
          <w:spacing w:val="-12"/>
        </w:rPr>
        <w:t> </w:t>
      </w:r>
      <w:r>
        <w:rPr/>
        <w:t>the</w:t>
      </w:r>
      <w:r>
        <w:rPr>
          <w:spacing w:val="-11"/>
        </w:rPr>
        <w:t> </w:t>
      </w:r>
      <w:r>
        <w:rPr/>
        <w:t>increased</w:t>
      </w:r>
      <w:r>
        <w:rPr>
          <w:spacing w:val="-11"/>
        </w:rPr>
        <w:t> </w:t>
      </w:r>
      <w:r>
        <w:rPr/>
        <w:t>enzymatic</w:t>
      </w:r>
      <w:r>
        <w:rPr>
          <w:spacing w:val="-12"/>
        </w:rPr>
        <w:t> </w:t>
      </w:r>
      <w:r>
        <w:rPr/>
        <w:t>activity</w:t>
      </w:r>
      <w:r>
        <w:rPr>
          <w:spacing w:val="-11"/>
        </w:rPr>
        <w:t> </w:t>
      </w:r>
      <w:r>
        <w:rPr/>
        <w:t>of</w:t>
      </w:r>
      <w:r>
        <w:rPr>
          <w:spacing w:val="-11"/>
        </w:rPr>
        <w:t> </w:t>
      </w:r>
      <w:r>
        <w:rPr/>
        <w:t>seminal</w:t>
      </w:r>
      <w:r>
        <w:rPr>
          <w:spacing w:val="-12"/>
        </w:rPr>
        <w:t> </w:t>
      </w:r>
      <w:r>
        <w:rPr/>
        <w:t>plasma and poor semen fertility [25,26]. Cytochemical staining of sperm enzymes in semen smears can be an important tool in</w:t>
      </w:r>
      <w:r>
        <w:rPr>
          <w:spacing w:val="-5"/>
        </w:rPr>
        <w:t> </w:t>
      </w:r>
      <w:r>
        <w:rPr/>
        <w:t>determining</w:t>
      </w:r>
      <w:r>
        <w:rPr>
          <w:spacing w:val="-5"/>
        </w:rPr>
        <w:t> </w:t>
      </w:r>
      <w:r>
        <w:rPr/>
        <w:t>damage</w:t>
      </w:r>
      <w:r>
        <w:rPr>
          <w:spacing w:val="-5"/>
        </w:rPr>
        <w:t> </w:t>
      </w:r>
      <w:r>
        <w:rPr/>
        <w:t>to</w:t>
      </w:r>
      <w:r>
        <w:rPr>
          <w:spacing w:val="-5"/>
        </w:rPr>
        <w:t> </w:t>
      </w:r>
      <w:r>
        <w:rPr/>
        <w:t>sperm</w:t>
      </w:r>
      <w:r>
        <w:rPr>
          <w:spacing w:val="-5"/>
        </w:rPr>
        <w:t> </w:t>
      </w:r>
      <w:r>
        <w:rPr/>
        <w:t>membranes.</w:t>
      </w:r>
      <w:r>
        <w:rPr>
          <w:spacing w:val="-5"/>
        </w:rPr>
        <w:t> </w:t>
      </w:r>
      <w:r>
        <w:rPr/>
        <w:t>In</w:t>
      </w:r>
      <w:r>
        <w:rPr>
          <w:spacing w:val="-5"/>
        </w:rPr>
        <w:t> </w:t>
      </w:r>
      <w:r>
        <w:rPr/>
        <w:t>a</w:t>
      </w:r>
      <w:r>
        <w:rPr>
          <w:spacing w:val="-5"/>
        </w:rPr>
        <w:t> </w:t>
      </w:r>
      <w:r>
        <w:rPr/>
        <w:t>previous study [11], ANAE positivity significantly decreased and ex- tracelular enzyme positivity was also observed between sperm culsters in frozen-thawed bull semen. The research- </w:t>
      </w:r>
      <w:r>
        <w:rPr>
          <w:spacing w:val="-4"/>
        </w:rPr>
        <w:t>ers</w:t>
      </w:r>
      <w:r>
        <w:rPr>
          <w:spacing w:val="-5"/>
        </w:rPr>
        <w:t> </w:t>
      </w:r>
      <w:r>
        <w:rPr>
          <w:spacing w:val="-4"/>
        </w:rPr>
        <w:t>[11]</w:t>
      </w:r>
      <w:r>
        <w:rPr>
          <w:spacing w:val="-5"/>
        </w:rPr>
        <w:t> </w:t>
      </w:r>
      <w:r>
        <w:rPr>
          <w:spacing w:val="-4"/>
        </w:rPr>
        <w:t>concluded</w:t>
      </w:r>
      <w:r>
        <w:rPr>
          <w:spacing w:val="-5"/>
        </w:rPr>
        <w:t> </w:t>
      </w:r>
      <w:r>
        <w:rPr>
          <w:spacing w:val="-4"/>
        </w:rPr>
        <w:t>that</w:t>
      </w:r>
      <w:r>
        <w:rPr>
          <w:spacing w:val="-5"/>
        </w:rPr>
        <w:t> </w:t>
      </w:r>
      <w:r>
        <w:rPr>
          <w:spacing w:val="-4"/>
        </w:rPr>
        <w:t>these</w:t>
      </w:r>
      <w:r>
        <w:rPr>
          <w:spacing w:val="-5"/>
        </w:rPr>
        <w:t> </w:t>
      </w:r>
      <w:r>
        <w:rPr>
          <w:spacing w:val="-4"/>
        </w:rPr>
        <w:t>results</w:t>
      </w:r>
      <w:r>
        <w:rPr>
          <w:spacing w:val="-5"/>
        </w:rPr>
        <w:t> </w:t>
      </w:r>
      <w:r>
        <w:rPr>
          <w:spacing w:val="-4"/>
        </w:rPr>
        <w:t>may</w:t>
      </w:r>
      <w:r>
        <w:rPr>
          <w:spacing w:val="-5"/>
        </w:rPr>
        <w:t> </w:t>
      </w:r>
      <w:r>
        <w:rPr>
          <w:spacing w:val="-4"/>
        </w:rPr>
        <w:t>be</w:t>
      </w:r>
      <w:r>
        <w:rPr>
          <w:spacing w:val="-5"/>
        </w:rPr>
        <w:t> </w:t>
      </w:r>
      <w:r>
        <w:rPr>
          <w:spacing w:val="-4"/>
        </w:rPr>
        <w:t>due</w:t>
      </w:r>
      <w:r>
        <w:rPr>
          <w:spacing w:val="-5"/>
        </w:rPr>
        <w:t> </w:t>
      </w:r>
      <w:r>
        <w:rPr>
          <w:spacing w:val="-4"/>
        </w:rPr>
        <w:t>to</w:t>
      </w:r>
      <w:r>
        <w:rPr>
          <w:spacing w:val="-5"/>
        </w:rPr>
        <w:t> </w:t>
      </w:r>
      <w:r>
        <w:rPr>
          <w:spacing w:val="-4"/>
        </w:rPr>
        <w:t>the</w:t>
      </w:r>
      <w:r>
        <w:rPr>
          <w:spacing w:val="-5"/>
        </w:rPr>
        <w:t> </w:t>
      </w:r>
      <w:r>
        <w:rPr>
          <w:spacing w:val="-4"/>
        </w:rPr>
        <w:t>mem- </w:t>
      </w:r>
      <w:r>
        <w:rPr/>
        <w:t>brane</w:t>
      </w:r>
      <w:r>
        <w:rPr>
          <w:spacing w:val="-5"/>
        </w:rPr>
        <w:t> </w:t>
      </w:r>
      <w:r>
        <w:rPr/>
        <w:t>damage</w:t>
      </w:r>
      <w:r>
        <w:rPr>
          <w:spacing w:val="-5"/>
        </w:rPr>
        <w:t> </w:t>
      </w:r>
      <w:r>
        <w:rPr/>
        <w:t>occurring</w:t>
      </w:r>
      <w:r>
        <w:rPr>
          <w:spacing w:val="-5"/>
        </w:rPr>
        <w:t> </w:t>
      </w:r>
      <w:r>
        <w:rPr/>
        <w:t>during</w:t>
      </w:r>
      <w:r>
        <w:rPr>
          <w:spacing w:val="-5"/>
        </w:rPr>
        <w:t> </w:t>
      </w:r>
      <w:r>
        <w:rPr/>
        <w:t>freeze-thaw</w:t>
      </w:r>
      <w:r>
        <w:rPr>
          <w:spacing w:val="-5"/>
        </w:rPr>
        <w:t> </w:t>
      </w:r>
      <w:r>
        <w:rPr/>
        <w:t>processes.</w:t>
      </w:r>
      <w:r>
        <w:rPr>
          <w:spacing w:val="-5"/>
        </w:rPr>
        <w:t> </w:t>
      </w:r>
      <w:r>
        <w:rPr/>
        <w:t>Sig- nificant declines in ANAE positivity in the tobacco smokers with</w:t>
      </w:r>
      <w:r>
        <w:rPr>
          <w:spacing w:val="-4"/>
        </w:rPr>
        <w:t> </w:t>
      </w:r>
      <w:r>
        <w:rPr/>
        <w:t>varicocele</w:t>
      </w:r>
      <w:r>
        <w:rPr>
          <w:spacing w:val="-4"/>
        </w:rPr>
        <w:t> </w:t>
      </w:r>
      <w:r>
        <w:rPr/>
        <w:t>group</w:t>
      </w:r>
      <w:r>
        <w:rPr>
          <w:spacing w:val="-4"/>
        </w:rPr>
        <w:t> </w:t>
      </w:r>
      <w:r>
        <w:rPr/>
        <w:t>of</w:t>
      </w:r>
      <w:r>
        <w:rPr>
          <w:spacing w:val="-4"/>
        </w:rPr>
        <w:t> </w:t>
      </w:r>
      <w:r>
        <w:rPr/>
        <w:t>the</w:t>
      </w:r>
      <w:r>
        <w:rPr>
          <w:spacing w:val="-4"/>
        </w:rPr>
        <w:t> </w:t>
      </w:r>
      <w:r>
        <w:rPr/>
        <w:t>present</w:t>
      </w:r>
      <w:r>
        <w:rPr>
          <w:spacing w:val="-4"/>
        </w:rPr>
        <w:t> </w:t>
      </w:r>
      <w:r>
        <w:rPr/>
        <w:t>study</w:t>
      </w:r>
      <w:r>
        <w:rPr>
          <w:spacing w:val="-4"/>
        </w:rPr>
        <w:t> </w:t>
      </w:r>
      <w:r>
        <w:rPr/>
        <w:t>might</w:t>
      </w:r>
      <w:r>
        <w:rPr>
          <w:spacing w:val="-4"/>
        </w:rPr>
        <w:t> </w:t>
      </w:r>
      <w:r>
        <w:rPr/>
        <w:t>show</w:t>
      </w:r>
      <w:r>
        <w:rPr>
          <w:spacing w:val="-4"/>
        </w:rPr>
        <w:t> </w:t>
      </w:r>
      <w:r>
        <w:rPr/>
        <w:t>that varicocele and smoking may cause structural defects in sperm membranes. Similarly, the low positivity rates of ACP-ase</w:t>
      </w:r>
      <w:r>
        <w:rPr>
          <w:spacing w:val="7"/>
        </w:rPr>
        <w:t> </w:t>
      </w:r>
      <w:r>
        <w:rPr/>
        <w:t>and</w:t>
      </w:r>
      <w:r>
        <w:rPr>
          <w:spacing w:val="8"/>
        </w:rPr>
        <w:t> </w:t>
      </w:r>
      <w:r>
        <w:rPr/>
        <w:t>ALP-ase</w:t>
      </w:r>
      <w:r>
        <w:rPr>
          <w:spacing w:val="8"/>
        </w:rPr>
        <w:t> </w:t>
      </w:r>
      <w:r>
        <w:rPr/>
        <w:t>in</w:t>
      </w:r>
      <w:r>
        <w:rPr>
          <w:spacing w:val="8"/>
        </w:rPr>
        <w:t> </w:t>
      </w:r>
      <w:r>
        <w:rPr/>
        <w:t>the</w:t>
      </w:r>
      <w:r>
        <w:rPr>
          <w:spacing w:val="8"/>
        </w:rPr>
        <w:t> </w:t>
      </w:r>
      <w:r>
        <w:rPr/>
        <w:t>smokers</w:t>
      </w:r>
      <w:r>
        <w:rPr>
          <w:spacing w:val="8"/>
        </w:rPr>
        <w:t> </w:t>
      </w:r>
      <w:r>
        <w:rPr/>
        <w:t>with</w:t>
      </w:r>
      <w:r>
        <w:rPr>
          <w:spacing w:val="8"/>
        </w:rPr>
        <w:t> </w:t>
      </w:r>
      <w:r>
        <w:rPr/>
        <w:t>varicocele</w:t>
      </w:r>
      <w:r>
        <w:rPr>
          <w:spacing w:val="8"/>
        </w:rPr>
        <w:t> </w:t>
      </w:r>
      <w:r>
        <w:rPr>
          <w:spacing w:val="-4"/>
        </w:rPr>
        <w:t>group</w:t>
      </w:r>
    </w:p>
    <w:p>
      <w:pPr>
        <w:pStyle w:val="BodyText"/>
        <w:spacing w:line="319" w:lineRule="auto" w:before="58"/>
        <w:ind w:right="139"/>
        <w:jc w:val="both"/>
      </w:pPr>
      <w:r>
        <w:rPr/>
        <w:br w:type="column"/>
      </w:r>
      <w:r>
        <w:rPr/>
        <w:t>also supports the result reported above. High total </w:t>
      </w:r>
      <w:r>
        <w:rPr/>
        <w:t>acrosin activity has been reported in varicocele individuals [27]. Their results revealed that DNA fragmentation and pro- tamine deficiency, as negative parameters in fertility, im- </w:t>
      </w:r>
      <w:r>
        <w:rPr>
          <w:spacing w:val="-2"/>
        </w:rPr>
        <w:t>proved</w:t>
      </w:r>
      <w:r>
        <w:rPr>
          <w:spacing w:val="-7"/>
        </w:rPr>
        <w:t> </w:t>
      </w:r>
      <w:r>
        <w:rPr>
          <w:spacing w:val="-2"/>
        </w:rPr>
        <w:t>post-surgery;</w:t>
      </w:r>
      <w:r>
        <w:rPr>
          <w:spacing w:val="-7"/>
        </w:rPr>
        <w:t> </w:t>
      </w:r>
      <w:r>
        <w:rPr>
          <w:spacing w:val="-2"/>
        </w:rPr>
        <w:t>however,</w:t>
      </w:r>
      <w:r>
        <w:rPr>
          <w:spacing w:val="-7"/>
        </w:rPr>
        <w:t> </w:t>
      </w:r>
      <w:r>
        <w:rPr>
          <w:spacing w:val="-2"/>
        </w:rPr>
        <w:t>total</w:t>
      </w:r>
      <w:r>
        <w:rPr>
          <w:spacing w:val="-7"/>
        </w:rPr>
        <w:t> </w:t>
      </w:r>
      <w:r>
        <w:rPr>
          <w:spacing w:val="-2"/>
        </w:rPr>
        <w:t>acrosin</w:t>
      </w:r>
      <w:r>
        <w:rPr>
          <w:spacing w:val="-7"/>
        </w:rPr>
        <w:t> </w:t>
      </w:r>
      <w:r>
        <w:rPr>
          <w:spacing w:val="-2"/>
        </w:rPr>
        <w:t>activity</w:t>
      </w:r>
      <w:r>
        <w:rPr>
          <w:spacing w:val="-7"/>
        </w:rPr>
        <w:t> </w:t>
      </w:r>
      <w:r>
        <w:rPr>
          <w:spacing w:val="-2"/>
        </w:rPr>
        <w:t>as</w:t>
      </w:r>
      <w:r>
        <w:rPr>
          <w:spacing w:val="-7"/>
        </w:rPr>
        <w:t> </w:t>
      </w:r>
      <w:r>
        <w:rPr>
          <w:spacing w:val="-2"/>
        </w:rPr>
        <w:t>a</w:t>
      </w:r>
      <w:r>
        <w:rPr>
          <w:spacing w:val="-7"/>
        </w:rPr>
        <w:t> </w:t>
      </w:r>
      <w:r>
        <w:rPr>
          <w:spacing w:val="-2"/>
        </w:rPr>
        <w:t>pos- </w:t>
      </w:r>
      <w:r>
        <w:rPr/>
        <w:t>itive</w:t>
      </w:r>
      <w:r>
        <w:rPr>
          <w:spacing w:val="-8"/>
        </w:rPr>
        <w:t> </w:t>
      </w:r>
      <w:r>
        <w:rPr/>
        <w:t>parameter</w:t>
      </w:r>
      <w:r>
        <w:rPr>
          <w:spacing w:val="-8"/>
        </w:rPr>
        <w:t> </w:t>
      </w:r>
      <w:r>
        <w:rPr/>
        <w:t>in</w:t>
      </w:r>
      <w:r>
        <w:rPr>
          <w:spacing w:val="-8"/>
        </w:rPr>
        <w:t> </w:t>
      </w:r>
      <w:r>
        <w:rPr/>
        <w:t>fertility</w:t>
      </w:r>
      <w:r>
        <w:rPr>
          <w:spacing w:val="-8"/>
        </w:rPr>
        <w:t> </w:t>
      </w:r>
      <w:r>
        <w:rPr/>
        <w:t>is</w:t>
      </w:r>
      <w:r>
        <w:rPr>
          <w:spacing w:val="-8"/>
        </w:rPr>
        <w:t> </w:t>
      </w:r>
      <w:r>
        <w:rPr/>
        <w:t>higher</w:t>
      </w:r>
      <w:r>
        <w:rPr>
          <w:spacing w:val="-8"/>
        </w:rPr>
        <w:t> </w:t>
      </w:r>
      <w:r>
        <w:rPr/>
        <w:t>in</w:t>
      </w:r>
      <w:r>
        <w:rPr>
          <w:spacing w:val="-8"/>
        </w:rPr>
        <w:t> </w:t>
      </w:r>
      <w:r>
        <w:rPr/>
        <w:t>the</w:t>
      </w:r>
      <w:r>
        <w:rPr>
          <w:spacing w:val="-8"/>
        </w:rPr>
        <w:t> </w:t>
      </w:r>
      <w:r>
        <w:rPr/>
        <w:t>varicocele</w:t>
      </w:r>
      <w:r>
        <w:rPr>
          <w:spacing w:val="-8"/>
        </w:rPr>
        <w:t> </w:t>
      </w:r>
      <w:r>
        <w:rPr/>
        <w:t>individ- uals</w:t>
      </w:r>
      <w:r>
        <w:rPr>
          <w:spacing w:val="-8"/>
        </w:rPr>
        <w:t> </w:t>
      </w:r>
      <w:r>
        <w:rPr/>
        <w:t>compared</w:t>
      </w:r>
      <w:r>
        <w:rPr>
          <w:spacing w:val="-8"/>
        </w:rPr>
        <w:t> </w:t>
      </w:r>
      <w:r>
        <w:rPr/>
        <w:t>with</w:t>
      </w:r>
      <w:r>
        <w:rPr>
          <w:spacing w:val="-8"/>
        </w:rPr>
        <w:t> </w:t>
      </w:r>
      <w:r>
        <w:rPr/>
        <w:t>fertile</w:t>
      </w:r>
      <w:r>
        <w:rPr>
          <w:spacing w:val="-8"/>
        </w:rPr>
        <w:t> </w:t>
      </w:r>
      <w:r>
        <w:rPr/>
        <w:t>and</w:t>
      </w:r>
      <w:r>
        <w:rPr>
          <w:spacing w:val="-8"/>
        </w:rPr>
        <w:t> </w:t>
      </w:r>
      <w:r>
        <w:rPr/>
        <w:t>decreases</w:t>
      </w:r>
      <w:r>
        <w:rPr>
          <w:spacing w:val="-8"/>
        </w:rPr>
        <w:t> </w:t>
      </w:r>
      <w:r>
        <w:rPr/>
        <w:t>to</w:t>
      </w:r>
      <w:r>
        <w:rPr>
          <w:spacing w:val="-8"/>
        </w:rPr>
        <w:t> </w:t>
      </w:r>
      <w:r>
        <w:rPr/>
        <w:t>a</w:t>
      </w:r>
      <w:r>
        <w:rPr>
          <w:spacing w:val="-8"/>
        </w:rPr>
        <w:t> </w:t>
      </w:r>
      <w:r>
        <w:rPr/>
        <w:t>value</w:t>
      </w:r>
      <w:r>
        <w:rPr>
          <w:spacing w:val="-8"/>
        </w:rPr>
        <w:t> </w:t>
      </w:r>
      <w:r>
        <w:rPr/>
        <w:t>close</w:t>
      </w:r>
      <w:r>
        <w:rPr>
          <w:spacing w:val="-8"/>
        </w:rPr>
        <w:t> </w:t>
      </w:r>
      <w:r>
        <w:rPr/>
        <w:t>to the fertile control post-surgery.</w:t>
      </w:r>
    </w:p>
    <w:p>
      <w:pPr>
        <w:pStyle w:val="BodyText"/>
        <w:spacing w:line="319" w:lineRule="auto" w:before="206"/>
        <w:ind w:right="140" w:firstLine="750"/>
        <w:jc w:val="both"/>
      </w:pPr>
      <w:r>
        <w:rPr/>
        <w:t>Varicocele</w:t>
      </w:r>
      <w:r>
        <w:rPr>
          <w:spacing w:val="-4"/>
        </w:rPr>
        <w:t> </w:t>
      </w:r>
      <w:r>
        <w:rPr/>
        <w:t>is</w:t>
      </w:r>
      <w:r>
        <w:rPr>
          <w:spacing w:val="-4"/>
        </w:rPr>
        <w:t> </w:t>
      </w:r>
      <w:r>
        <w:rPr/>
        <w:t>the</w:t>
      </w:r>
      <w:r>
        <w:rPr>
          <w:spacing w:val="-4"/>
        </w:rPr>
        <w:t> </w:t>
      </w:r>
      <w:r>
        <w:rPr/>
        <w:t>cause</w:t>
      </w:r>
      <w:r>
        <w:rPr>
          <w:spacing w:val="-4"/>
        </w:rPr>
        <w:t> </w:t>
      </w:r>
      <w:r>
        <w:rPr/>
        <w:t>for</w:t>
      </w:r>
      <w:r>
        <w:rPr>
          <w:spacing w:val="-4"/>
        </w:rPr>
        <w:t> </w:t>
      </w:r>
      <w:r>
        <w:rPr/>
        <w:t>one-third</w:t>
      </w:r>
      <w:r>
        <w:rPr>
          <w:spacing w:val="-4"/>
        </w:rPr>
        <w:t> </w:t>
      </w:r>
      <w:r>
        <w:rPr/>
        <w:t>of</w:t>
      </w:r>
      <w:r>
        <w:rPr>
          <w:spacing w:val="-4"/>
        </w:rPr>
        <w:t> </w:t>
      </w:r>
      <w:r>
        <w:rPr/>
        <w:t>all</w:t>
      </w:r>
      <w:r>
        <w:rPr>
          <w:spacing w:val="-4"/>
        </w:rPr>
        <w:t> </w:t>
      </w:r>
      <w:r>
        <w:rPr/>
        <w:t>cases</w:t>
      </w:r>
      <w:r>
        <w:rPr>
          <w:spacing w:val="-4"/>
        </w:rPr>
        <w:t> </w:t>
      </w:r>
      <w:r>
        <w:rPr/>
        <w:t>of male</w:t>
      </w:r>
      <w:r>
        <w:rPr>
          <w:spacing w:val="-6"/>
        </w:rPr>
        <w:t> </w:t>
      </w:r>
      <w:r>
        <w:rPr/>
        <w:t>infertility</w:t>
      </w:r>
      <w:r>
        <w:rPr>
          <w:spacing w:val="-6"/>
        </w:rPr>
        <w:t> </w:t>
      </w:r>
      <w:r>
        <w:rPr/>
        <w:t>[2].</w:t>
      </w:r>
      <w:r>
        <w:rPr>
          <w:spacing w:val="-6"/>
        </w:rPr>
        <w:t> </w:t>
      </w:r>
      <w:r>
        <w:rPr/>
        <w:t>In</w:t>
      </w:r>
      <w:r>
        <w:rPr>
          <w:spacing w:val="-6"/>
        </w:rPr>
        <w:t> </w:t>
      </w:r>
      <w:r>
        <w:rPr/>
        <w:t>a</w:t>
      </w:r>
      <w:r>
        <w:rPr>
          <w:spacing w:val="-6"/>
        </w:rPr>
        <w:t> </w:t>
      </w:r>
      <w:r>
        <w:rPr/>
        <w:t>varicocele,</w:t>
      </w:r>
      <w:r>
        <w:rPr>
          <w:spacing w:val="-6"/>
        </w:rPr>
        <w:t> </w:t>
      </w:r>
      <w:r>
        <w:rPr/>
        <w:t>intrascrotal</w:t>
      </w:r>
      <w:r>
        <w:rPr>
          <w:spacing w:val="-6"/>
        </w:rPr>
        <w:t> </w:t>
      </w:r>
      <w:r>
        <w:rPr/>
        <w:t>temperature increases</w:t>
      </w:r>
      <w:r>
        <w:rPr>
          <w:spacing w:val="-5"/>
        </w:rPr>
        <w:t> </w:t>
      </w:r>
      <w:r>
        <w:rPr/>
        <w:t>and</w:t>
      </w:r>
      <w:r>
        <w:rPr>
          <w:spacing w:val="-5"/>
        </w:rPr>
        <w:t> </w:t>
      </w:r>
      <w:r>
        <w:rPr/>
        <w:t>causes</w:t>
      </w:r>
      <w:r>
        <w:rPr>
          <w:spacing w:val="-5"/>
        </w:rPr>
        <w:t> </w:t>
      </w:r>
      <w:r>
        <w:rPr/>
        <w:t>abnormal</w:t>
      </w:r>
      <w:r>
        <w:rPr>
          <w:spacing w:val="-5"/>
        </w:rPr>
        <w:t> </w:t>
      </w:r>
      <w:r>
        <w:rPr/>
        <w:t>testicular</w:t>
      </w:r>
      <w:r>
        <w:rPr>
          <w:spacing w:val="-5"/>
        </w:rPr>
        <w:t> </w:t>
      </w:r>
      <w:r>
        <w:rPr/>
        <w:t>histology,</w:t>
      </w:r>
      <w:r>
        <w:rPr>
          <w:spacing w:val="-5"/>
        </w:rPr>
        <w:t> </w:t>
      </w:r>
      <w:r>
        <w:rPr/>
        <w:t>and</w:t>
      </w:r>
      <w:r>
        <w:rPr>
          <w:spacing w:val="-5"/>
        </w:rPr>
        <w:t> </w:t>
      </w:r>
      <w:r>
        <w:rPr/>
        <w:t>de- creases</w:t>
      </w:r>
      <w:r>
        <w:rPr>
          <w:spacing w:val="-8"/>
        </w:rPr>
        <w:t> </w:t>
      </w:r>
      <w:r>
        <w:rPr/>
        <w:t>sperm</w:t>
      </w:r>
      <w:r>
        <w:rPr>
          <w:spacing w:val="-8"/>
        </w:rPr>
        <w:t> </w:t>
      </w:r>
      <w:r>
        <w:rPr/>
        <w:t>quality</w:t>
      </w:r>
      <w:r>
        <w:rPr>
          <w:spacing w:val="-8"/>
        </w:rPr>
        <w:t> </w:t>
      </w:r>
      <w:r>
        <w:rPr/>
        <w:t>[28,29].</w:t>
      </w:r>
      <w:r>
        <w:rPr>
          <w:spacing w:val="-8"/>
        </w:rPr>
        <w:t> </w:t>
      </w:r>
      <w:r>
        <w:rPr/>
        <w:t>Varicocele</w:t>
      </w:r>
      <w:r>
        <w:rPr>
          <w:spacing w:val="-8"/>
        </w:rPr>
        <w:t> </w:t>
      </w:r>
      <w:r>
        <w:rPr/>
        <w:t>also</w:t>
      </w:r>
      <w:r>
        <w:rPr>
          <w:spacing w:val="-8"/>
        </w:rPr>
        <w:t> </w:t>
      </w:r>
      <w:r>
        <w:rPr/>
        <w:t>negatively</w:t>
      </w:r>
      <w:r>
        <w:rPr>
          <w:spacing w:val="-8"/>
        </w:rPr>
        <w:t> </w:t>
      </w:r>
      <w:r>
        <w:rPr/>
        <w:t>af- fects sperm function by disrupting the acrosome reaction [29]. Sperm motility reduces, possibly due to the produc- tion of sperm with structural and functional defects. In the present study, the non-smokers group with varicocele had significantly lower (P&lt;0.05) sperm concentrations than the non-smokers group without varicocele. Varicocele surgery resulted in a significant recovery in sperm concentration. This</w:t>
      </w:r>
      <w:r>
        <w:rPr>
          <w:spacing w:val="-10"/>
        </w:rPr>
        <w:t> </w:t>
      </w:r>
      <w:r>
        <w:rPr/>
        <w:t>result</w:t>
      </w:r>
      <w:r>
        <w:rPr>
          <w:spacing w:val="-10"/>
        </w:rPr>
        <w:t> </w:t>
      </w:r>
      <w:r>
        <w:rPr/>
        <w:t>evidenced</w:t>
      </w:r>
      <w:r>
        <w:rPr>
          <w:spacing w:val="-10"/>
        </w:rPr>
        <w:t> </w:t>
      </w:r>
      <w:r>
        <w:rPr/>
        <w:t>that</w:t>
      </w:r>
      <w:r>
        <w:rPr>
          <w:spacing w:val="-10"/>
        </w:rPr>
        <w:t> </w:t>
      </w:r>
      <w:r>
        <w:rPr/>
        <w:t>varicocele</w:t>
      </w:r>
      <w:r>
        <w:rPr>
          <w:spacing w:val="-10"/>
        </w:rPr>
        <w:t> </w:t>
      </w:r>
      <w:r>
        <w:rPr/>
        <w:t>hinders</w:t>
      </w:r>
      <w:r>
        <w:rPr>
          <w:spacing w:val="-10"/>
        </w:rPr>
        <w:t> </w:t>
      </w:r>
      <w:r>
        <w:rPr/>
        <w:t>sperm</w:t>
      </w:r>
      <w:r>
        <w:rPr>
          <w:spacing w:val="-10"/>
        </w:rPr>
        <w:t> </w:t>
      </w:r>
      <w:r>
        <w:rPr/>
        <w:t>produc- </w:t>
      </w:r>
      <w:r>
        <w:rPr>
          <w:spacing w:val="-2"/>
        </w:rPr>
        <w:t>tion.</w:t>
      </w:r>
    </w:p>
    <w:p>
      <w:pPr>
        <w:pStyle w:val="BodyText"/>
        <w:spacing w:line="319" w:lineRule="auto" w:before="201"/>
        <w:ind w:right="139" w:firstLine="750"/>
        <w:jc w:val="both"/>
      </w:pPr>
      <w:r>
        <w:rPr/>
        <w:t>Varicocele</w:t>
      </w:r>
      <w:r>
        <w:rPr>
          <w:spacing w:val="-11"/>
        </w:rPr>
        <w:t> </w:t>
      </w:r>
      <w:r>
        <w:rPr/>
        <w:t>reduces</w:t>
      </w:r>
      <w:r>
        <w:rPr>
          <w:spacing w:val="-11"/>
        </w:rPr>
        <w:t> </w:t>
      </w:r>
      <w:r>
        <w:rPr/>
        <w:t>testicular</w:t>
      </w:r>
      <w:r>
        <w:rPr>
          <w:spacing w:val="-11"/>
        </w:rPr>
        <w:t> </w:t>
      </w:r>
      <w:r>
        <w:rPr/>
        <w:t>blood</w:t>
      </w:r>
      <w:r>
        <w:rPr>
          <w:spacing w:val="-11"/>
        </w:rPr>
        <w:t> </w:t>
      </w:r>
      <w:r>
        <w:rPr/>
        <w:t>renewal</w:t>
      </w:r>
      <w:r>
        <w:rPr>
          <w:spacing w:val="-11"/>
        </w:rPr>
        <w:t> </w:t>
      </w:r>
      <w:r>
        <w:rPr/>
        <w:t>with</w:t>
      </w:r>
      <w:r>
        <w:rPr>
          <w:spacing w:val="-11"/>
        </w:rPr>
        <w:t> </w:t>
      </w:r>
      <w:r>
        <w:rPr/>
        <w:t>a consequent accumulation of toxic substances. Thus, it can potentiate the toxic effects of environmental exposure to </w:t>
      </w:r>
      <w:r>
        <w:rPr>
          <w:spacing w:val="-2"/>
        </w:rPr>
        <w:t>genotoxic</w:t>
      </w:r>
      <w:r>
        <w:rPr>
          <w:spacing w:val="-7"/>
        </w:rPr>
        <w:t> </w:t>
      </w:r>
      <w:r>
        <w:rPr>
          <w:spacing w:val="-2"/>
        </w:rPr>
        <w:t>substances</w:t>
      </w:r>
      <w:r>
        <w:rPr>
          <w:spacing w:val="-7"/>
        </w:rPr>
        <w:t> </w:t>
      </w:r>
      <w:r>
        <w:rPr>
          <w:spacing w:val="-2"/>
        </w:rPr>
        <w:t>such</w:t>
      </w:r>
      <w:r>
        <w:rPr>
          <w:spacing w:val="-7"/>
        </w:rPr>
        <w:t> </w:t>
      </w:r>
      <w:r>
        <w:rPr>
          <w:spacing w:val="-2"/>
        </w:rPr>
        <w:t>as</w:t>
      </w:r>
      <w:r>
        <w:rPr>
          <w:spacing w:val="-7"/>
        </w:rPr>
        <w:t> </w:t>
      </w:r>
      <w:r>
        <w:rPr>
          <w:spacing w:val="-2"/>
        </w:rPr>
        <w:t>those</w:t>
      </w:r>
      <w:r>
        <w:rPr>
          <w:spacing w:val="-7"/>
        </w:rPr>
        <w:t> </w:t>
      </w:r>
      <w:r>
        <w:rPr>
          <w:spacing w:val="-2"/>
        </w:rPr>
        <w:t>found</w:t>
      </w:r>
      <w:r>
        <w:rPr>
          <w:spacing w:val="-7"/>
        </w:rPr>
        <w:t> </w:t>
      </w:r>
      <w:r>
        <w:rPr>
          <w:spacing w:val="-2"/>
        </w:rPr>
        <w:t>in</w:t>
      </w:r>
      <w:r>
        <w:rPr>
          <w:spacing w:val="-7"/>
        </w:rPr>
        <w:t> </w:t>
      </w:r>
      <w:r>
        <w:rPr>
          <w:spacing w:val="-2"/>
        </w:rPr>
        <w:t>cigarette</w:t>
      </w:r>
      <w:r>
        <w:rPr>
          <w:spacing w:val="-7"/>
        </w:rPr>
        <w:t> </w:t>
      </w:r>
      <w:r>
        <w:rPr>
          <w:spacing w:val="-2"/>
        </w:rPr>
        <w:t>smoke </w:t>
      </w:r>
      <w:r>
        <w:rPr/>
        <w:t>[4,30].</w:t>
      </w:r>
      <w:r>
        <w:rPr>
          <w:spacing w:val="-12"/>
        </w:rPr>
        <w:t> </w:t>
      </w:r>
      <w:r>
        <w:rPr/>
        <w:t>In</w:t>
      </w:r>
      <w:r>
        <w:rPr>
          <w:spacing w:val="-11"/>
        </w:rPr>
        <w:t> </w:t>
      </w:r>
      <w:r>
        <w:rPr/>
        <w:t>men</w:t>
      </w:r>
      <w:r>
        <w:rPr>
          <w:spacing w:val="-11"/>
        </w:rPr>
        <w:t> </w:t>
      </w:r>
      <w:r>
        <w:rPr/>
        <w:t>with</w:t>
      </w:r>
      <w:r>
        <w:rPr>
          <w:spacing w:val="-12"/>
        </w:rPr>
        <w:t> </w:t>
      </w:r>
      <w:r>
        <w:rPr/>
        <w:t>varicocele,</w:t>
      </w:r>
      <w:r>
        <w:rPr>
          <w:spacing w:val="-11"/>
        </w:rPr>
        <w:t> </w:t>
      </w:r>
      <w:r>
        <w:rPr/>
        <w:t>smoking</w:t>
      </w:r>
      <w:r>
        <w:rPr>
          <w:spacing w:val="-11"/>
        </w:rPr>
        <w:t> </w:t>
      </w:r>
      <w:r>
        <w:rPr/>
        <w:t>is</w:t>
      </w:r>
      <w:r>
        <w:rPr>
          <w:spacing w:val="-12"/>
        </w:rPr>
        <w:t> </w:t>
      </w:r>
      <w:r>
        <w:rPr/>
        <w:t>associated</w:t>
      </w:r>
      <w:r>
        <w:rPr>
          <w:spacing w:val="-11"/>
        </w:rPr>
        <w:t> </w:t>
      </w:r>
      <w:r>
        <w:rPr/>
        <w:t>with</w:t>
      </w:r>
      <w:r>
        <w:rPr>
          <w:spacing w:val="-11"/>
        </w:rPr>
        <w:t> </w:t>
      </w:r>
      <w:r>
        <w:rPr/>
        <w:t>al- tered semen quality, decreased sperm functional integrity and seminal oxidative stress. Alterations in seminal plasma </w:t>
      </w:r>
      <w:r>
        <w:rPr>
          <w:spacing w:val="-2"/>
        </w:rPr>
        <w:t>protein</w:t>
      </w:r>
      <w:r>
        <w:rPr>
          <w:spacing w:val="-4"/>
        </w:rPr>
        <w:t> </w:t>
      </w:r>
      <w:r>
        <w:rPr>
          <w:spacing w:val="-2"/>
        </w:rPr>
        <w:t>profiles</w:t>
      </w:r>
      <w:r>
        <w:rPr>
          <w:spacing w:val="-4"/>
        </w:rPr>
        <w:t> </w:t>
      </w:r>
      <w:r>
        <w:rPr>
          <w:spacing w:val="-2"/>
        </w:rPr>
        <w:t>are</w:t>
      </w:r>
      <w:r>
        <w:rPr>
          <w:spacing w:val="-4"/>
        </w:rPr>
        <w:t> </w:t>
      </w:r>
      <w:r>
        <w:rPr>
          <w:spacing w:val="-2"/>
        </w:rPr>
        <w:t>also</w:t>
      </w:r>
      <w:r>
        <w:rPr>
          <w:spacing w:val="-4"/>
        </w:rPr>
        <w:t> </w:t>
      </w:r>
      <w:r>
        <w:rPr>
          <w:spacing w:val="-2"/>
        </w:rPr>
        <w:t>present</w:t>
      </w:r>
      <w:r>
        <w:rPr>
          <w:spacing w:val="-4"/>
        </w:rPr>
        <w:t> </w:t>
      </w:r>
      <w:r>
        <w:rPr>
          <w:spacing w:val="-2"/>
        </w:rPr>
        <w:t>and</w:t>
      </w:r>
      <w:r>
        <w:rPr>
          <w:spacing w:val="-4"/>
        </w:rPr>
        <w:t> </w:t>
      </w:r>
      <w:r>
        <w:rPr>
          <w:spacing w:val="-2"/>
        </w:rPr>
        <w:t>may</w:t>
      </w:r>
      <w:r>
        <w:rPr>
          <w:spacing w:val="-4"/>
        </w:rPr>
        <w:t> </w:t>
      </w:r>
      <w:r>
        <w:rPr>
          <w:spacing w:val="-2"/>
        </w:rPr>
        <w:t>explain</w:t>
      </w:r>
      <w:r>
        <w:rPr>
          <w:spacing w:val="-4"/>
        </w:rPr>
        <w:t> </w:t>
      </w:r>
      <w:r>
        <w:rPr>
          <w:spacing w:val="-2"/>
        </w:rPr>
        <w:t>the</w:t>
      </w:r>
      <w:r>
        <w:rPr>
          <w:spacing w:val="-4"/>
        </w:rPr>
        <w:t> </w:t>
      </w:r>
      <w:r>
        <w:rPr>
          <w:spacing w:val="-2"/>
        </w:rPr>
        <w:t>altered </w:t>
      </w:r>
      <w:r>
        <w:rPr/>
        <w:t>semen</w:t>
      </w:r>
      <w:r>
        <w:rPr>
          <w:spacing w:val="-1"/>
        </w:rPr>
        <w:t> </w:t>
      </w:r>
      <w:r>
        <w:rPr/>
        <w:t>phenotype</w:t>
      </w:r>
      <w:r>
        <w:rPr>
          <w:spacing w:val="-1"/>
        </w:rPr>
        <w:t> </w:t>
      </w:r>
      <w:r>
        <w:rPr/>
        <w:t>[4].</w:t>
      </w:r>
      <w:r>
        <w:rPr>
          <w:spacing w:val="-1"/>
        </w:rPr>
        <w:t> </w:t>
      </w:r>
      <w:r>
        <w:rPr/>
        <w:t>In</w:t>
      </w:r>
      <w:r>
        <w:rPr>
          <w:spacing w:val="-1"/>
        </w:rPr>
        <w:t> </w:t>
      </w:r>
      <w:r>
        <w:rPr/>
        <w:t>the</w:t>
      </w:r>
      <w:r>
        <w:rPr>
          <w:spacing w:val="-1"/>
        </w:rPr>
        <w:t> </w:t>
      </w:r>
      <w:r>
        <w:rPr/>
        <w:t>present</w:t>
      </w:r>
      <w:r>
        <w:rPr>
          <w:spacing w:val="-1"/>
        </w:rPr>
        <w:t> </w:t>
      </w:r>
      <w:r>
        <w:rPr/>
        <w:t>study,</w:t>
      </w:r>
      <w:r>
        <w:rPr>
          <w:spacing w:val="-1"/>
        </w:rPr>
        <w:t> </w:t>
      </w:r>
      <w:r>
        <w:rPr/>
        <w:t>the</w:t>
      </w:r>
      <w:r>
        <w:rPr>
          <w:spacing w:val="-1"/>
        </w:rPr>
        <w:t> </w:t>
      </w:r>
      <w:r>
        <w:rPr/>
        <w:t>sperm</w:t>
      </w:r>
      <w:r>
        <w:rPr>
          <w:spacing w:val="-1"/>
        </w:rPr>
        <w:t> </w:t>
      </w:r>
      <w:r>
        <w:rPr/>
        <w:t>con- centration</w:t>
      </w:r>
      <w:r>
        <w:rPr>
          <w:spacing w:val="-5"/>
        </w:rPr>
        <w:t> </w:t>
      </w:r>
      <w:r>
        <w:rPr/>
        <w:t>and</w:t>
      </w:r>
      <w:r>
        <w:rPr>
          <w:spacing w:val="-5"/>
        </w:rPr>
        <w:t> </w:t>
      </w:r>
      <w:r>
        <w:rPr/>
        <w:t>sperm</w:t>
      </w:r>
      <w:r>
        <w:rPr>
          <w:spacing w:val="-5"/>
        </w:rPr>
        <w:t> </w:t>
      </w:r>
      <w:r>
        <w:rPr/>
        <w:t>motility</w:t>
      </w:r>
      <w:r>
        <w:rPr>
          <w:spacing w:val="-5"/>
        </w:rPr>
        <w:t> </w:t>
      </w:r>
      <w:r>
        <w:rPr/>
        <w:t>decreased</w:t>
      </w:r>
      <w:r>
        <w:rPr>
          <w:spacing w:val="-5"/>
        </w:rPr>
        <w:t> </w:t>
      </w:r>
      <w:r>
        <w:rPr/>
        <w:t>significantly</w:t>
      </w:r>
      <w:r>
        <w:rPr>
          <w:spacing w:val="-5"/>
        </w:rPr>
        <w:t> </w:t>
      </w:r>
      <w:r>
        <w:rPr/>
        <w:t>when tobacco smoking and varicocele coexisted. Smoking signifi- cantly reduced the positive effect of varicocele surgery. Non-smoking and the absence of varicocele ensure that sperm</w:t>
      </w:r>
      <w:r>
        <w:rPr>
          <w:spacing w:val="-4"/>
        </w:rPr>
        <w:t> </w:t>
      </w:r>
      <w:r>
        <w:rPr/>
        <w:t>motility</w:t>
      </w:r>
      <w:r>
        <w:rPr>
          <w:spacing w:val="-4"/>
        </w:rPr>
        <w:t> </w:t>
      </w:r>
      <w:r>
        <w:rPr/>
        <w:t>is</w:t>
      </w:r>
      <w:r>
        <w:rPr>
          <w:spacing w:val="-4"/>
        </w:rPr>
        <w:t> </w:t>
      </w:r>
      <w:r>
        <w:rPr/>
        <w:t>normal.</w:t>
      </w:r>
      <w:r>
        <w:rPr>
          <w:spacing w:val="-4"/>
        </w:rPr>
        <w:t> </w:t>
      </w:r>
      <w:r>
        <w:rPr/>
        <w:t>Although</w:t>
      </w:r>
      <w:r>
        <w:rPr>
          <w:spacing w:val="-4"/>
        </w:rPr>
        <w:t> </w:t>
      </w:r>
      <w:r>
        <w:rPr/>
        <w:t>varicocele</w:t>
      </w:r>
      <w:r>
        <w:rPr>
          <w:spacing w:val="-4"/>
        </w:rPr>
        <w:t> </w:t>
      </w:r>
      <w:r>
        <w:rPr/>
        <w:t>surgery</w:t>
      </w:r>
      <w:r>
        <w:rPr>
          <w:spacing w:val="-4"/>
        </w:rPr>
        <w:t> </w:t>
      </w:r>
      <w:r>
        <w:rPr/>
        <w:t>signi- ficantly increased sperm motility, continue smoking re- duced the positive effect of varicocele surgery on sperm </w:t>
      </w:r>
      <w:r>
        <w:rPr>
          <w:spacing w:val="-2"/>
        </w:rPr>
        <w:t>motility.</w:t>
      </w:r>
    </w:p>
    <w:p>
      <w:pPr>
        <w:pStyle w:val="BodyText"/>
        <w:spacing w:before="37"/>
      </w:pPr>
    </w:p>
    <w:p>
      <w:pPr>
        <w:pStyle w:val="Heading2"/>
      </w:pPr>
      <w:r>
        <w:rPr>
          <w:color w:val="01443D"/>
          <w:spacing w:val="-2"/>
          <w:w w:val="105"/>
        </w:rPr>
        <w:t>Conclusions</w:t>
      </w:r>
    </w:p>
    <w:p>
      <w:pPr>
        <w:pStyle w:val="BodyText"/>
        <w:spacing w:line="320" w:lineRule="atLeast" w:before="218"/>
        <w:ind w:right="140" w:firstLine="750"/>
        <w:jc w:val="both"/>
      </w:pPr>
      <w:r>
        <w:rPr/>
        <w:t>The enzyme cytochemical results of this </w:t>
      </w:r>
      <w:r>
        <w:rPr/>
        <w:t>study have</w:t>
      </w:r>
      <w:r>
        <w:rPr>
          <w:spacing w:val="15"/>
        </w:rPr>
        <w:t> </w:t>
      </w:r>
      <w:r>
        <w:rPr/>
        <w:t>revealed</w:t>
      </w:r>
      <w:r>
        <w:rPr>
          <w:spacing w:val="16"/>
        </w:rPr>
        <w:t> </w:t>
      </w:r>
      <w:r>
        <w:rPr/>
        <w:t>that</w:t>
      </w:r>
      <w:r>
        <w:rPr>
          <w:spacing w:val="16"/>
        </w:rPr>
        <w:t> </w:t>
      </w:r>
      <w:r>
        <w:rPr/>
        <w:t>smoking</w:t>
      </w:r>
      <w:r>
        <w:rPr>
          <w:spacing w:val="16"/>
        </w:rPr>
        <w:t> </w:t>
      </w:r>
      <w:r>
        <w:rPr/>
        <w:t>and</w:t>
      </w:r>
      <w:r>
        <w:rPr>
          <w:spacing w:val="15"/>
        </w:rPr>
        <w:t> </w:t>
      </w:r>
      <w:r>
        <w:rPr/>
        <w:t>varicocele</w:t>
      </w:r>
      <w:r>
        <w:rPr>
          <w:spacing w:val="16"/>
        </w:rPr>
        <w:t> </w:t>
      </w:r>
      <w:r>
        <w:rPr/>
        <w:t>caused</w:t>
      </w:r>
      <w:r>
        <w:rPr>
          <w:spacing w:val="16"/>
        </w:rPr>
        <w:t> </w:t>
      </w:r>
      <w:r>
        <w:rPr>
          <w:spacing w:val="-2"/>
        </w:rPr>
        <w:t>signifi-</w:t>
      </w:r>
    </w:p>
    <w:p>
      <w:pPr>
        <w:pStyle w:val="BodyText"/>
        <w:spacing w:after="0" w:line="320" w:lineRule="atLeast"/>
        <w:jc w:val="both"/>
        <w:sectPr>
          <w:type w:val="continuous"/>
          <w:pgSz w:w="11910" w:h="16840"/>
          <w:pgMar w:header="899" w:footer="935" w:top="860" w:bottom="1140" w:left="850" w:right="708"/>
          <w:cols w:num="2" w:equalWidth="0">
            <w:col w:w="4824" w:space="561"/>
            <w:col w:w="4967"/>
          </w:cols>
        </w:sectPr>
      </w:pPr>
    </w:p>
    <w:p>
      <w:pPr>
        <w:pStyle w:val="BodyText"/>
        <w:spacing w:before="5"/>
        <w:rPr>
          <w:sz w:val="11"/>
        </w:rPr>
      </w:pPr>
    </w:p>
    <w:p>
      <w:pPr>
        <w:pStyle w:val="BodyText"/>
        <w:spacing w:after="0"/>
        <w:rPr>
          <w:sz w:val="11"/>
        </w:rPr>
        <w:sectPr>
          <w:pgSz w:w="11910" w:h="16840"/>
          <w:pgMar w:header="899" w:footer="935" w:top="1120" w:bottom="1120" w:left="850" w:right="708"/>
        </w:sectPr>
      </w:pPr>
    </w:p>
    <w:p>
      <w:pPr>
        <w:spacing w:line="316" w:lineRule="auto" w:before="54"/>
        <w:ind w:left="0" w:right="0" w:firstLine="0"/>
        <w:jc w:val="both"/>
        <w:rPr>
          <w:sz w:val="21"/>
        </w:rPr>
      </w:pPr>
      <w:r>
        <w:rPr>
          <w:spacing w:val="-2"/>
          <w:sz w:val="21"/>
        </w:rPr>
        <w:t>cant</w:t>
      </w:r>
      <w:r>
        <w:rPr>
          <w:spacing w:val="-10"/>
          <w:sz w:val="21"/>
        </w:rPr>
        <w:t> </w:t>
      </w:r>
      <w:r>
        <w:rPr>
          <w:spacing w:val="-2"/>
          <w:sz w:val="21"/>
        </w:rPr>
        <w:t>decreases</w:t>
      </w:r>
      <w:r>
        <w:rPr>
          <w:spacing w:val="-10"/>
          <w:sz w:val="21"/>
        </w:rPr>
        <w:t> </w:t>
      </w:r>
      <w:r>
        <w:rPr>
          <w:spacing w:val="-2"/>
          <w:sz w:val="21"/>
        </w:rPr>
        <w:t>in</w:t>
      </w:r>
      <w:r>
        <w:rPr>
          <w:spacing w:val="-10"/>
          <w:sz w:val="21"/>
        </w:rPr>
        <w:t> </w:t>
      </w:r>
      <w:r>
        <w:rPr>
          <w:spacing w:val="-2"/>
          <w:sz w:val="21"/>
        </w:rPr>
        <w:t>sperm</w:t>
      </w:r>
      <w:r>
        <w:rPr>
          <w:spacing w:val="-10"/>
          <w:sz w:val="21"/>
        </w:rPr>
        <w:t> </w:t>
      </w:r>
      <w:r>
        <w:rPr>
          <w:spacing w:val="-2"/>
          <w:sz w:val="21"/>
        </w:rPr>
        <w:t>counts</w:t>
      </w:r>
      <w:r>
        <w:rPr>
          <w:spacing w:val="-10"/>
          <w:sz w:val="21"/>
        </w:rPr>
        <w:t> </w:t>
      </w:r>
      <w:r>
        <w:rPr>
          <w:spacing w:val="-2"/>
          <w:sz w:val="21"/>
        </w:rPr>
        <w:t>and</w:t>
      </w:r>
      <w:r>
        <w:rPr>
          <w:spacing w:val="-10"/>
          <w:sz w:val="21"/>
        </w:rPr>
        <w:t> </w:t>
      </w:r>
      <w:r>
        <w:rPr>
          <w:spacing w:val="-2"/>
          <w:sz w:val="21"/>
        </w:rPr>
        <w:t>motility</w:t>
      </w:r>
      <w:r>
        <w:rPr>
          <w:spacing w:val="-10"/>
          <w:sz w:val="21"/>
        </w:rPr>
        <w:t> </w:t>
      </w:r>
      <w:r>
        <w:rPr>
          <w:spacing w:val="-2"/>
          <w:sz w:val="21"/>
        </w:rPr>
        <w:t>in</w:t>
      </w:r>
      <w:r>
        <w:rPr>
          <w:spacing w:val="-9"/>
          <w:sz w:val="21"/>
        </w:rPr>
        <w:t> </w:t>
      </w:r>
      <w:r>
        <w:rPr>
          <w:spacing w:val="-2"/>
          <w:sz w:val="21"/>
        </w:rPr>
        <w:t>accordance </w:t>
      </w:r>
      <w:r>
        <w:rPr>
          <w:sz w:val="21"/>
        </w:rPr>
        <w:t>with</w:t>
      </w:r>
      <w:r>
        <w:rPr>
          <w:spacing w:val="-10"/>
          <w:sz w:val="21"/>
        </w:rPr>
        <w:t> </w:t>
      </w:r>
      <w:r>
        <w:rPr>
          <w:sz w:val="21"/>
        </w:rPr>
        <w:t>the</w:t>
      </w:r>
      <w:r>
        <w:rPr>
          <w:spacing w:val="-10"/>
          <w:sz w:val="21"/>
        </w:rPr>
        <w:t> </w:t>
      </w:r>
      <w:r>
        <w:rPr>
          <w:sz w:val="21"/>
        </w:rPr>
        <w:t>decreases</w:t>
      </w:r>
      <w:r>
        <w:rPr>
          <w:spacing w:val="-10"/>
          <w:sz w:val="21"/>
        </w:rPr>
        <w:t> </w:t>
      </w:r>
      <w:r>
        <w:rPr>
          <w:sz w:val="21"/>
        </w:rPr>
        <w:t>in</w:t>
      </w:r>
      <w:r>
        <w:rPr>
          <w:spacing w:val="-10"/>
          <w:sz w:val="21"/>
        </w:rPr>
        <w:t> </w:t>
      </w:r>
      <w:r>
        <w:rPr>
          <w:sz w:val="21"/>
        </w:rPr>
        <w:t>sperm</w:t>
      </w:r>
      <w:r>
        <w:rPr>
          <w:spacing w:val="-10"/>
          <w:sz w:val="21"/>
        </w:rPr>
        <w:t> </w:t>
      </w:r>
      <w:r>
        <w:rPr>
          <w:sz w:val="21"/>
        </w:rPr>
        <w:t>ANAE,</w:t>
      </w:r>
      <w:r>
        <w:rPr>
          <w:spacing w:val="-10"/>
          <w:sz w:val="21"/>
        </w:rPr>
        <w:t> </w:t>
      </w:r>
      <w:r>
        <w:rPr>
          <w:sz w:val="21"/>
        </w:rPr>
        <w:t>ACP-ase,</w:t>
      </w:r>
      <w:r>
        <w:rPr>
          <w:spacing w:val="-10"/>
          <w:sz w:val="21"/>
        </w:rPr>
        <w:t> </w:t>
      </w:r>
      <w:r>
        <w:rPr>
          <w:sz w:val="21"/>
        </w:rPr>
        <w:t>and</w:t>
      </w:r>
      <w:r>
        <w:rPr>
          <w:spacing w:val="-10"/>
          <w:sz w:val="21"/>
        </w:rPr>
        <w:t> </w:t>
      </w:r>
      <w:r>
        <w:rPr>
          <w:sz w:val="21"/>
        </w:rPr>
        <w:t>ALP-ase </w:t>
      </w:r>
      <w:r>
        <w:rPr>
          <w:spacing w:val="-4"/>
          <w:sz w:val="21"/>
        </w:rPr>
        <w:t>positivity</w:t>
      </w:r>
      <w:r>
        <w:rPr>
          <w:spacing w:val="-5"/>
          <w:sz w:val="21"/>
        </w:rPr>
        <w:t> </w:t>
      </w:r>
      <w:r>
        <w:rPr>
          <w:spacing w:val="-4"/>
          <w:sz w:val="21"/>
        </w:rPr>
        <w:t>levels.</w:t>
      </w:r>
      <w:r>
        <w:rPr>
          <w:spacing w:val="-5"/>
          <w:sz w:val="21"/>
        </w:rPr>
        <w:t> </w:t>
      </w:r>
      <w:r>
        <w:rPr>
          <w:spacing w:val="-4"/>
          <w:sz w:val="21"/>
        </w:rPr>
        <w:t>Varicocelectomy</w:t>
      </w:r>
      <w:r>
        <w:rPr>
          <w:spacing w:val="-5"/>
          <w:sz w:val="21"/>
        </w:rPr>
        <w:t> </w:t>
      </w:r>
      <w:r>
        <w:rPr>
          <w:spacing w:val="-4"/>
          <w:sz w:val="21"/>
        </w:rPr>
        <w:t>provided</w:t>
      </w:r>
      <w:r>
        <w:rPr>
          <w:spacing w:val="-5"/>
          <w:sz w:val="21"/>
        </w:rPr>
        <w:t> </w:t>
      </w:r>
      <w:r>
        <w:rPr>
          <w:spacing w:val="-4"/>
          <w:sz w:val="21"/>
        </w:rPr>
        <w:t>a</w:t>
      </w:r>
      <w:r>
        <w:rPr>
          <w:spacing w:val="-5"/>
          <w:sz w:val="21"/>
        </w:rPr>
        <w:t> </w:t>
      </w:r>
      <w:r>
        <w:rPr>
          <w:spacing w:val="-4"/>
          <w:sz w:val="21"/>
        </w:rPr>
        <w:t>significant</w:t>
      </w:r>
      <w:r>
        <w:rPr>
          <w:spacing w:val="-5"/>
          <w:sz w:val="21"/>
        </w:rPr>
        <w:t> </w:t>
      </w:r>
      <w:r>
        <w:rPr>
          <w:spacing w:val="-4"/>
          <w:sz w:val="21"/>
        </w:rPr>
        <w:t>im- </w:t>
      </w:r>
      <w:r>
        <w:rPr>
          <w:spacing w:val="-6"/>
          <w:sz w:val="21"/>
        </w:rPr>
        <w:t>provement</w:t>
      </w:r>
      <w:r>
        <w:rPr>
          <w:spacing w:val="-3"/>
          <w:sz w:val="21"/>
        </w:rPr>
        <w:t> </w:t>
      </w:r>
      <w:r>
        <w:rPr>
          <w:spacing w:val="-6"/>
          <w:sz w:val="21"/>
        </w:rPr>
        <w:t>in</w:t>
      </w:r>
      <w:r>
        <w:rPr>
          <w:spacing w:val="-4"/>
          <w:sz w:val="21"/>
        </w:rPr>
        <w:t> </w:t>
      </w:r>
      <w:r>
        <w:rPr>
          <w:spacing w:val="-6"/>
          <w:sz w:val="21"/>
        </w:rPr>
        <w:t>the</w:t>
      </w:r>
      <w:r>
        <w:rPr>
          <w:spacing w:val="-3"/>
          <w:sz w:val="21"/>
        </w:rPr>
        <w:t> </w:t>
      </w:r>
      <w:r>
        <w:rPr>
          <w:spacing w:val="-6"/>
          <w:sz w:val="21"/>
        </w:rPr>
        <w:t>positivity</w:t>
      </w:r>
      <w:r>
        <w:rPr>
          <w:spacing w:val="-4"/>
          <w:sz w:val="21"/>
        </w:rPr>
        <w:t> </w:t>
      </w:r>
      <w:r>
        <w:rPr>
          <w:spacing w:val="-6"/>
          <w:sz w:val="21"/>
        </w:rPr>
        <w:t>of</w:t>
      </w:r>
      <w:r>
        <w:rPr>
          <w:spacing w:val="-3"/>
          <w:sz w:val="21"/>
        </w:rPr>
        <w:t> </w:t>
      </w:r>
      <w:r>
        <w:rPr>
          <w:spacing w:val="-6"/>
          <w:sz w:val="21"/>
        </w:rPr>
        <w:t>these</w:t>
      </w:r>
      <w:r>
        <w:rPr>
          <w:spacing w:val="-4"/>
          <w:sz w:val="21"/>
        </w:rPr>
        <w:t> </w:t>
      </w:r>
      <w:r>
        <w:rPr>
          <w:spacing w:val="-6"/>
          <w:sz w:val="21"/>
        </w:rPr>
        <w:t>enzymes.</w:t>
      </w:r>
      <w:r>
        <w:rPr>
          <w:spacing w:val="-3"/>
          <w:sz w:val="21"/>
        </w:rPr>
        <w:t> </w:t>
      </w:r>
      <w:r>
        <w:rPr>
          <w:spacing w:val="-6"/>
          <w:sz w:val="21"/>
        </w:rPr>
        <w:t>Nevertheless, </w:t>
      </w:r>
      <w:r>
        <w:rPr>
          <w:sz w:val="21"/>
        </w:rPr>
        <w:t>keeping</w:t>
      </w:r>
      <w:r>
        <w:rPr>
          <w:spacing w:val="-4"/>
          <w:sz w:val="21"/>
        </w:rPr>
        <w:t> </w:t>
      </w:r>
      <w:r>
        <w:rPr>
          <w:sz w:val="21"/>
        </w:rPr>
        <w:t>smoking</w:t>
      </w:r>
      <w:r>
        <w:rPr>
          <w:spacing w:val="-4"/>
          <w:sz w:val="21"/>
        </w:rPr>
        <w:t> </w:t>
      </w:r>
      <w:r>
        <w:rPr>
          <w:sz w:val="21"/>
        </w:rPr>
        <w:t>resulted</w:t>
      </w:r>
      <w:r>
        <w:rPr>
          <w:spacing w:val="-4"/>
          <w:sz w:val="21"/>
        </w:rPr>
        <w:t> </w:t>
      </w:r>
      <w:r>
        <w:rPr>
          <w:sz w:val="21"/>
        </w:rPr>
        <w:t>in</w:t>
      </w:r>
      <w:r>
        <w:rPr>
          <w:spacing w:val="-4"/>
          <w:sz w:val="21"/>
        </w:rPr>
        <w:t> </w:t>
      </w:r>
      <w:r>
        <w:rPr>
          <w:sz w:val="21"/>
        </w:rPr>
        <w:t>a</w:t>
      </w:r>
      <w:r>
        <w:rPr>
          <w:spacing w:val="-4"/>
          <w:sz w:val="21"/>
        </w:rPr>
        <w:t> </w:t>
      </w:r>
      <w:r>
        <w:rPr>
          <w:sz w:val="21"/>
        </w:rPr>
        <w:t>significant</w:t>
      </w:r>
      <w:r>
        <w:rPr>
          <w:spacing w:val="-4"/>
          <w:sz w:val="21"/>
        </w:rPr>
        <w:t> </w:t>
      </w:r>
      <w:r>
        <w:rPr>
          <w:sz w:val="21"/>
        </w:rPr>
        <w:t>decrease</w:t>
      </w:r>
      <w:r>
        <w:rPr>
          <w:spacing w:val="-4"/>
          <w:sz w:val="21"/>
        </w:rPr>
        <w:t> </w:t>
      </w:r>
      <w:r>
        <w:rPr>
          <w:sz w:val="21"/>
        </w:rPr>
        <w:t>in</w:t>
      </w:r>
      <w:r>
        <w:rPr>
          <w:spacing w:val="-4"/>
          <w:sz w:val="21"/>
        </w:rPr>
        <w:t> </w:t>
      </w:r>
      <w:r>
        <w:rPr>
          <w:sz w:val="21"/>
        </w:rPr>
        <w:t>the </w:t>
      </w:r>
      <w:r>
        <w:rPr>
          <w:spacing w:val="-4"/>
          <w:sz w:val="21"/>
        </w:rPr>
        <w:t>positive</w:t>
      </w:r>
      <w:r>
        <w:rPr>
          <w:spacing w:val="-8"/>
          <w:sz w:val="21"/>
        </w:rPr>
        <w:t> </w:t>
      </w:r>
      <w:r>
        <w:rPr>
          <w:spacing w:val="-4"/>
          <w:sz w:val="21"/>
        </w:rPr>
        <w:t>effect</w:t>
      </w:r>
      <w:r>
        <w:rPr>
          <w:spacing w:val="-8"/>
          <w:sz w:val="21"/>
        </w:rPr>
        <w:t> </w:t>
      </w:r>
      <w:r>
        <w:rPr>
          <w:spacing w:val="-4"/>
          <w:sz w:val="21"/>
        </w:rPr>
        <w:t>of</w:t>
      </w:r>
      <w:r>
        <w:rPr>
          <w:spacing w:val="-8"/>
          <w:sz w:val="21"/>
        </w:rPr>
        <w:t> </w:t>
      </w:r>
      <w:r>
        <w:rPr>
          <w:spacing w:val="-4"/>
          <w:sz w:val="21"/>
        </w:rPr>
        <w:t>the</w:t>
      </w:r>
      <w:r>
        <w:rPr>
          <w:spacing w:val="-8"/>
          <w:sz w:val="21"/>
        </w:rPr>
        <w:t> </w:t>
      </w:r>
      <w:r>
        <w:rPr>
          <w:spacing w:val="-4"/>
          <w:sz w:val="21"/>
        </w:rPr>
        <w:t>surgery.</w:t>
      </w:r>
      <w:r>
        <w:rPr>
          <w:spacing w:val="-8"/>
          <w:sz w:val="21"/>
        </w:rPr>
        <w:t> </w:t>
      </w:r>
      <w:r>
        <w:rPr>
          <w:spacing w:val="-4"/>
          <w:sz w:val="21"/>
        </w:rPr>
        <w:t>Although</w:t>
      </w:r>
      <w:r>
        <w:rPr>
          <w:spacing w:val="-8"/>
          <w:sz w:val="21"/>
        </w:rPr>
        <w:t> </w:t>
      </w:r>
      <w:r>
        <w:rPr>
          <w:spacing w:val="-4"/>
          <w:sz w:val="21"/>
        </w:rPr>
        <w:t>this</w:t>
      </w:r>
      <w:r>
        <w:rPr>
          <w:spacing w:val="-8"/>
          <w:sz w:val="21"/>
        </w:rPr>
        <w:t> </w:t>
      </w:r>
      <w:r>
        <w:rPr>
          <w:spacing w:val="-4"/>
          <w:sz w:val="21"/>
        </w:rPr>
        <w:t>study</w:t>
      </w:r>
      <w:r>
        <w:rPr>
          <w:spacing w:val="-7"/>
          <w:sz w:val="21"/>
        </w:rPr>
        <w:t> </w:t>
      </w:r>
      <w:r>
        <w:rPr>
          <w:spacing w:val="-4"/>
          <w:sz w:val="21"/>
        </w:rPr>
        <w:t>covered</w:t>
      </w:r>
      <w:r>
        <w:rPr>
          <w:spacing w:val="-8"/>
          <w:sz w:val="21"/>
        </w:rPr>
        <w:t> </w:t>
      </w:r>
      <w:r>
        <w:rPr>
          <w:spacing w:val="-4"/>
          <w:sz w:val="21"/>
        </w:rPr>
        <w:t>a small</w:t>
      </w:r>
      <w:r>
        <w:rPr>
          <w:spacing w:val="-7"/>
          <w:sz w:val="21"/>
        </w:rPr>
        <w:t> </w:t>
      </w:r>
      <w:r>
        <w:rPr>
          <w:spacing w:val="-4"/>
          <w:sz w:val="21"/>
        </w:rPr>
        <w:t>number</w:t>
      </w:r>
      <w:r>
        <w:rPr>
          <w:spacing w:val="-5"/>
          <w:sz w:val="21"/>
        </w:rPr>
        <w:t> </w:t>
      </w:r>
      <w:r>
        <w:rPr>
          <w:spacing w:val="-4"/>
          <w:sz w:val="21"/>
        </w:rPr>
        <w:t>of</w:t>
      </w:r>
      <w:r>
        <w:rPr>
          <w:spacing w:val="-5"/>
          <w:sz w:val="21"/>
        </w:rPr>
        <w:t> </w:t>
      </w:r>
      <w:r>
        <w:rPr>
          <w:spacing w:val="-4"/>
          <w:sz w:val="21"/>
        </w:rPr>
        <w:t>samples,</w:t>
      </w:r>
      <w:r>
        <w:rPr>
          <w:spacing w:val="-5"/>
          <w:sz w:val="21"/>
        </w:rPr>
        <w:t> </w:t>
      </w:r>
      <w:r>
        <w:rPr>
          <w:spacing w:val="-4"/>
          <w:sz w:val="21"/>
        </w:rPr>
        <w:t>the</w:t>
      </w:r>
      <w:r>
        <w:rPr>
          <w:spacing w:val="-5"/>
          <w:sz w:val="21"/>
        </w:rPr>
        <w:t> </w:t>
      </w:r>
      <w:r>
        <w:rPr>
          <w:spacing w:val="-4"/>
          <w:sz w:val="21"/>
        </w:rPr>
        <w:t>cytochemially</w:t>
      </w:r>
      <w:r>
        <w:rPr>
          <w:spacing w:val="-5"/>
          <w:sz w:val="21"/>
        </w:rPr>
        <w:t> </w:t>
      </w:r>
      <w:r>
        <w:rPr>
          <w:spacing w:val="-4"/>
          <w:sz w:val="21"/>
        </w:rPr>
        <w:t>demonstrated </w:t>
      </w:r>
      <w:r>
        <w:rPr>
          <w:sz w:val="21"/>
        </w:rPr>
        <w:t>ANAE,</w:t>
      </w:r>
      <w:r>
        <w:rPr>
          <w:spacing w:val="-9"/>
          <w:sz w:val="21"/>
        </w:rPr>
        <w:t> </w:t>
      </w:r>
      <w:r>
        <w:rPr>
          <w:sz w:val="21"/>
        </w:rPr>
        <w:t>ACP-ase,</w:t>
      </w:r>
      <w:r>
        <w:rPr>
          <w:spacing w:val="-9"/>
          <w:sz w:val="21"/>
        </w:rPr>
        <w:t> </w:t>
      </w:r>
      <w:r>
        <w:rPr>
          <w:sz w:val="21"/>
        </w:rPr>
        <w:t>and</w:t>
      </w:r>
      <w:r>
        <w:rPr>
          <w:spacing w:val="-9"/>
          <w:sz w:val="21"/>
        </w:rPr>
        <w:t> </w:t>
      </w:r>
      <w:r>
        <w:rPr>
          <w:sz w:val="21"/>
        </w:rPr>
        <w:t>ALP-ase</w:t>
      </w:r>
      <w:r>
        <w:rPr>
          <w:spacing w:val="-9"/>
          <w:sz w:val="21"/>
        </w:rPr>
        <w:t> </w:t>
      </w:r>
      <w:r>
        <w:rPr>
          <w:sz w:val="21"/>
        </w:rPr>
        <w:t>positivity</w:t>
      </w:r>
      <w:r>
        <w:rPr>
          <w:spacing w:val="-9"/>
          <w:sz w:val="21"/>
        </w:rPr>
        <w:t> </w:t>
      </w:r>
      <w:r>
        <w:rPr>
          <w:sz w:val="21"/>
        </w:rPr>
        <w:t>level</w:t>
      </w:r>
      <w:r>
        <w:rPr>
          <w:spacing w:val="-9"/>
          <w:sz w:val="21"/>
        </w:rPr>
        <w:t> </w:t>
      </w:r>
      <w:r>
        <w:rPr>
          <w:sz w:val="21"/>
        </w:rPr>
        <w:t>of</w:t>
      </w:r>
      <w:r>
        <w:rPr>
          <w:spacing w:val="-9"/>
          <w:sz w:val="21"/>
        </w:rPr>
        <w:t> </w:t>
      </w:r>
      <w:r>
        <w:rPr>
          <w:sz w:val="21"/>
        </w:rPr>
        <w:t>spermato- </w:t>
      </w:r>
      <w:r>
        <w:rPr>
          <w:w w:val="90"/>
          <w:sz w:val="21"/>
        </w:rPr>
        <w:t>zoa can be considered as an auxiliary parameter in the evalu- </w:t>
      </w:r>
      <w:r>
        <w:rPr>
          <w:sz w:val="21"/>
        </w:rPr>
        <w:t>ation</w:t>
      </w:r>
      <w:r>
        <w:rPr>
          <w:spacing w:val="-4"/>
          <w:sz w:val="21"/>
        </w:rPr>
        <w:t> </w:t>
      </w:r>
      <w:r>
        <w:rPr>
          <w:sz w:val="21"/>
        </w:rPr>
        <w:t>of</w:t>
      </w:r>
      <w:r>
        <w:rPr>
          <w:spacing w:val="-4"/>
          <w:sz w:val="21"/>
        </w:rPr>
        <w:t> </w:t>
      </w:r>
      <w:r>
        <w:rPr>
          <w:sz w:val="21"/>
        </w:rPr>
        <w:t>semen</w:t>
      </w:r>
      <w:r>
        <w:rPr>
          <w:spacing w:val="-4"/>
          <w:sz w:val="21"/>
        </w:rPr>
        <w:t> </w:t>
      </w:r>
      <w:r>
        <w:rPr>
          <w:sz w:val="21"/>
        </w:rPr>
        <w:t>quality</w:t>
      </w:r>
      <w:r>
        <w:rPr>
          <w:spacing w:val="-4"/>
          <w:sz w:val="21"/>
        </w:rPr>
        <w:t> </w:t>
      </w:r>
      <w:r>
        <w:rPr>
          <w:sz w:val="21"/>
        </w:rPr>
        <w:t>in</w:t>
      </w:r>
      <w:r>
        <w:rPr>
          <w:spacing w:val="-4"/>
          <w:sz w:val="21"/>
        </w:rPr>
        <w:t> </w:t>
      </w:r>
      <w:r>
        <w:rPr>
          <w:sz w:val="21"/>
        </w:rPr>
        <w:t>humans.</w:t>
      </w:r>
    </w:p>
    <w:p>
      <w:pPr>
        <w:pStyle w:val="BodyText"/>
        <w:spacing w:before="53"/>
        <w:rPr>
          <w:sz w:val="21"/>
        </w:rPr>
      </w:pPr>
    </w:p>
    <w:p>
      <w:pPr>
        <w:pStyle w:val="Heading1"/>
      </w:pPr>
      <w:r>
        <w:rPr>
          <w:color w:val="01443D"/>
          <w:spacing w:val="-2"/>
        </w:rPr>
        <w:t>Declarations</w:t>
      </w:r>
    </w:p>
    <w:p>
      <w:pPr>
        <w:pStyle w:val="BodyText"/>
        <w:spacing w:before="66"/>
        <w:rPr>
          <w:b/>
          <w:sz w:val="27"/>
        </w:rPr>
      </w:pPr>
    </w:p>
    <w:p>
      <w:pPr>
        <w:spacing w:before="0"/>
        <w:ind w:left="0" w:right="0" w:firstLine="0"/>
        <w:jc w:val="left"/>
        <w:rPr>
          <w:b/>
          <w:sz w:val="27"/>
        </w:rPr>
      </w:pPr>
      <w:r>
        <w:rPr>
          <w:b/>
          <w:color w:val="01443D"/>
          <w:sz w:val="27"/>
        </w:rPr>
        <w:t>Ethics</w:t>
      </w:r>
      <w:r>
        <w:rPr>
          <w:b/>
          <w:color w:val="01443D"/>
          <w:spacing w:val="-11"/>
          <w:sz w:val="27"/>
        </w:rPr>
        <w:t> </w:t>
      </w:r>
      <w:r>
        <w:rPr>
          <w:b/>
          <w:color w:val="01443D"/>
          <w:sz w:val="27"/>
        </w:rPr>
        <w:t>Approval</w:t>
      </w:r>
      <w:r>
        <w:rPr>
          <w:b/>
          <w:color w:val="01443D"/>
          <w:spacing w:val="-11"/>
          <w:sz w:val="27"/>
        </w:rPr>
        <w:t> </w:t>
      </w:r>
      <w:r>
        <w:rPr>
          <w:b/>
          <w:color w:val="01443D"/>
          <w:sz w:val="27"/>
        </w:rPr>
        <w:t>and</w:t>
      </w:r>
      <w:r>
        <w:rPr>
          <w:b/>
          <w:color w:val="01443D"/>
          <w:spacing w:val="-11"/>
          <w:sz w:val="27"/>
        </w:rPr>
        <w:t> </w:t>
      </w:r>
      <w:r>
        <w:rPr>
          <w:b/>
          <w:color w:val="01443D"/>
          <w:sz w:val="27"/>
        </w:rPr>
        <w:t>Consent</w:t>
      </w:r>
      <w:r>
        <w:rPr>
          <w:b/>
          <w:color w:val="01443D"/>
          <w:spacing w:val="-11"/>
          <w:sz w:val="27"/>
        </w:rPr>
        <w:t> </w:t>
      </w:r>
      <w:r>
        <w:rPr>
          <w:b/>
          <w:color w:val="01443D"/>
          <w:sz w:val="27"/>
        </w:rPr>
        <w:t>to</w:t>
      </w:r>
      <w:r>
        <w:rPr>
          <w:b/>
          <w:color w:val="01443D"/>
          <w:spacing w:val="-11"/>
          <w:sz w:val="27"/>
        </w:rPr>
        <w:t> </w:t>
      </w:r>
      <w:r>
        <w:rPr>
          <w:b/>
          <w:color w:val="01443D"/>
          <w:spacing w:val="-2"/>
          <w:sz w:val="27"/>
        </w:rPr>
        <w:t>Participate</w:t>
      </w:r>
    </w:p>
    <w:p>
      <w:pPr>
        <w:spacing w:line="316" w:lineRule="auto" w:before="306"/>
        <w:ind w:left="0" w:right="1" w:firstLine="750"/>
        <w:jc w:val="both"/>
        <w:rPr>
          <w:sz w:val="21"/>
        </w:rPr>
      </w:pPr>
      <w:r>
        <w:rPr>
          <w:spacing w:val="-2"/>
          <w:sz w:val="21"/>
        </w:rPr>
        <w:t>The</w:t>
      </w:r>
      <w:r>
        <w:rPr>
          <w:spacing w:val="-6"/>
          <w:sz w:val="21"/>
        </w:rPr>
        <w:t> </w:t>
      </w:r>
      <w:r>
        <w:rPr>
          <w:spacing w:val="-2"/>
          <w:sz w:val="21"/>
        </w:rPr>
        <w:t>Ethics</w:t>
      </w:r>
      <w:r>
        <w:rPr>
          <w:spacing w:val="-6"/>
          <w:sz w:val="21"/>
        </w:rPr>
        <w:t> </w:t>
      </w:r>
      <w:r>
        <w:rPr>
          <w:spacing w:val="-2"/>
          <w:sz w:val="21"/>
        </w:rPr>
        <w:t>Committee</w:t>
      </w:r>
      <w:r>
        <w:rPr>
          <w:spacing w:val="-6"/>
          <w:sz w:val="21"/>
        </w:rPr>
        <w:t> </w:t>
      </w:r>
      <w:r>
        <w:rPr>
          <w:spacing w:val="-2"/>
          <w:sz w:val="21"/>
        </w:rPr>
        <w:t>of</w:t>
      </w:r>
      <w:r>
        <w:rPr>
          <w:spacing w:val="-6"/>
          <w:sz w:val="21"/>
        </w:rPr>
        <w:t> </w:t>
      </w:r>
      <w:r>
        <w:rPr>
          <w:spacing w:val="-2"/>
          <w:sz w:val="21"/>
        </w:rPr>
        <w:t>Selçuk</w:t>
      </w:r>
      <w:r>
        <w:rPr>
          <w:spacing w:val="-6"/>
          <w:sz w:val="21"/>
        </w:rPr>
        <w:t> </w:t>
      </w:r>
      <w:r>
        <w:rPr>
          <w:spacing w:val="-2"/>
          <w:sz w:val="21"/>
        </w:rPr>
        <w:t>University</w:t>
      </w:r>
      <w:r>
        <w:rPr>
          <w:spacing w:val="-6"/>
          <w:sz w:val="21"/>
        </w:rPr>
        <w:t> </w:t>
      </w:r>
      <w:r>
        <w:rPr>
          <w:spacing w:val="-2"/>
          <w:sz w:val="21"/>
        </w:rPr>
        <w:t>Medi- </w:t>
      </w:r>
      <w:r>
        <w:rPr>
          <w:sz w:val="21"/>
        </w:rPr>
        <w:t>cal Faculty approved the study (Decision number: </w:t>
      </w:r>
      <w:r>
        <w:rPr>
          <w:spacing w:val="-6"/>
          <w:sz w:val="21"/>
        </w:rPr>
        <w:t>2017/187,</w:t>
      </w:r>
      <w:r>
        <w:rPr>
          <w:spacing w:val="-4"/>
          <w:sz w:val="21"/>
        </w:rPr>
        <w:t> </w:t>
      </w:r>
      <w:r>
        <w:rPr>
          <w:spacing w:val="-6"/>
          <w:sz w:val="21"/>
        </w:rPr>
        <w:t>date:</w:t>
      </w:r>
      <w:r>
        <w:rPr>
          <w:spacing w:val="-4"/>
          <w:sz w:val="21"/>
        </w:rPr>
        <w:t> </w:t>
      </w:r>
      <w:r>
        <w:rPr>
          <w:spacing w:val="-6"/>
          <w:sz w:val="21"/>
        </w:rPr>
        <w:t>07.6.2017).</w:t>
      </w:r>
      <w:r>
        <w:rPr>
          <w:spacing w:val="-4"/>
          <w:sz w:val="21"/>
        </w:rPr>
        <w:t> </w:t>
      </w:r>
      <w:r>
        <w:rPr>
          <w:spacing w:val="-6"/>
          <w:sz w:val="21"/>
        </w:rPr>
        <w:t>All</w:t>
      </w:r>
      <w:r>
        <w:rPr>
          <w:spacing w:val="-4"/>
          <w:sz w:val="21"/>
        </w:rPr>
        <w:t> </w:t>
      </w:r>
      <w:r>
        <w:rPr>
          <w:spacing w:val="-6"/>
          <w:sz w:val="21"/>
        </w:rPr>
        <w:t>methods</w:t>
      </w:r>
      <w:r>
        <w:rPr>
          <w:spacing w:val="-4"/>
          <w:sz w:val="21"/>
        </w:rPr>
        <w:t> </w:t>
      </w:r>
      <w:r>
        <w:rPr>
          <w:spacing w:val="-6"/>
          <w:sz w:val="21"/>
        </w:rPr>
        <w:t>were</w:t>
      </w:r>
      <w:r>
        <w:rPr>
          <w:spacing w:val="-4"/>
          <w:sz w:val="21"/>
        </w:rPr>
        <w:t> </w:t>
      </w:r>
      <w:r>
        <w:rPr>
          <w:spacing w:val="-6"/>
          <w:sz w:val="21"/>
        </w:rPr>
        <w:t>performed</w:t>
      </w:r>
      <w:r>
        <w:rPr>
          <w:spacing w:val="-4"/>
          <w:sz w:val="21"/>
        </w:rPr>
        <w:t> </w:t>
      </w:r>
      <w:r>
        <w:rPr>
          <w:spacing w:val="-6"/>
          <w:sz w:val="21"/>
        </w:rPr>
        <w:t>in accordance</w:t>
      </w:r>
      <w:r>
        <w:rPr>
          <w:sz w:val="21"/>
        </w:rPr>
        <w:t> </w:t>
      </w:r>
      <w:r>
        <w:rPr>
          <w:spacing w:val="-6"/>
          <w:sz w:val="21"/>
        </w:rPr>
        <w:t>with</w:t>
      </w:r>
      <w:r>
        <w:rPr>
          <w:sz w:val="21"/>
        </w:rPr>
        <w:t> </w:t>
      </w:r>
      <w:r>
        <w:rPr>
          <w:spacing w:val="-6"/>
          <w:sz w:val="21"/>
        </w:rPr>
        <w:t>the</w:t>
      </w:r>
      <w:r>
        <w:rPr>
          <w:sz w:val="21"/>
        </w:rPr>
        <w:t> </w:t>
      </w:r>
      <w:r>
        <w:rPr>
          <w:spacing w:val="-6"/>
          <w:sz w:val="21"/>
        </w:rPr>
        <w:t>relevant</w:t>
      </w:r>
      <w:r>
        <w:rPr>
          <w:sz w:val="21"/>
        </w:rPr>
        <w:t> </w:t>
      </w:r>
      <w:r>
        <w:rPr>
          <w:spacing w:val="-6"/>
          <w:sz w:val="21"/>
        </w:rPr>
        <w:t>guidelines</w:t>
      </w:r>
      <w:r>
        <w:rPr>
          <w:sz w:val="21"/>
        </w:rPr>
        <w:t> </w:t>
      </w:r>
      <w:r>
        <w:rPr>
          <w:spacing w:val="-6"/>
          <w:sz w:val="21"/>
        </w:rPr>
        <w:t>and</w:t>
      </w:r>
      <w:r>
        <w:rPr>
          <w:sz w:val="21"/>
        </w:rPr>
        <w:t> </w:t>
      </w:r>
      <w:r>
        <w:rPr>
          <w:spacing w:val="-6"/>
          <w:sz w:val="21"/>
        </w:rPr>
        <w:t>regulations.</w:t>
      </w:r>
      <w:r>
        <w:rPr>
          <w:sz w:val="21"/>
        </w:rPr>
        <w:t> </w:t>
      </w:r>
      <w:r>
        <w:rPr>
          <w:spacing w:val="-6"/>
          <w:sz w:val="21"/>
        </w:rPr>
        <w:t>All </w:t>
      </w:r>
      <w:r>
        <w:rPr>
          <w:sz w:val="21"/>
        </w:rPr>
        <w:t>participants</w:t>
      </w:r>
      <w:r>
        <w:rPr>
          <w:spacing w:val="-12"/>
          <w:sz w:val="21"/>
        </w:rPr>
        <w:t> </w:t>
      </w:r>
      <w:r>
        <w:rPr>
          <w:sz w:val="21"/>
        </w:rPr>
        <w:t>signed</w:t>
      </w:r>
      <w:r>
        <w:rPr>
          <w:spacing w:val="-12"/>
          <w:sz w:val="21"/>
        </w:rPr>
        <w:t> </w:t>
      </w:r>
      <w:r>
        <w:rPr>
          <w:sz w:val="21"/>
        </w:rPr>
        <w:t>informed</w:t>
      </w:r>
      <w:r>
        <w:rPr>
          <w:spacing w:val="-12"/>
          <w:sz w:val="21"/>
        </w:rPr>
        <w:t> </w:t>
      </w:r>
      <w:r>
        <w:rPr>
          <w:sz w:val="21"/>
        </w:rPr>
        <w:t>consent.</w:t>
      </w:r>
    </w:p>
    <w:p>
      <w:pPr>
        <w:pStyle w:val="BodyText"/>
        <w:spacing w:before="54"/>
        <w:rPr>
          <w:sz w:val="21"/>
        </w:rPr>
      </w:pPr>
    </w:p>
    <w:p>
      <w:pPr>
        <w:pStyle w:val="Heading1"/>
      </w:pPr>
      <w:r>
        <w:rPr>
          <w:color w:val="01443D"/>
        </w:rPr>
        <w:t>Consent</w:t>
      </w:r>
      <w:r>
        <w:rPr>
          <w:color w:val="01443D"/>
          <w:spacing w:val="-10"/>
        </w:rPr>
        <w:t> </w:t>
      </w:r>
      <w:r>
        <w:rPr>
          <w:color w:val="01443D"/>
        </w:rPr>
        <w:t>for</w:t>
      </w:r>
      <w:r>
        <w:rPr>
          <w:color w:val="01443D"/>
          <w:spacing w:val="-10"/>
        </w:rPr>
        <w:t> </w:t>
      </w:r>
      <w:r>
        <w:rPr>
          <w:color w:val="01443D"/>
          <w:spacing w:val="-2"/>
        </w:rPr>
        <w:t>Publication</w:t>
      </w:r>
    </w:p>
    <w:p>
      <w:pPr>
        <w:spacing w:before="307"/>
        <w:ind w:left="750" w:right="0" w:firstLine="0"/>
        <w:jc w:val="left"/>
        <w:rPr>
          <w:sz w:val="21"/>
        </w:rPr>
      </w:pPr>
      <w:r>
        <w:rPr>
          <w:spacing w:val="-4"/>
          <w:sz w:val="21"/>
        </w:rPr>
        <w:t>Consent</w:t>
      </w:r>
      <w:r>
        <w:rPr>
          <w:spacing w:val="1"/>
          <w:sz w:val="21"/>
        </w:rPr>
        <w:t> </w:t>
      </w:r>
      <w:r>
        <w:rPr>
          <w:spacing w:val="-4"/>
          <w:sz w:val="21"/>
        </w:rPr>
        <w:t>for</w:t>
      </w:r>
      <w:r>
        <w:rPr>
          <w:spacing w:val="1"/>
          <w:sz w:val="21"/>
        </w:rPr>
        <w:t> </w:t>
      </w:r>
      <w:r>
        <w:rPr>
          <w:spacing w:val="-4"/>
          <w:sz w:val="21"/>
        </w:rPr>
        <w:t>publication</w:t>
      </w:r>
      <w:r>
        <w:rPr>
          <w:spacing w:val="1"/>
          <w:sz w:val="21"/>
        </w:rPr>
        <w:t> </w:t>
      </w:r>
      <w:r>
        <w:rPr>
          <w:spacing w:val="-4"/>
          <w:sz w:val="21"/>
        </w:rPr>
        <w:t>was</w:t>
      </w:r>
      <w:r>
        <w:rPr>
          <w:spacing w:val="2"/>
          <w:sz w:val="21"/>
        </w:rPr>
        <w:t> </w:t>
      </w:r>
      <w:r>
        <w:rPr>
          <w:spacing w:val="-4"/>
          <w:sz w:val="21"/>
        </w:rPr>
        <w:t>acquired</w:t>
      </w:r>
      <w:r>
        <w:rPr>
          <w:spacing w:val="1"/>
          <w:sz w:val="21"/>
        </w:rPr>
        <w:t> </w:t>
      </w:r>
      <w:r>
        <w:rPr>
          <w:spacing w:val="-4"/>
          <w:sz w:val="21"/>
        </w:rPr>
        <w:t>from</w:t>
      </w:r>
      <w:r>
        <w:rPr>
          <w:spacing w:val="1"/>
          <w:sz w:val="21"/>
        </w:rPr>
        <w:t> </w:t>
      </w:r>
      <w:r>
        <w:rPr>
          <w:spacing w:val="-4"/>
          <w:sz w:val="21"/>
        </w:rPr>
        <w:t>all</w:t>
      </w:r>
      <w:r>
        <w:rPr>
          <w:spacing w:val="1"/>
          <w:sz w:val="21"/>
        </w:rPr>
        <w:t> </w:t>
      </w:r>
      <w:r>
        <w:rPr>
          <w:spacing w:val="-5"/>
          <w:sz w:val="21"/>
        </w:rPr>
        <w:t>pa-</w:t>
      </w:r>
    </w:p>
    <w:p>
      <w:pPr>
        <w:spacing w:before="81"/>
        <w:ind w:left="0" w:right="0" w:firstLine="0"/>
        <w:jc w:val="left"/>
        <w:rPr>
          <w:sz w:val="21"/>
        </w:rPr>
      </w:pPr>
      <w:r>
        <w:rPr>
          <w:spacing w:val="-2"/>
          <w:sz w:val="21"/>
        </w:rPr>
        <w:t>tients.</w:t>
      </w:r>
    </w:p>
    <w:p>
      <w:pPr>
        <w:pStyle w:val="Heading2"/>
        <w:spacing w:before="73"/>
      </w:pPr>
      <w:r>
        <w:rPr>
          <w:b w:val="0"/>
        </w:rPr>
        <w:br w:type="column"/>
      </w:r>
      <w:r>
        <w:rPr>
          <w:color w:val="01443D"/>
        </w:rPr>
        <w:t>Availability</w:t>
      </w:r>
      <w:r>
        <w:rPr>
          <w:color w:val="01443D"/>
          <w:spacing w:val="12"/>
        </w:rPr>
        <w:t> </w:t>
      </w:r>
      <w:r>
        <w:rPr>
          <w:color w:val="01443D"/>
        </w:rPr>
        <w:t>of</w:t>
      </w:r>
      <w:r>
        <w:rPr>
          <w:color w:val="01443D"/>
          <w:spacing w:val="13"/>
        </w:rPr>
        <w:t> </w:t>
      </w:r>
      <w:r>
        <w:rPr>
          <w:color w:val="01443D"/>
        </w:rPr>
        <w:t>Data</w:t>
      </w:r>
      <w:r>
        <w:rPr>
          <w:color w:val="01443D"/>
          <w:spacing w:val="13"/>
        </w:rPr>
        <w:t> </w:t>
      </w:r>
      <w:r>
        <w:rPr>
          <w:color w:val="01443D"/>
        </w:rPr>
        <w:t>and</w:t>
      </w:r>
      <w:r>
        <w:rPr>
          <w:color w:val="01443D"/>
          <w:spacing w:val="13"/>
        </w:rPr>
        <w:t> </w:t>
      </w:r>
      <w:r>
        <w:rPr>
          <w:color w:val="01443D"/>
          <w:spacing w:val="-2"/>
        </w:rPr>
        <w:t>Material</w:t>
      </w:r>
    </w:p>
    <w:p>
      <w:pPr>
        <w:pStyle w:val="BodyText"/>
        <w:spacing w:line="314" w:lineRule="auto" w:before="287"/>
        <w:ind w:right="140" w:firstLine="750"/>
        <w:jc w:val="both"/>
      </w:pPr>
      <w:r>
        <w:rPr/>
        <w:t>All data generated and/ or analysed during </w:t>
      </w:r>
      <w:r>
        <w:rPr/>
        <w:t>this study</w:t>
      </w:r>
      <w:r>
        <w:rPr>
          <w:spacing w:val="40"/>
        </w:rPr>
        <w:t> </w:t>
      </w:r>
      <w:r>
        <w:rPr/>
        <w:t>are</w:t>
      </w:r>
      <w:r>
        <w:rPr>
          <w:spacing w:val="40"/>
        </w:rPr>
        <w:t> </w:t>
      </w:r>
      <w:r>
        <w:rPr/>
        <w:t>included</w:t>
      </w:r>
      <w:r>
        <w:rPr>
          <w:spacing w:val="40"/>
        </w:rPr>
        <w:t> </w:t>
      </w:r>
      <w:r>
        <w:rPr/>
        <w:t>in</w:t>
      </w:r>
      <w:r>
        <w:rPr>
          <w:spacing w:val="40"/>
        </w:rPr>
        <w:t> </w:t>
      </w:r>
      <w:r>
        <w:rPr/>
        <w:t>this</w:t>
      </w:r>
      <w:r>
        <w:rPr>
          <w:spacing w:val="40"/>
        </w:rPr>
        <w:t> </w:t>
      </w:r>
      <w:r>
        <w:rPr/>
        <w:t>published</w:t>
      </w:r>
      <w:r>
        <w:rPr>
          <w:spacing w:val="40"/>
        </w:rPr>
        <w:t> </w:t>
      </w:r>
      <w:r>
        <w:rPr/>
        <w:t>article.</w:t>
      </w:r>
    </w:p>
    <w:p>
      <w:pPr>
        <w:pStyle w:val="BodyText"/>
        <w:spacing w:before="47"/>
      </w:pPr>
    </w:p>
    <w:p>
      <w:pPr>
        <w:pStyle w:val="Heading2"/>
      </w:pPr>
      <w:r>
        <w:rPr>
          <w:color w:val="01443D"/>
        </w:rPr>
        <w:t>Competing</w:t>
      </w:r>
      <w:r>
        <w:rPr>
          <w:color w:val="01443D"/>
          <w:spacing w:val="44"/>
        </w:rPr>
        <w:t> </w:t>
      </w:r>
      <w:r>
        <w:rPr>
          <w:color w:val="01443D"/>
          <w:spacing w:val="-2"/>
        </w:rPr>
        <w:t>Interests</w:t>
      </w:r>
    </w:p>
    <w:p>
      <w:pPr>
        <w:pStyle w:val="BodyText"/>
        <w:spacing w:before="287"/>
        <w:ind w:left="750"/>
      </w:pPr>
      <w:r>
        <w:rPr/>
        <w:t>The</w:t>
      </w:r>
      <w:r>
        <w:rPr>
          <w:spacing w:val="-9"/>
        </w:rPr>
        <w:t> </w:t>
      </w:r>
      <w:r>
        <w:rPr/>
        <w:t>authors</w:t>
      </w:r>
      <w:r>
        <w:rPr>
          <w:spacing w:val="-9"/>
        </w:rPr>
        <w:t> </w:t>
      </w:r>
      <w:r>
        <w:rPr/>
        <w:t>have</w:t>
      </w:r>
      <w:r>
        <w:rPr>
          <w:spacing w:val="-9"/>
        </w:rPr>
        <w:t> </w:t>
      </w:r>
      <w:r>
        <w:rPr/>
        <w:t>no</w:t>
      </w:r>
      <w:r>
        <w:rPr>
          <w:spacing w:val="-8"/>
        </w:rPr>
        <w:t> </w:t>
      </w:r>
      <w:r>
        <w:rPr/>
        <w:t>competing</w:t>
      </w:r>
      <w:r>
        <w:rPr>
          <w:spacing w:val="-9"/>
        </w:rPr>
        <w:t> </w:t>
      </w:r>
      <w:r>
        <w:rPr>
          <w:spacing w:val="-2"/>
        </w:rPr>
        <w:t>interests.</w:t>
      </w:r>
    </w:p>
    <w:p>
      <w:pPr>
        <w:pStyle w:val="BodyText"/>
        <w:spacing w:before="123"/>
      </w:pPr>
    </w:p>
    <w:p>
      <w:pPr>
        <w:pStyle w:val="Heading2"/>
      </w:pPr>
      <w:r>
        <w:rPr>
          <w:color w:val="01443D"/>
          <w:spacing w:val="-2"/>
          <w:w w:val="105"/>
        </w:rPr>
        <w:t>Funding</w:t>
      </w:r>
    </w:p>
    <w:p>
      <w:pPr>
        <w:pStyle w:val="BodyText"/>
        <w:spacing w:line="314" w:lineRule="auto" w:before="287"/>
        <w:ind w:right="141" w:firstLine="750"/>
        <w:jc w:val="both"/>
      </w:pPr>
      <w:r>
        <w:rPr/>
        <w:t>This study was summarized from PhD. Thesis </w:t>
      </w:r>
      <w:r>
        <w:rPr/>
        <w:t>by Rukiye Erdoğan funded by SUBAP, Scientific Research Pro- jects Coordinating Office of Selcuk University (Project No. </w:t>
      </w:r>
      <w:r>
        <w:rPr>
          <w:spacing w:val="-2"/>
        </w:rPr>
        <w:t>17202045).</w:t>
      </w:r>
    </w:p>
    <w:p>
      <w:pPr>
        <w:pStyle w:val="BodyText"/>
        <w:spacing w:before="48"/>
      </w:pPr>
    </w:p>
    <w:p>
      <w:pPr>
        <w:pStyle w:val="Heading2"/>
      </w:pPr>
      <w:r>
        <w:rPr>
          <w:color w:val="01443D"/>
        </w:rPr>
        <w:t>Authors’</w:t>
      </w:r>
      <w:r>
        <w:rPr>
          <w:color w:val="01443D"/>
          <w:spacing w:val="24"/>
        </w:rPr>
        <w:t> </w:t>
      </w:r>
      <w:r>
        <w:rPr>
          <w:color w:val="01443D"/>
          <w:spacing w:val="-2"/>
        </w:rPr>
        <w:t>Contributions</w:t>
      </w:r>
    </w:p>
    <w:p>
      <w:pPr>
        <w:pStyle w:val="BodyText"/>
        <w:spacing w:line="314" w:lineRule="auto" w:before="287"/>
        <w:ind w:right="138" w:firstLine="750"/>
        <w:jc w:val="both"/>
      </w:pPr>
      <w:r>
        <w:rPr/>
        <w:t>RE</w:t>
      </w:r>
      <w:r>
        <w:rPr>
          <w:spacing w:val="-7"/>
        </w:rPr>
        <w:t> </w:t>
      </w:r>
      <w:r>
        <w:rPr/>
        <w:t>and</w:t>
      </w:r>
      <w:r>
        <w:rPr>
          <w:spacing w:val="-7"/>
        </w:rPr>
        <w:t> </w:t>
      </w:r>
      <w:r>
        <w:rPr/>
        <w:t>İÇ</w:t>
      </w:r>
      <w:r>
        <w:rPr>
          <w:spacing w:val="-7"/>
        </w:rPr>
        <w:t> </w:t>
      </w:r>
      <w:r>
        <w:rPr/>
        <w:t>contributed</w:t>
      </w:r>
      <w:r>
        <w:rPr>
          <w:spacing w:val="-7"/>
        </w:rPr>
        <w:t> </w:t>
      </w:r>
      <w:r>
        <w:rPr/>
        <w:t>to</w:t>
      </w:r>
      <w:r>
        <w:rPr>
          <w:spacing w:val="-7"/>
        </w:rPr>
        <w:t> </w:t>
      </w:r>
      <w:r>
        <w:rPr/>
        <w:t>conception</w:t>
      </w:r>
      <w:r>
        <w:rPr>
          <w:spacing w:val="-7"/>
        </w:rPr>
        <w:t> </w:t>
      </w:r>
      <w:r>
        <w:rPr/>
        <w:t>and</w:t>
      </w:r>
      <w:r>
        <w:rPr>
          <w:spacing w:val="-7"/>
        </w:rPr>
        <w:t> </w:t>
      </w:r>
      <w:r>
        <w:rPr/>
        <w:t>study</w:t>
      </w:r>
      <w:r>
        <w:rPr>
          <w:spacing w:val="-7"/>
        </w:rPr>
        <w:t> </w:t>
      </w:r>
      <w:r>
        <w:rPr/>
        <w:t>de- sign;</w:t>
      </w:r>
      <w:r>
        <w:rPr>
          <w:spacing w:val="-5"/>
        </w:rPr>
        <w:t> </w:t>
      </w:r>
      <w:r>
        <w:rPr/>
        <w:t>RE</w:t>
      </w:r>
      <w:r>
        <w:rPr>
          <w:spacing w:val="-5"/>
        </w:rPr>
        <w:t> </w:t>
      </w:r>
      <w:r>
        <w:rPr/>
        <w:t>and</w:t>
      </w:r>
      <w:r>
        <w:rPr>
          <w:spacing w:val="-5"/>
        </w:rPr>
        <w:t> </w:t>
      </w:r>
      <w:r>
        <w:rPr/>
        <w:t>ÜNC</w:t>
      </w:r>
      <w:r>
        <w:rPr>
          <w:spacing w:val="-5"/>
        </w:rPr>
        <w:t> </w:t>
      </w:r>
      <w:r>
        <w:rPr/>
        <w:t>contributed</w:t>
      </w:r>
      <w:r>
        <w:rPr>
          <w:spacing w:val="-5"/>
        </w:rPr>
        <w:t> </w:t>
      </w:r>
      <w:r>
        <w:rPr/>
        <w:t>to</w:t>
      </w:r>
      <w:r>
        <w:rPr>
          <w:spacing w:val="-5"/>
        </w:rPr>
        <w:t> </w:t>
      </w:r>
      <w:r>
        <w:rPr/>
        <w:t>data</w:t>
      </w:r>
      <w:r>
        <w:rPr>
          <w:spacing w:val="-5"/>
        </w:rPr>
        <w:t> </w:t>
      </w:r>
      <w:r>
        <w:rPr/>
        <w:t>collection</w:t>
      </w:r>
      <w:r>
        <w:rPr>
          <w:spacing w:val="-5"/>
        </w:rPr>
        <w:t> </w:t>
      </w:r>
      <w:r>
        <w:rPr/>
        <w:t>and</w:t>
      </w:r>
      <w:r>
        <w:rPr>
          <w:spacing w:val="-5"/>
        </w:rPr>
        <w:t> </w:t>
      </w:r>
      <w:r>
        <w:rPr/>
        <w:t>labora- tory</w:t>
      </w:r>
      <w:r>
        <w:rPr>
          <w:spacing w:val="-3"/>
        </w:rPr>
        <w:t> </w:t>
      </w:r>
      <w:r>
        <w:rPr/>
        <w:t>investigations;</w:t>
      </w:r>
      <w:r>
        <w:rPr>
          <w:spacing w:val="-3"/>
        </w:rPr>
        <w:t> </w:t>
      </w:r>
      <w:r>
        <w:rPr/>
        <w:t>İÇ</w:t>
      </w:r>
      <w:r>
        <w:rPr>
          <w:spacing w:val="-3"/>
        </w:rPr>
        <w:t> </w:t>
      </w:r>
      <w:r>
        <w:rPr/>
        <w:t>analysed</w:t>
      </w:r>
      <w:r>
        <w:rPr>
          <w:spacing w:val="-3"/>
        </w:rPr>
        <w:t> </w:t>
      </w:r>
      <w:r>
        <w:rPr/>
        <w:t>the</w:t>
      </w:r>
      <w:r>
        <w:rPr>
          <w:spacing w:val="-3"/>
        </w:rPr>
        <w:t> </w:t>
      </w:r>
      <w:r>
        <w:rPr/>
        <w:t>data;</w:t>
      </w:r>
      <w:r>
        <w:rPr>
          <w:spacing w:val="-3"/>
        </w:rPr>
        <w:t> </w:t>
      </w:r>
      <w:r>
        <w:rPr/>
        <w:t>RE</w:t>
      </w:r>
      <w:r>
        <w:rPr>
          <w:spacing w:val="-3"/>
        </w:rPr>
        <w:t> </w:t>
      </w:r>
      <w:r>
        <w:rPr/>
        <w:t>and</w:t>
      </w:r>
      <w:r>
        <w:rPr>
          <w:spacing w:val="-3"/>
        </w:rPr>
        <w:t> </w:t>
      </w:r>
      <w:r>
        <w:rPr/>
        <w:t>ÜNC</w:t>
      </w:r>
      <w:r>
        <w:rPr>
          <w:spacing w:val="-3"/>
        </w:rPr>
        <w:t> </w:t>
      </w:r>
      <w:r>
        <w:rPr/>
        <w:t>draft- ed the initial manuscript; RE, İÇ and ÜNC reviewed and ap- </w:t>
      </w:r>
      <w:r>
        <w:rPr>
          <w:w w:val="105"/>
        </w:rPr>
        <w:t>proved the final manuscript.</w:t>
      </w:r>
    </w:p>
    <w:p>
      <w:pPr>
        <w:pStyle w:val="BodyText"/>
        <w:spacing w:before="48"/>
      </w:pPr>
    </w:p>
    <w:p>
      <w:pPr>
        <w:pStyle w:val="Heading2"/>
      </w:pPr>
      <w:r>
        <w:rPr>
          <w:color w:val="01443D"/>
          <w:spacing w:val="-2"/>
        </w:rPr>
        <w:t>Acknowledgements</w:t>
      </w:r>
    </w:p>
    <w:p>
      <w:pPr>
        <w:pStyle w:val="BodyText"/>
        <w:spacing w:before="287"/>
        <w:ind w:left="750"/>
      </w:pPr>
      <w:r>
        <w:rPr/>
        <w:t>Not</w:t>
      </w:r>
      <w:r>
        <w:rPr>
          <w:spacing w:val="9"/>
        </w:rPr>
        <w:t> </w:t>
      </w:r>
      <w:r>
        <w:rPr>
          <w:spacing w:val="-2"/>
        </w:rPr>
        <w:t>applicable.</w:t>
      </w:r>
    </w:p>
    <w:p>
      <w:pPr>
        <w:pStyle w:val="BodyText"/>
        <w:spacing w:after="0"/>
        <w:sectPr>
          <w:type w:val="continuous"/>
          <w:pgSz w:w="11910" w:h="16840"/>
          <w:pgMar w:header="899" w:footer="935" w:top="860" w:bottom="1140" w:left="850" w:right="708"/>
          <w:cols w:num="2" w:equalWidth="0">
            <w:col w:w="4822" w:space="564"/>
            <w:col w:w="4966"/>
          </w:cols>
        </w:sectPr>
      </w:pPr>
    </w:p>
    <w:p>
      <w:pPr>
        <w:pStyle w:val="BodyText"/>
        <w:rPr>
          <w:sz w:val="11"/>
        </w:rPr>
      </w:pPr>
    </w:p>
    <w:p>
      <w:pPr>
        <w:pStyle w:val="BodyText"/>
        <w:spacing w:after="0"/>
        <w:rPr>
          <w:sz w:val="11"/>
        </w:rPr>
        <w:sectPr>
          <w:pgSz w:w="11910" w:h="16840"/>
          <w:pgMar w:header="899" w:footer="935" w:top="1120" w:bottom="1200" w:left="850" w:right="708"/>
        </w:sectPr>
      </w:pPr>
    </w:p>
    <w:p>
      <w:pPr>
        <w:pStyle w:val="Heading2"/>
        <w:spacing w:before="78"/>
      </w:pPr>
      <w:r>
        <w:rPr>
          <w:color w:val="01443D"/>
          <w:spacing w:val="-2"/>
        </w:rPr>
        <w:t>References</w:t>
      </w:r>
    </w:p>
    <w:p>
      <w:pPr>
        <w:pStyle w:val="BodyText"/>
        <w:spacing w:before="3"/>
        <w:rPr>
          <w:b/>
          <w:sz w:val="26"/>
        </w:rPr>
      </w:pPr>
    </w:p>
    <w:p>
      <w:pPr>
        <w:pStyle w:val="ListParagraph"/>
        <w:numPr>
          <w:ilvl w:val="0"/>
          <w:numId w:val="1"/>
        </w:numPr>
        <w:tabs>
          <w:tab w:pos="552" w:val="left" w:leader="none"/>
        </w:tabs>
        <w:spacing w:line="324" w:lineRule="auto" w:before="1" w:after="0"/>
        <w:ind w:left="0" w:right="5" w:firstLine="0"/>
        <w:jc w:val="both"/>
        <w:rPr>
          <w:sz w:val="19"/>
        </w:rPr>
      </w:pPr>
      <w:r>
        <w:rPr>
          <w:sz w:val="19"/>
        </w:rPr>
        <w:t>Borght MV, Christine W (2018) Fertility and infertili-</w:t>
      </w:r>
      <w:r>
        <w:rPr>
          <w:spacing w:val="80"/>
          <w:sz w:val="19"/>
        </w:rPr>
        <w:t> </w:t>
      </w:r>
      <w:r>
        <w:rPr>
          <w:sz w:val="19"/>
        </w:rPr>
        <w:t>ty: definition and epidemiology. Clin Biochem 62: 2-10.</w:t>
      </w:r>
    </w:p>
    <w:p>
      <w:pPr>
        <w:pStyle w:val="BodyText"/>
        <w:spacing w:before="5"/>
        <w:rPr>
          <w:sz w:val="19"/>
        </w:rPr>
      </w:pPr>
    </w:p>
    <w:p>
      <w:pPr>
        <w:pStyle w:val="ListParagraph"/>
        <w:numPr>
          <w:ilvl w:val="0"/>
          <w:numId w:val="1"/>
        </w:numPr>
        <w:tabs>
          <w:tab w:pos="575" w:val="left" w:leader="none"/>
        </w:tabs>
        <w:spacing w:line="324" w:lineRule="auto" w:before="0" w:after="0"/>
        <w:ind w:left="0" w:right="2" w:firstLine="0"/>
        <w:jc w:val="both"/>
        <w:rPr>
          <w:sz w:val="19"/>
        </w:rPr>
      </w:pPr>
      <w:r>
        <w:rPr>
          <w:w w:val="105"/>
          <w:sz w:val="19"/>
        </w:rPr>
        <w:t>Agarwal A, Sharma R, Durairajanayagam D, Ayaz A, Cui Z, Willard B, et al. (2015) E. Major protein alterations in </w:t>
      </w:r>
      <w:r>
        <w:rPr>
          <w:sz w:val="19"/>
        </w:rPr>
        <w:t>spermatozoa</w:t>
      </w:r>
      <w:r>
        <w:rPr>
          <w:spacing w:val="-3"/>
          <w:sz w:val="19"/>
        </w:rPr>
        <w:t> </w:t>
      </w:r>
      <w:r>
        <w:rPr>
          <w:sz w:val="19"/>
        </w:rPr>
        <w:t>from</w:t>
      </w:r>
      <w:r>
        <w:rPr>
          <w:spacing w:val="-3"/>
          <w:sz w:val="19"/>
        </w:rPr>
        <w:t> </w:t>
      </w:r>
      <w:r>
        <w:rPr>
          <w:sz w:val="19"/>
        </w:rPr>
        <w:t>infertile</w:t>
      </w:r>
      <w:r>
        <w:rPr>
          <w:spacing w:val="-3"/>
          <w:sz w:val="19"/>
        </w:rPr>
        <w:t> </w:t>
      </w:r>
      <w:r>
        <w:rPr>
          <w:sz w:val="19"/>
        </w:rPr>
        <w:t>men</w:t>
      </w:r>
      <w:r>
        <w:rPr>
          <w:spacing w:val="-3"/>
          <w:sz w:val="19"/>
        </w:rPr>
        <w:t> </w:t>
      </w:r>
      <w:r>
        <w:rPr>
          <w:sz w:val="19"/>
        </w:rPr>
        <w:t>with</w:t>
      </w:r>
      <w:r>
        <w:rPr>
          <w:spacing w:val="-3"/>
          <w:sz w:val="19"/>
        </w:rPr>
        <w:t> </w:t>
      </w:r>
      <w:r>
        <w:rPr>
          <w:sz w:val="19"/>
        </w:rPr>
        <w:t>unilateral</w:t>
      </w:r>
      <w:r>
        <w:rPr>
          <w:spacing w:val="-3"/>
          <w:sz w:val="19"/>
        </w:rPr>
        <w:t> </w:t>
      </w:r>
      <w:r>
        <w:rPr>
          <w:sz w:val="19"/>
        </w:rPr>
        <w:t>varicocele.</w:t>
      </w:r>
      <w:r>
        <w:rPr>
          <w:spacing w:val="-3"/>
          <w:sz w:val="19"/>
        </w:rPr>
        <w:t> </w:t>
      </w:r>
      <w:r>
        <w:rPr>
          <w:sz w:val="19"/>
        </w:rPr>
        <w:t>Re- </w:t>
      </w:r>
      <w:r>
        <w:rPr>
          <w:w w:val="105"/>
          <w:sz w:val="19"/>
        </w:rPr>
        <w:t>prod Biol Endocrinol 13: 1-22.</w:t>
      </w:r>
    </w:p>
    <w:p>
      <w:pPr>
        <w:pStyle w:val="BodyText"/>
        <w:spacing w:before="4"/>
        <w:rPr>
          <w:sz w:val="19"/>
        </w:rPr>
      </w:pPr>
    </w:p>
    <w:p>
      <w:pPr>
        <w:pStyle w:val="ListParagraph"/>
        <w:numPr>
          <w:ilvl w:val="0"/>
          <w:numId w:val="1"/>
        </w:numPr>
        <w:tabs>
          <w:tab w:pos="552" w:val="left" w:leader="none"/>
        </w:tabs>
        <w:spacing w:line="324" w:lineRule="auto" w:before="0" w:after="0"/>
        <w:ind w:left="0" w:right="4" w:firstLine="0"/>
        <w:jc w:val="both"/>
        <w:rPr>
          <w:sz w:val="19"/>
        </w:rPr>
      </w:pPr>
      <w:r>
        <w:rPr>
          <w:w w:val="105"/>
          <w:sz w:val="19"/>
        </w:rPr>
        <w:t>Sheehan</w:t>
      </w:r>
      <w:r>
        <w:rPr>
          <w:spacing w:val="-7"/>
          <w:w w:val="105"/>
          <w:sz w:val="19"/>
        </w:rPr>
        <w:t> </w:t>
      </w:r>
      <w:r>
        <w:rPr>
          <w:w w:val="105"/>
          <w:sz w:val="19"/>
        </w:rPr>
        <w:t>MM,</w:t>
      </w:r>
      <w:r>
        <w:rPr>
          <w:spacing w:val="-7"/>
          <w:w w:val="105"/>
          <w:sz w:val="19"/>
        </w:rPr>
        <w:t> </w:t>
      </w:r>
      <w:r>
        <w:rPr>
          <w:w w:val="105"/>
          <w:sz w:val="19"/>
        </w:rPr>
        <w:t>Ramasamy</w:t>
      </w:r>
      <w:r>
        <w:rPr>
          <w:spacing w:val="-7"/>
          <w:w w:val="105"/>
          <w:sz w:val="19"/>
        </w:rPr>
        <w:t> </w:t>
      </w:r>
      <w:r>
        <w:rPr>
          <w:w w:val="105"/>
          <w:sz w:val="19"/>
        </w:rPr>
        <w:t>R,</w:t>
      </w:r>
      <w:r>
        <w:rPr>
          <w:spacing w:val="-7"/>
          <w:w w:val="105"/>
          <w:sz w:val="19"/>
        </w:rPr>
        <w:t> </w:t>
      </w:r>
      <w:r>
        <w:rPr>
          <w:w w:val="105"/>
          <w:sz w:val="19"/>
        </w:rPr>
        <w:t>Lamb</w:t>
      </w:r>
      <w:r>
        <w:rPr>
          <w:spacing w:val="-7"/>
          <w:w w:val="105"/>
          <w:sz w:val="19"/>
        </w:rPr>
        <w:t> </w:t>
      </w:r>
      <w:r>
        <w:rPr>
          <w:w w:val="105"/>
          <w:sz w:val="19"/>
        </w:rPr>
        <w:t>DJ</w:t>
      </w:r>
      <w:r>
        <w:rPr>
          <w:spacing w:val="-7"/>
          <w:w w:val="105"/>
          <w:sz w:val="19"/>
        </w:rPr>
        <w:t> </w:t>
      </w:r>
      <w:r>
        <w:rPr>
          <w:w w:val="105"/>
          <w:sz w:val="19"/>
        </w:rPr>
        <w:t>(2014)</w:t>
      </w:r>
      <w:r>
        <w:rPr>
          <w:spacing w:val="-7"/>
          <w:w w:val="105"/>
          <w:sz w:val="19"/>
        </w:rPr>
        <w:t> </w:t>
      </w:r>
      <w:r>
        <w:rPr>
          <w:w w:val="105"/>
          <w:sz w:val="19"/>
        </w:rPr>
        <w:t>Molecu- </w:t>
      </w:r>
      <w:r>
        <w:rPr>
          <w:sz w:val="19"/>
        </w:rPr>
        <w:t>lar mechanisms involved in varicocele-associated infertility. J </w:t>
      </w:r>
      <w:r>
        <w:rPr>
          <w:w w:val="105"/>
          <w:sz w:val="19"/>
        </w:rPr>
        <w:t>Assist Reprod Genet 31:521-6.</w:t>
      </w:r>
    </w:p>
    <w:p>
      <w:pPr>
        <w:pStyle w:val="BodyText"/>
        <w:spacing w:before="5"/>
        <w:rPr>
          <w:sz w:val="19"/>
        </w:rPr>
      </w:pPr>
    </w:p>
    <w:p>
      <w:pPr>
        <w:pStyle w:val="ListParagraph"/>
        <w:numPr>
          <w:ilvl w:val="0"/>
          <w:numId w:val="1"/>
        </w:numPr>
        <w:tabs>
          <w:tab w:pos="537" w:val="left" w:leader="none"/>
        </w:tabs>
        <w:spacing w:line="324" w:lineRule="auto" w:before="0" w:after="0"/>
        <w:ind w:left="0" w:right="1" w:firstLine="0"/>
        <w:jc w:val="both"/>
        <w:rPr>
          <w:sz w:val="19"/>
        </w:rPr>
      </w:pPr>
      <w:r>
        <w:rPr>
          <w:sz w:val="19"/>
        </w:rPr>
        <w:t>Fariello RM, Risso Pariz JR, Spaine DM, Gozzo FC, Pi-</w:t>
      </w:r>
      <w:r>
        <w:rPr>
          <w:spacing w:val="80"/>
          <w:sz w:val="19"/>
        </w:rPr>
        <w:t> </w:t>
      </w:r>
      <w:r>
        <w:rPr>
          <w:sz w:val="19"/>
        </w:rPr>
        <w:t>lau EJ, Fraietta R, et al. (2012) Effect of smoking on the func- tional aspects of sperm and seminal plasma protein profiles</w:t>
      </w:r>
      <w:r>
        <w:rPr>
          <w:spacing w:val="80"/>
          <w:w w:val="150"/>
          <w:sz w:val="19"/>
        </w:rPr>
        <w:t> </w:t>
      </w:r>
      <w:r>
        <w:rPr>
          <w:sz w:val="19"/>
        </w:rPr>
        <w:t>in patients with varicocele. Human Reprod 27: 3140-9.</w:t>
      </w:r>
    </w:p>
    <w:p>
      <w:pPr>
        <w:pStyle w:val="BodyText"/>
        <w:spacing w:before="3"/>
        <w:rPr>
          <w:sz w:val="19"/>
        </w:rPr>
      </w:pPr>
    </w:p>
    <w:p>
      <w:pPr>
        <w:pStyle w:val="ListParagraph"/>
        <w:numPr>
          <w:ilvl w:val="0"/>
          <w:numId w:val="1"/>
        </w:numPr>
        <w:tabs>
          <w:tab w:pos="528" w:val="left" w:leader="none"/>
        </w:tabs>
        <w:spacing w:line="324" w:lineRule="auto" w:before="0" w:after="0"/>
        <w:ind w:left="0" w:right="2" w:firstLine="0"/>
        <w:jc w:val="both"/>
        <w:rPr>
          <w:sz w:val="19"/>
        </w:rPr>
      </w:pPr>
      <w:r>
        <w:rPr>
          <w:sz w:val="19"/>
        </w:rPr>
        <w:t>Walczak-Jedrzejowska R, Wolski JK, Slowikowska-Hil- czer J (2013) The role of oxidative stress and antioxidants in male fertility. Cent European J Urol 66: 60-7.</w:t>
      </w:r>
    </w:p>
    <w:p>
      <w:pPr>
        <w:pStyle w:val="BodyText"/>
        <w:spacing w:before="5"/>
        <w:rPr>
          <w:sz w:val="19"/>
        </w:rPr>
      </w:pPr>
    </w:p>
    <w:p>
      <w:pPr>
        <w:pStyle w:val="ListParagraph"/>
        <w:numPr>
          <w:ilvl w:val="0"/>
          <w:numId w:val="1"/>
        </w:numPr>
        <w:tabs>
          <w:tab w:pos="532" w:val="left" w:leader="none"/>
        </w:tabs>
        <w:spacing w:line="324" w:lineRule="auto" w:before="0" w:after="0"/>
        <w:ind w:left="0" w:right="0" w:firstLine="0"/>
        <w:jc w:val="both"/>
        <w:rPr>
          <w:sz w:val="19"/>
        </w:rPr>
      </w:pPr>
      <w:r>
        <w:rPr>
          <w:w w:val="105"/>
          <w:sz w:val="19"/>
        </w:rPr>
        <w:t>Cui X, Jing X, Wu X, Wang Z, Li Q (2016) Potential ef- fect</w:t>
      </w:r>
      <w:r>
        <w:rPr>
          <w:spacing w:val="-6"/>
          <w:w w:val="105"/>
          <w:sz w:val="19"/>
        </w:rPr>
        <w:t> </w:t>
      </w:r>
      <w:r>
        <w:rPr>
          <w:w w:val="105"/>
          <w:sz w:val="19"/>
        </w:rPr>
        <w:t>of</w:t>
      </w:r>
      <w:r>
        <w:rPr>
          <w:spacing w:val="-6"/>
          <w:w w:val="105"/>
          <w:sz w:val="19"/>
        </w:rPr>
        <w:t> </w:t>
      </w:r>
      <w:r>
        <w:rPr>
          <w:w w:val="105"/>
          <w:sz w:val="19"/>
        </w:rPr>
        <w:t>smoking</w:t>
      </w:r>
      <w:r>
        <w:rPr>
          <w:spacing w:val="-6"/>
          <w:w w:val="105"/>
          <w:sz w:val="19"/>
        </w:rPr>
        <w:t> </w:t>
      </w:r>
      <w:r>
        <w:rPr>
          <w:w w:val="105"/>
          <w:sz w:val="19"/>
        </w:rPr>
        <w:t>on</w:t>
      </w:r>
      <w:r>
        <w:rPr>
          <w:spacing w:val="-6"/>
          <w:w w:val="105"/>
          <w:sz w:val="19"/>
        </w:rPr>
        <w:t> </w:t>
      </w:r>
      <w:r>
        <w:rPr>
          <w:w w:val="105"/>
          <w:sz w:val="19"/>
        </w:rPr>
        <w:t>semen</w:t>
      </w:r>
      <w:r>
        <w:rPr>
          <w:spacing w:val="-6"/>
          <w:w w:val="105"/>
          <w:sz w:val="19"/>
        </w:rPr>
        <w:t> </w:t>
      </w:r>
      <w:r>
        <w:rPr>
          <w:w w:val="105"/>
          <w:sz w:val="19"/>
        </w:rPr>
        <w:t>quality</w:t>
      </w:r>
      <w:r>
        <w:rPr>
          <w:spacing w:val="-6"/>
          <w:w w:val="105"/>
          <w:sz w:val="19"/>
        </w:rPr>
        <w:t> </w:t>
      </w:r>
      <w:r>
        <w:rPr>
          <w:w w:val="105"/>
          <w:sz w:val="19"/>
        </w:rPr>
        <w:t>through</w:t>
      </w:r>
      <w:r>
        <w:rPr>
          <w:spacing w:val="-6"/>
          <w:w w:val="105"/>
          <w:sz w:val="19"/>
        </w:rPr>
        <w:t> </w:t>
      </w:r>
      <w:r>
        <w:rPr>
          <w:w w:val="105"/>
          <w:sz w:val="19"/>
        </w:rPr>
        <w:t>DNA</w:t>
      </w:r>
      <w:r>
        <w:rPr>
          <w:spacing w:val="-6"/>
          <w:w w:val="105"/>
          <w:sz w:val="19"/>
        </w:rPr>
        <w:t> </w:t>
      </w:r>
      <w:r>
        <w:rPr>
          <w:w w:val="105"/>
          <w:sz w:val="19"/>
        </w:rPr>
        <w:t>damage</w:t>
      </w:r>
      <w:r>
        <w:rPr>
          <w:spacing w:val="-6"/>
          <w:w w:val="105"/>
          <w:sz w:val="19"/>
        </w:rPr>
        <w:t> </w:t>
      </w:r>
      <w:r>
        <w:rPr>
          <w:w w:val="105"/>
          <w:sz w:val="19"/>
        </w:rPr>
        <w:t>and the</w:t>
      </w:r>
      <w:r>
        <w:rPr>
          <w:w w:val="105"/>
          <w:sz w:val="19"/>
        </w:rPr>
        <w:t> downregulation</w:t>
      </w:r>
      <w:r>
        <w:rPr>
          <w:w w:val="105"/>
          <w:sz w:val="19"/>
        </w:rPr>
        <w:t> of</w:t>
      </w:r>
      <w:r>
        <w:rPr>
          <w:w w:val="105"/>
          <w:sz w:val="19"/>
        </w:rPr>
        <w:t> Chk1</w:t>
      </w:r>
      <w:r>
        <w:rPr>
          <w:w w:val="105"/>
          <w:sz w:val="19"/>
        </w:rPr>
        <w:t> in</w:t>
      </w:r>
      <w:r>
        <w:rPr>
          <w:w w:val="105"/>
          <w:sz w:val="19"/>
        </w:rPr>
        <w:t> sperm.</w:t>
      </w:r>
      <w:r>
        <w:rPr>
          <w:w w:val="105"/>
          <w:sz w:val="19"/>
        </w:rPr>
        <w:t> Mol</w:t>
      </w:r>
      <w:r>
        <w:rPr>
          <w:w w:val="105"/>
          <w:sz w:val="19"/>
        </w:rPr>
        <w:t> Med</w:t>
      </w:r>
      <w:r>
        <w:rPr>
          <w:w w:val="105"/>
          <w:sz w:val="19"/>
        </w:rPr>
        <w:t> Rep</w:t>
      </w:r>
      <w:r>
        <w:rPr>
          <w:w w:val="105"/>
          <w:sz w:val="19"/>
        </w:rPr>
        <w:t> 20: </w:t>
      </w:r>
      <w:r>
        <w:rPr>
          <w:spacing w:val="-2"/>
          <w:w w:val="105"/>
          <w:sz w:val="19"/>
        </w:rPr>
        <w:t>753-61.</w:t>
      </w:r>
    </w:p>
    <w:p>
      <w:pPr>
        <w:pStyle w:val="BodyText"/>
        <w:spacing w:before="4"/>
        <w:rPr>
          <w:sz w:val="19"/>
        </w:rPr>
      </w:pPr>
    </w:p>
    <w:p>
      <w:pPr>
        <w:pStyle w:val="ListParagraph"/>
        <w:numPr>
          <w:ilvl w:val="0"/>
          <w:numId w:val="1"/>
        </w:numPr>
        <w:tabs>
          <w:tab w:pos="545" w:val="left" w:leader="none"/>
        </w:tabs>
        <w:spacing w:line="324" w:lineRule="auto" w:before="0" w:after="0"/>
        <w:ind w:left="0" w:right="3" w:firstLine="0"/>
        <w:jc w:val="both"/>
        <w:rPr>
          <w:sz w:val="19"/>
        </w:rPr>
      </w:pPr>
      <w:r>
        <w:rPr>
          <w:sz w:val="19"/>
        </w:rPr>
        <w:t>Wang C, Ronald S, Swerdloff RS (2014) Limitations of semen</w:t>
      </w:r>
      <w:r>
        <w:rPr>
          <w:spacing w:val="-5"/>
          <w:sz w:val="19"/>
        </w:rPr>
        <w:t> </w:t>
      </w:r>
      <w:r>
        <w:rPr>
          <w:sz w:val="19"/>
        </w:rPr>
        <w:t>analysis</w:t>
      </w:r>
      <w:r>
        <w:rPr>
          <w:spacing w:val="-5"/>
          <w:sz w:val="19"/>
        </w:rPr>
        <w:t> </w:t>
      </w:r>
      <w:r>
        <w:rPr>
          <w:sz w:val="19"/>
        </w:rPr>
        <w:t>as</w:t>
      </w:r>
      <w:r>
        <w:rPr>
          <w:spacing w:val="-5"/>
          <w:sz w:val="19"/>
        </w:rPr>
        <w:t> </w:t>
      </w:r>
      <w:r>
        <w:rPr>
          <w:sz w:val="19"/>
        </w:rPr>
        <w:t>a</w:t>
      </w:r>
      <w:r>
        <w:rPr>
          <w:spacing w:val="-5"/>
          <w:sz w:val="19"/>
        </w:rPr>
        <w:t> </w:t>
      </w:r>
      <w:r>
        <w:rPr>
          <w:sz w:val="19"/>
        </w:rPr>
        <w:t>test</w:t>
      </w:r>
      <w:r>
        <w:rPr>
          <w:spacing w:val="-5"/>
          <w:sz w:val="19"/>
        </w:rPr>
        <w:t> </w:t>
      </w:r>
      <w:r>
        <w:rPr>
          <w:sz w:val="19"/>
        </w:rPr>
        <w:t>of</w:t>
      </w:r>
      <w:r>
        <w:rPr>
          <w:spacing w:val="-5"/>
          <w:sz w:val="19"/>
        </w:rPr>
        <w:t> </w:t>
      </w:r>
      <w:r>
        <w:rPr>
          <w:sz w:val="19"/>
        </w:rPr>
        <w:t>male</w:t>
      </w:r>
      <w:r>
        <w:rPr>
          <w:spacing w:val="-5"/>
          <w:sz w:val="19"/>
        </w:rPr>
        <w:t> </w:t>
      </w:r>
      <w:r>
        <w:rPr>
          <w:sz w:val="19"/>
        </w:rPr>
        <w:t>fertility</w:t>
      </w:r>
      <w:r>
        <w:rPr>
          <w:spacing w:val="-5"/>
          <w:sz w:val="19"/>
        </w:rPr>
        <w:t> </w:t>
      </w:r>
      <w:r>
        <w:rPr>
          <w:sz w:val="19"/>
        </w:rPr>
        <w:t>and</w:t>
      </w:r>
      <w:r>
        <w:rPr>
          <w:spacing w:val="-5"/>
          <w:sz w:val="19"/>
        </w:rPr>
        <w:t> </w:t>
      </w:r>
      <w:r>
        <w:rPr>
          <w:sz w:val="19"/>
        </w:rPr>
        <w:t>anticipated</w:t>
      </w:r>
      <w:r>
        <w:rPr>
          <w:spacing w:val="-5"/>
          <w:sz w:val="19"/>
        </w:rPr>
        <w:t> </w:t>
      </w:r>
      <w:r>
        <w:rPr>
          <w:sz w:val="19"/>
        </w:rPr>
        <w:t>needs from newer tests. Fertil Steril 102: 1502-7.</w:t>
      </w:r>
    </w:p>
    <w:p>
      <w:pPr>
        <w:pStyle w:val="BodyText"/>
        <w:spacing w:before="4"/>
        <w:rPr>
          <w:sz w:val="19"/>
        </w:rPr>
      </w:pPr>
    </w:p>
    <w:p>
      <w:pPr>
        <w:pStyle w:val="ListParagraph"/>
        <w:numPr>
          <w:ilvl w:val="0"/>
          <w:numId w:val="1"/>
        </w:numPr>
        <w:tabs>
          <w:tab w:pos="551" w:val="left" w:leader="none"/>
        </w:tabs>
        <w:spacing w:line="324" w:lineRule="auto" w:before="0" w:after="0"/>
        <w:ind w:left="0" w:right="3" w:firstLine="0"/>
        <w:jc w:val="both"/>
        <w:rPr>
          <w:sz w:val="19"/>
        </w:rPr>
      </w:pPr>
      <w:r>
        <w:rPr>
          <w:w w:val="105"/>
          <w:sz w:val="19"/>
        </w:rPr>
        <w:t>Xu F, Guo G, Zhu W and Fan L (2018) Human sperm </w:t>
      </w:r>
      <w:r>
        <w:rPr>
          <w:sz w:val="19"/>
        </w:rPr>
        <w:t>acrosome function assays are predictive of fertilization rate in vitro: a retrospective cohort study and meta-analysis. Reprod </w:t>
      </w:r>
      <w:r>
        <w:rPr>
          <w:w w:val="105"/>
          <w:sz w:val="19"/>
        </w:rPr>
        <w:t>Biol Endocrin 16: 1-29.</w:t>
      </w:r>
    </w:p>
    <w:p>
      <w:pPr>
        <w:pStyle w:val="BodyText"/>
        <w:spacing w:before="4"/>
        <w:rPr>
          <w:sz w:val="19"/>
        </w:rPr>
      </w:pPr>
    </w:p>
    <w:p>
      <w:pPr>
        <w:pStyle w:val="ListParagraph"/>
        <w:numPr>
          <w:ilvl w:val="0"/>
          <w:numId w:val="1"/>
        </w:numPr>
        <w:tabs>
          <w:tab w:pos="527" w:val="left" w:leader="none"/>
        </w:tabs>
        <w:spacing w:line="324" w:lineRule="auto" w:before="0" w:after="0"/>
        <w:ind w:left="0" w:right="0" w:firstLine="0"/>
        <w:jc w:val="both"/>
        <w:rPr>
          <w:sz w:val="19"/>
        </w:rPr>
      </w:pPr>
      <w:r>
        <w:rPr>
          <w:w w:val="105"/>
          <w:sz w:val="19"/>
        </w:rPr>
        <w:t>Hirose M, Honda A, Fulka H, Tamura-Nakano M, Ma- toba S, Tomishima T, et al. (2020) Acrosin is essential for sperm penetration through the zona pellucida in hamsters. PNAS USA 117: 2513-8.</w:t>
      </w:r>
    </w:p>
    <w:p>
      <w:pPr>
        <w:pStyle w:val="BodyText"/>
        <w:spacing w:before="3"/>
        <w:rPr>
          <w:sz w:val="19"/>
        </w:rPr>
      </w:pPr>
    </w:p>
    <w:p>
      <w:pPr>
        <w:pStyle w:val="ListParagraph"/>
        <w:numPr>
          <w:ilvl w:val="0"/>
          <w:numId w:val="1"/>
        </w:numPr>
        <w:tabs>
          <w:tab w:pos="695" w:val="left" w:leader="none"/>
        </w:tabs>
        <w:spacing w:line="324" w:lineRule="auto" w:before="1" w:after="0"/>
        <w:ind w:left="0" w:right="0" w:firstLine="0"/>
        <w:jc w:val="both"/>
        <w:rPr>
          <w:sz w:val="19"/>
        </w:rPr>
      </w:pPr>
      <w:r>
        <w:rPr>
          <w:sz w:val="19"/>
        </w:rPr>
        <w:t>Edvinsson A, Heyden G, Steen Y, Nilsson S (1981) Enzyme histochemical studies of human spermatozoa corre- lated with the spermiogram. Int J Androl 4: 297-303.</w:t>
      </w:r>
    </w:p>
    <w:p>
      <w:pPr>
        <w:pStyle w:val="ListParagraph"/>
        <w:numPr>
          <w:ilvl w:val="0"/>
          <w:numId w:val="1"/>
        </w:numPr>
        <w:tabs>
          <w:tab w:pos="653" w:val="left" w:leader="none"/>
        </w:tabs>
        <w:spacing w:line="310" w:lineRule="atLeast" w:before="158" w:after="0"/>
        <w:ind w:left="0" w:right="2" w:firstLine="0"/>
        <w:jc w:val="both"/>
        <w:rPr>
          <w:sz w:val="19"/>
        </w:rPr>
      </w:pPr>
      <w:r>
        <w:rPr>
          <w:w w:val="105"/>
          <w:sz w:val="19"/>
        </w:rPr>
        <w:t>Canbolat ÜN, Çelik İ, Erdoğan R (2020) Determina- </w:t>
      </w:r>
      <w:r>
        <w:rPr>
          <w:sz w:val="19"/>
        </w:rPr>
        <w:t>tion of alpha-naphthyl acetate esterase activity of native and</w:t>
      </w:r>
    </w:p>
    <w:p>
      <w:pPr>
        <w:pStyle w:val="BodyText"/>
        <w:spacing w:before="54"/>
      </w:pPr>
      <w:r>
        <w:rPr/>
        <w:br w:type="column"/>
      </w:r>
      <w:r>
        <w:rPr>
          <w:spacing w:val="-4"/>
        </w:rPr>
        <w:t>frozen-thawed</w:t>
      </w:r>
      <w:r>
        <w:rPr/>
        <w:t> </w:t>
      </w:r>
      <w:r>
        <w:rPr>
          <w:spacing w:val="-4"/>
        </w:rPr>
        <w:t>bull</w:t>
      </w:r>
      <w:r>
        <w:rPr>
          <w:spacing w:val="1"/>
        </w:rPr>
        <w:t> </w:t>
      </w:r>
      <w:r>
        <w:rPr>
          <w:spacing w:val="-4"/>
        </w:rPr>
        <w:t>sperm</w:t>
      </w:r>
      <w:r>
        <w:rPr>
          <w:spacing w:val="1"/>
        </w:rPr>
        <w:t> </w:t>
      </w:r>
      <w:r>
        <w:rPr>
          <w:spacing w:val="-4"/>
        </w:rPr>
        <w:t>acrosomes.</w:t>
      </w:r>
      <w:r>
        <w:rPr>
          <w:spacing w:val="1"/>
        </w:rPr>
        <w:t> </w:t>
      </w:r>
      <w:r>
        <w:rPr>
          <w:spacing w:val="-4"/>
        </w:rPr>
        <w:t>Eur</w:t>
      </w:r>
      <w:r>
        <w:rPr/>
        <w:t> </w:t>
      </w:r>
      <w:r>
        <w:rPr>
          <w:spacing w:val="-4"/>
        </w:rPr>
        <w:t>J</w:t>
      </w:r>
      <w:r>
        <w:rPr>
          <w:spacing w:val="1"/>
        </w:rPr>
        <w:t> </w:t>
      </w:r>
      <w:r>
        <w:rPr>
          <w:spacing w:val="-4"/>
        </w:rPr>
        <w:t>Vet</w:t>
      </w:r>
      <w:r>
        <w:rPr>
          <w:spacing w:val="1"/>
        </w:rPr>
        <w:t> </w:t>
      </w:r>
      <w:r>
        <w:rPr>
          <w:spacing w:val="-4"/>
        </w:rPr>
        <w:t>Sci</w:t>
      </w:r>
      <w:r>
        <w:rPr>
          <w:spacing w:val="1"/>
        </w:rPr>
        <w:t> </w:t>
      </w:r>
      <w:r>
        <w:rPr>
          <w:spacing w:val="-4"/>
        </w:rPr>
        <w:t>36:</w:t>
      </w:r>
      <w:r>
        <w:rPr>
          <w:spacing w:val="1"/>
        </w:rPr>
        <w:t> </w:t>
      </w:r>
      <w:r>
        <w:rPr>
          <w:spacing w:val="-4"/>
        </w:rPr>
        <w:t>1-</w:t>
      </w:r>
      <w:r>
        <w:rPr>
          <w:spacing w:val="-7"/>
        </w:rPr>
        <w:t>7.</w:t>
      </w:r>
    </w:p>
    <w:p>
      <w:pPr>
        <w:pStyle w:val="BodyText"/>
        <w:spacing w:before="73"/>
      </w:pPr>
    </w:p>
    <w:p>
      <w:pPr>
        <w:pStyle w:val="ListParagraph"/>
        <w:numPr>
          <w:ilvl w:val="0"/>
          <w:numId w:val="1"/>
        </w:numPr>
        <w:tabs>
          <w:tab w:pos="645" w:val="left" w:leader="none"/>
        </w:tabs>
        <w:spacing w:line="312" w:lineRule="auto" w:before="0" w:after="0"/>
        <w:ind w:left="0" w:right="142" w:firstLine="0"/>
        <w:jc w:val="both"/>
        <w:rPr>
          <w:sz w:val="20"/>
        </w:rPr>
      </w:pPr>
      <w:r>
        <w:rPr>
          <w:sz w:val="20"/>
        </w:rPr>
        <w:t>Okabe</w:t>
      </w:r>
      <w:r>
        <w:rPr>
          <w:spacing w:val="-12"/>
          <w:sz w:val="20"/>
        </w:rPr>
        <w:t> </w:t>
      </w:r>
      <w:r>
        <w:rPr>
          <w:sz w:val="20"/>
        </w:rPr>
        <w:t>M</w:t>
      </w:r>
      <w:r>
        <w:rPr>
          <w:spacing w:val="-11"/>
          <w:sz w:val="20"/>
        </w:rPr>
        <w:t> </w:t>
      </w:r>
      <w:r>
        <w:rPr>
          <w:sz w:val="20"/>
        </w:rPr>
        <w:t>(2018)</w:t>
      </w:r>
      <w:r>
        <w:rPr>
          <w:spacing w:val="-11"/>
          <w:sz w:val="20"/>
        </w:rPr>
        <w:t> </w:t>
      </w:r>
      <w:r>
        <w:rPr>
          <w:sz w:val="20"/>
        </w:rPr>
        <w:t>Sperm-egg</w:t>
      </w:r>
      <w:r>
        <w:rPr>
          <w:spacing w:val="-12"/>
          <w:sz w:val="20"/>
        </w:rPr>
        <w:t> </w:t>
      </w:r>
      <w:r>
        <w:rPr>
          <w:sz w:val="20"/>
        </w:rPr>
        <w:t>interaction</w:t>
      </w:r>
      <w:r>
        <w:rPr>
          <w:spacing w:val="-11"/>
          <w:sz w:val="20"/>
        </w:rPr>
        <w:t> </w:t>
      </w:r>
      <w:r>
        <w:rPr>
          <w:sz w:val="20"/>
        </w:rPr>
        <w:t>and</w:t>
      </w:r>
      <w:r>
        <w:rPr>
          <w:spacing w:val="-11"/>
          <w:sz w:val="20"/>
        </w:rPr>
        <w:t> </w:t>
      </w:r>
      <w:r>
        <w:rPr>
          <w:sz w:val="20"/>
        </w:rPr>
        <w:t>fertiliza- tion:</w:t>
      </w:r>
      <w:r>
        <w:rPr>
          <w:spacing w:val="-7"/>
          <w:sz w:val="20"/>
        </w:rPr>
        <w:t> </w:t>
      </w:r>
      <w:r>
        <w:rPr>
          <w:sz w:val="20"/>
        </w:rPr>
        <w:t>past,</w:t>
      </w:r>
      <w:r>
        <w:rPr>
          <w:spacing w:val="-7"/>
          <w:sz w:val="20"/>
        </w:rPr>
        <w:t> </w:t>
      </w:r>
      <w:r>
        <w:rPr>
          <w:sz w:val="20"/>
        </w:rPr>
        <w:t>present,</w:t>
      </w:r>
      <w:r>
        <w:rPr>
          <w:spacing w:val="-7"/>
          <w:sz w:val="20"/>
        </w:rPr>
        <w:t> </w:t>
      </w:r>
      <w:r>
        <w:rPr>
          <w:sz w:val="20"/>
        </w:rPr>
        <w:t>and</w:t>
      </w:r>
      <w:r>
        <w:rPr>
          <w:spacing w:val="-7"/>
          <w:sz w:val="20"/>
        </w:rPr>
        <w:t> </w:t>
      </w:r>
      <w:r>
        <w:rPr>
          <w:sz w:val="20"/>
        </w:rPr>
        <w:t>future.</w:t>
      </w:r>
      <w:r>
        <w:rPr>
          <w:spacing w:val="-7"/>
          <w:sz w:val="20"/>
        </w:rPr>
        <w:t> </w:t>
      </w:r>
      <w:r>
        <w:rPr>
          <w:sz w:val="20"/>
        </w:rPr>
        <w:t>Biol</w:t>
      </w:r>
      <w:r>
        <w:rPr>
          <w:spacing w:val="-7"/>
          <w:sz w:val="20"/>
        </w:rPr>
        <w:t> </w:t>
      </w:r>
      <w:r>
        <w:rPr>
          <w:sz w:val="20"/>
        </w:rPr>
        <w:t>Reprod</w:t>
      </w:r>
      <w:r>
        <w:rPr>
          <w:spacing w:val="-7"/>
          <w:sz w:val="20"/>
        </w:rPr>
        <w:t> </w:t>
      </w:r>
      <w:r>
        <w:rPr>
          <w:sz w:val="20"/>
        </w:rPr>
        <w:t>99:</w:t>
      </w:r>
      <w:r>
        <w:rPr>
          <w:spacing w:val="-7"/>
          <w:sz w:val="20"/>
        </w:rPr>
        <w:t> </w:t>
      </w:r>
      <w:r>
        <w:rPr>
          <w:sz w:val="20"/>
        </w:rPr>
        <w:t>134-46.</w:t>
      </w:r>
    </w:p>
    <w:p>
      <w:pPr>
        <w:pStyle w:val="BodyText"/>
        <w:spacing w:before="1"/>
      </w:pPr>
    </w:p>
    <w:p>
      <w:pPr>
        <w:pStyle w:val="ListParagraph"/>
        <w:numPr>
          <w:ilvl w:val="0"/>
          <w:numId w:val="1"/>
        </w:numPr>
        <w:tabs>
          <w:tab w:pos="685" w:val="left" w:leader="none"/>
        </w:tabs>
        <w:spacing w:line="312" w:lineRule="auto" w:before="0" w:after="0"/>
        <w:ind w:left="0" w:right="139" w:firstLine="0"/>
        <w:jc w:val="both"/>
        <w:rPr>
          <w:sz w:val="20"/>
        </w:rPr>
      </w:pPr>
      <w:r>
        <w:rPr>
          <w:sz w:val="20"/>
        </w:rPr>
        <w:t>Talwar P (2015) Sperm function test. J Human Re- prod Sci 8: 61-9.</w:t>
      </w:r>
    </w:p>
    <w:p>
      <w:pPr>
        <w:pStyle w:val="BodyText"/>
      </w:pPr>
    </w:p>
    <w:p>
      <w:pPr>
        <w:pStyle w:val="ListParagraph"/>
        <w:numPr>
          <w:ilvl w:val="0"/>
          <w:numId w:val="1"/>
        </w:numPr>
        <w:tabs>
          <w:tab w:pos="696" w:val="left" w:leader="none"/>
        </w:tabs>
        <w:spacing w:line="312" w:lineRule="auto" w:before="0" w:after="0"/>
        <w:ind w:left="0" w:right="138" w:firstLine="0"/>
        <w:jc w:val="both"/>
        <w:rPr>
          <w:sz w:val="20"/>
        </w:rPr>
      </w:pPr>
      <w:r>
        <w:rPr>
          <w:sz w:val="20"/>
        </w:rPr>
        <w:t>Wislocki GB (1950) Cytochemical reactions of hu- </w:t>
      </w:r>
      <w:r>
        <w:rPr>
          <w:spacing w:val="-4"/>
          <w:sz w:val="20"/>
        </w:rPr>
        <w:t>man spermatozoa and seminal plasma. Anat Rec 108: 645-61.</w:t>
      </w:r>
    </w:p>
    <w:p>
      <w:pPr>
        <w:pStyle w:val="BodyText"/>
      </w:pPr>
    </w:p>
    <w:p>
      <w:pPr>
        <w:pStyle w:val="ListParagraph"/>
        <w:numPr>
          <w:ilvl w:val="0"/>
          <w:numId w:val="1"/>
        </w:numPr>
        <w:tabs>
          <w:tab w:pos="631" w:val="left" w:leader="none"/>
        </w:tabs>
        <w:spacing w:line="312" w:lineRule="auto" w:before="1" w:after="0"/>
        <w:ind w:left="0" w:right="139" w:firstLine="0"/>
        <w:jc w:val="both"/>
        <w:rPr>
          <w:sz w:val="20"/>
        </w:rPr>
      </w:pPr>
      <w:r>
        <w:rPr>
          <w:sz w:val="20"/>
        </w:rPr>
        <w:t>Allison</w:t>
      </w:r>
      <w:r>
        <w:rPr>
          <w:spacing w:val="-4"/>
          <w:sz w:val="20"/>
        </w:rPr>
        <w:t> </w:t>
      </w:r>
      <w:r>
        <w:rPr>
          <w:sz w:val="20"/>
        </w:rPr>
        <w:t>AC,</w:t>
      </w:r>
      <w:r>
        <w:rPr>
          <w:spacing w:val="-4"/>
          <w:sz w:val="20"/>
        </w:rPr>
        <w:t> </w:t>
      </w:r>
      <w:r>
        <w:rPr>
          <w:sz w:val="20"/>
        </w:rPr>
        <w:t>Hartree</w:t>
      </w:r>
      <w:r>
        <w:rPr>
          <w:spacing w:val="-4"/>
          <w:sz w:val="20"/>
        </w:rPr>
        <w:t> </w:t>
      </w:r>
      <w:r>
        <w:rPr>
          <w:sz w:val="20"/>
        </w:rPr>
        <w:t>EF</w:t>
      </w:r>
      <w:r>
        <w:rPr>
          <w:spacing w:val="-4"/>
          <w:sz w:val="20"/>
        </w:rPr>
        <w:t> </w:t>
      </w:r>
      <w:r>
        <w:rPr>
          <w:sz w:val="20"/>
        </w:rPr>
        <w:t>(1970)</w:t>
      </w:r>
      <w:r>
        <w:rPr>
          <w:spacing w:val="-4"/>
          <w:sz w:val="20"/>
        </w:rPr>
        <w:t> </w:t>
      </w:r>
      <w:r>
        <w:rPr>
          <w:sz w:val="20"/>
        </w:rPr>
        <w:t>Lysosomal</w:t>
      </w:r>
      <w:r>
        <w:rPr>
          <w:spacing w:val="-4"/>
          <w:sz w:val="20"/>
        </w:rPr>
        <w:t> </w:t>
      </w:r>
      <w:r>
        <w:rPr>
          <w:sz w:val="20"/>
        </w:rPr>
        <w:t>enzymes</w:t>
      </w:r>
      <w:r>
        <w:rPr>
          <w:spacing w:val="-4"/>
          <w:sz w:val="20"/>
        </w:rPr>
        <w:t> </w:t>
      </w:r>
      <w:r>
        <w:rPr>
          <w:sz w:val="20"/>
        </w:rPr>
        <w:t>in the</w:t>
      </w:r>
      <w:r>
        <w:rPr>
          <w:spacing w:val="-12"/>
          <w:sz w:val="20"/>
        </w:rPr>
        <w:t> </w:t>
      </w:r>
      <w:r>
        <w:rPr>
          <w:sz w:val="20"/>
        </w:rPr>
        <w:t>acrosome</w:t>
      </w:r>
      <w:r>
        <w:rPr>
          <w:spacing w:val="-11"/>
          <w:sz w:val="20"/>
        </w:rPr>
        <w:t> </w:t>
      </w:r>
      <w:r>
        <w:rPr>
          <w:sz w:val="20"/>
        </w:rPr>
        <w:t>and</w:t>
      </w:r>
      <w:r>
        <w:rPr>
          <w:spacing w:val="-11"/>
          <w:sz w:val="20"/>
        </w:rPr>
        <w:t> </w:t>
      </w:r>
      <w:r>
        <w:rPr>
          <w:sz w:val="20"/>
        </w:rPr>
        <w:t>their</w:t>
      </w:r>
      <w:r>
        <w:rPr>
          <w:spacing w:val="-12"/>
          <w:sz w:val="20"/>
        </w:rPr>
        <w:t> </w:t>
      </w:r>
      <w:r>
        <w:rPr>
          <w:sz w:val="20"/>
        </w:rPr>
        <w:t>possible</w:t>
      </w:r>
      <w:r>
        <w:rPr>
          <w:spacing w:val="-11"/>
          <w:sz w:val="20"/>
        </w:rPr>
        <w:t> </w:t>
      </w:r>
      <w:r>
        <w:rPr>
          <w:sz w:val="20"/>
        </w:rPr>
        <w:t>role</w:t>
      </w:r>
      <w:r>
        <w:rPr>
          <w:spacing w:val="-11"/>
          <w:sz w:val="20"/>
        </w:rPr>
        <w:t> </w:t>
      </w:r>
      <w:r>
        <w:rPr>
          <w:sz w:val="20"/>
        </w:rPr>
        <w:t>infertilization.</w:t>
      </w:r>
      <w:r>
        <w:rPr>
          <w:spacing w:val="-12"/>
          <w:sz w:val="20"/>
        </w:rPr>
        <w:t> </w:t>
      </w:r>
      <w:r>
        <w:rPr>
          <w:sz w:val="20"/>
        </w:rPr>
        <w:t>J</w:t>
      </w:r>
      <w:r>
        <w:rPr>
          <w:spacing w:val="-11"/>
          <w:sz w:val="20"/>
        </w:rPr>
        <w:t> </w:t>
      </w:r>
      <w:r>
        <w:rPr>
          <w:sz w:val="20"/>
        </w:rPr>
        <w:t>Reprod Fertil 21: 501-15.</w:t>
      </w:r>
    </w:p>
    <w:p>
      <w:pPr>
        <w:pStyle w:val="BodyText"/>
      </w:pPr>
    </w:p>
    <w:p>
      <w:pPr>
        <w:pStyle w:val="ListParagraph"/>
        <w:numPr>
          <w:ilvl w:val="0"/>
          <w:numId w:val="1"/>
        </w:numPr>
        <w:tabs>
          <w:tab w:pos="648" w:val="left" w:leader="none"/>
        </w:tabs>
        <w:spacing w:line="312" w:lineRule="auto" w:before="0" w:after="0"/>
        <w:ind w:left="0" w:right="139" w:firstLine="0"/>
        <w:jc w:val="both"/>
        <w:rPr>
          <w:sz w:val="20"/>
        </w:rPr>
      </w:pPr>
      <w:r>
        <w:rPr>
          <w:sz w:val="20"/>
        </w:rPr>
        <w:t>Mathur</w:t>
      </w:r>
      <w:r>
        <w:rPr>
          <w:spacing w:val="-12"/>
          <w:sz w:val="20"/>
        </w:rPr>
        <w:t> </w:t>
      </w:r>
      <w:r>
        <w:rPr>
          <w:sz w:val="20"/>
        </w:rPr>
        <w:t>RS</w:t>
      </w:r>
      <w:r>
        <w:rPr>
          <w:spacing w:val="-11"/>
          <w:sz w:val="20"/>
        </w:rPr>
        <w:t> </w:t>
      </w:r>
      <w:r>
        <w:rPr>
          <w:sz w:val="20"/>
        </w:rPr>
        <w:t>(1971)</w:t>
      </w:r>
      <w:r>
        <w:rPr>
          <w:spacing w:val="-11"/>
          <w:sz w:val="20"/>
        </w:rPr>
        <w:t> </w:t>
      </w:r>
      <w:r>
        <w:rPr>
          <w:sz w:val="20"/>
        </w:rPr>
        <w:t>Histo-enzymological</w:t>
      </w:r>
      <w:r>
        <w:rPr>
          <w:spacing w:val="-12"/>
          <w:sz w:val="20"/>
        </w:rPr>
        <w:t> </w:t>
      </w:r>
      <w:r>
        <w:rPr>
          <w:sz w:val="20"/>
        </w:rPr>
        <w:t>observations on</w:t>
      </w:r>
      <w:r>
        <w:rPr>
          <w:spacing w:val="-12"/>
          <w:sz w:val="20"/>
        </w:rPr>
        <w:t> </w:t>
      </w:r>
      <w:r>
        <w:rPr>
          <w:sz w:val="20"/>
        </w:rPr>
        <w:t>spermatozoa</w:t>
      </w:r>
      <w:r>
        <w:rPr>
          <w:spacing w:val="-11"/>
          <w:sz w:val="20"/>
        </w:rPr>
        <w:t> </w:t>
      </w:r>
      <w:r>
        <w:rPr>
          <w:sz w:val="20"/>
        </w:rPr>
        <w:t>of</w:t>
      </w:r>
      <w:r>
        <w:rPr>
          <w:spacing w:val="-11"/>
          <w:sz w:val="20"/>
        </w:rPr>
        <w:t> </w:t>
      </w:r>
      <w:r>
        <w:rPr>
          <w:sz w:val="20"/>
        </w:rPr>
        <w:t>inbred</w:t>
      </w:r>
      <w:r>
        <w:rPr>
          <w:spacing w:val="-12"/>
          <w:sz w:val="20"/>
        </w:rPr>
        <w:t> </w:t>
      </w:r>
      <w:r>
        <w:rPr>
          <w:sz w:val="20"/>
        </w:rPr>
        <w:t>strains</w:t>
      </w:r>
      <w:r>
        <w:rPr>
          <w:spacing w:val="-11"/>
          <w:sz w:val="20"/>
        </w:rPr>
        <w:t> </w:t>
      </w:r>
      <w:r>
        <w:rPr>
          <w:sz w:val="20"/>
        </w:rPr>
        <w:t>of</w:t>
      </w:r>
      <w:r>
        <w:rPr>
          <w:spacing w:val="-11"/>
          <w:sz w:val="20"/>
        </w:rPr>
        <w:t> </w:t>
      </w:r>
      <w:r>
        <w:rPr>
          <w:sz w:val="20"/>
        </w:rPr>
        <w:t>mice.</w:t>
      </w:r>
      <w:r>
        <w:rPr>
          <w:spacing w:val="-12"/>
          <w:sz w:val="20"/>
        </w:rPr>
        <w:t> </w:t>
      </w:r>
      <w:r>
        <w:rPr>
          <w:sz w:val="20"/>
        </w:rPr>
        <w:t>J</w:t>
      </w:r>
      <w:r>
        <w:rPr>
          <w:spacing w:val="-11"/>
          <w:sz w:val="20"/>
        </w:rPr>
        <w:t> </w:t>
      </w:r>
      <w:r>
        <w:rPr>
          <w:sz w:val="20"/>
        </w:rPr>
        <w:t>Reprod</w:t>
      </w:r>
      <w:r>
        <w:rPr>
          <w:spacing w:val="-11"/>
          <w:sz w:val="20"/>
        </w:rPr>
        <w:t> </w:t>
      </w:r>
      <w:r>
        <w:rPr>
          <w:sz w:val="20"/>
        </w:rPr>
        <w:t>Fertil</w:t>
      </w:r>
      <w:r>
        <w:rPr>
          <w:spacing w:val="-12"/>
          <w:sz w:val="20"/>
        </w:rPr>
        <w:t> </w:t>
      </w:r>
      <w:r>
        <w:rPr>
          <w:sz w:val="20"/>
        </w:rPr>
        <w:t>27: </w:t>
      </w:r>
      <w:r>
        <w:rPr>
          <w:spacing w:val="-2"/>
          <w:sz w:val="20"/>
        </w:rPr>
        <w:t>5-11.</w:t>
      </w:r>
    </w:p>
    <w:p>
      <w:pPr>
        <w:pStyle w:val="BodyText"/>
      </w:pPr>
    </w:p>
    <w:p>
      <w:pPr>
        <w:pStyle w:val="ListParagraph"/>
        <w:numPr>
          <w:ilvl w:val="0"/>
          <w:numId w:val="1"/>
        </w:numPr>
        <w:tabs>
          <w:tab w:pos="660" w:val="left" w:leader="none"/>
        </w:tabs>
        <w:spacing w:line="312" w:lineRule="auto" w:before="1" w:after="0"/>
        <w:ind w:left="0" w:right="139" w:firstLine="0"/>
        <w:jc w:val="both"/>
        <w:rPr>
          <w:sz w:val="20"/>
        </w:rPr>
      </w:pPr>
      <w:r>
        <w:rPr>
          <w:sz w:val="20"/>
        </w:rPr>
        <w:t>Mann</w:t>
      </w:r>
      <w:r>
        <w:rPr>
          <w:spacing w:val="-6"/>
          <w:sz w:val="20"/>
        </w:rPr>
        <w:t> </w:t>
      </w:r>
      <w:r>
        <w:rPr>
          <w:sz w:val="20"/>
        </w:rPr>
        <w:t>T</w:t>
      </w:r>
      <w:r>
        <w:rPr>
          <w:spacing w:val="-6"/>
          <w:sz w:val="20"/>
        </w:rPr>
        <w:t> </w:t>
      </w:r>
      <w:r>
        <w:rPr>
          <w:sz w:val="20"/>
        </w:rPr>
        <w:t>(1969)</w:t>
      </w:r>
      <w:r>
        <w:rPr>
          <w:spacing w:val="-6"/>
          <w:sz w:val="20"/>
        </w:rPr>
        <w:t> </w:t>
      </w:r>
      <w:r>
        <w:rPr>
          <w:sz w:val="20"/>
        </w:rPr>
        <w:t>The</w:t>
      </w:r>
      <w:r>
        <w:rPr>
          <w:spacing w:val="-6"/>
          <w:sz w:val="20"/>
        </w:rPr>
        <w:t> </w:t>
      </w:r>
      <w:r>
        <w:rPr>
          <w:sz w:val="20"/>
        </w:rPr>
        <w:t>science</w:t>
      </w:r>
      <w:r>
        <w:rPr>
          <w:spacing w:val="-6"/>
          <w:sz w:val="20"/>
        </w:rPr>
        <w:t> </w:t>
      </w:r>
      <w:r>
        <w:rPr>
          <w:sz w:val="20"/>
        </w:rPr>
        <w:t>of</w:t>
      </w:r>
      <w:r>
        <w:rPr>
          <w:spacing w:val="-6"/>
          <w:sz w:val="20"/>
        </w:rPr>
        <w:t> </w:t>
      </w:r>
      <w:r>
        <w:rPr>
          <w:sz w:val="20"/>
        </w:rPr>
        <w:t>reproduction.</w:t>
      </w:r>
      <w:r>
        <w:rPr>
          <w:spacing w:val="-6"/>
          <w:sz w:val="20"/>
        </w:rPr>
        <w:t> </w:t>
      </w:r>
      <w:r>
        <w:rPr>
          <w:sz w:val="20"/>
        </w:rPr>
        <w:t>Nature 224: 649654.</w:t>
      </w:r>
    </w:p>
    <w:p>
      <w:pPr>
        <w:pStyle w:val="BodyText"/>
      </w:pPr>
    </w:p>
    <w:p>
      <w:pPr>
        <w:pStyle w:val="ListParagraph"/>
        <w:numPr>
          <w:ilvl w:val="0"/>
          <w:numId w:val="1"/>
        </w:numPr>
        <w:tabs>
          <w:tab w:pos="689" w:val="left" w:leader="none"/>
        </w:tabs>
        <w:spacing w:line="312" w:lineRule="auto" w:before="0" w:after="0"/>
        <w:ind w:left="0" w:right="139" w:firstLine="0"/>
        <w:jc w:val="both"/>
        <w:rPr>
          <w:sz w:val="20"/>
        </w:rPr>
      </w:pPr>
      <w:r>
        <w:rPr>
          <w:sz w:val="20"/>
        </w:rPr>
        <w:t>WHO, (2010) Laboratory manual for the examina- tion and processing of human semen, 5th Edit.</w:t>
      </w:r>
    </w:p>
    <w:p>
      <w:pPr>
        <w:pStyle w:val="BodyText"/>
      </w:pPr>
    </w:p>
    <w:p>
      <w:pPr>
        <w:pStyle w:val="ListParagraph"/>
        <w:numPr>
          <w:ilvl w:val="0"/>
          <w:numId w:val="1"/>
        </w:numPr>
        <w:tabs>
          <w:tab w:pos="710" w:val="left" w:leader="none"/>
        </w:tabs>
        <w:spacing w:line="312" w:lineRule="auto" w:before="0" w:after="0"/>
        <w:ind w:left="0" w:right="139" w:firstLine="0"/>
        <w:jc w:val="both"/>
        <w:rPr>
          <w:sz w:val="20"/>
        </w:rPr>
      </w:pPr>
      <w:r>
        <w:rPr>
          <w:sz w:val="20"/>
        </w:rPr>
        <w:t>Çelik İ, Aştı RN, Işık MK (1994) Farklı yaşlardaki sığırların perifer kan T-lenfosit oranlarında görülen değişik- likler. Hayvancılık Araştırma Dergisi 4: 68-72.</w:t>
      </w:r>
    </w:p>
    <w:p>
      <w:pPr>
        <w:pStyle w:val="BodyText"/>
        <w:spacing w:before="1"/>
      </w:pPr>
    </w:p>
    <w:p>
      <w:pPr>
        <w:pStyle w:val="ListParagraph"/>
        <w:numPr>
          <w:ilvl w:val="0"/>
          <w:numId w:val="1"/>
        </w:numPr>
        <w:tabs>
          <w:tab w:pos="637" w:val="left" w:leader="none"/>
        </w:tabs>
        <w:spacing w:line="312" w:lineRule="auto" w:before="0" w:after="0"/>
        <w:ind w:left="0" w:right="140" w:firstLine="0"/>
        <w:jc w:val="both"/>
        <w:rPr>
          <w:sz w:val="20"/>
        </w:rPr>
      </w:pPr>
      <w:r>
        <w:rPr>
          <w:sz w:val="20"/>
        </w:rPr>
        <w:t>Barka</w:t>
      </w:r>
      <w:r>
        <w:rPr>
          <w:spacing w:val="-12"/>
          <w:sz w:val="20"/>
        </w:rPr>
        <w:t> </w:t>
      </w:r>
      <w:r>
        <w:rPr>
          <w:sz w:val="20"/>
        </w:rPr>
        <w:t>T,</w:t>
      </w:r>
      <w:r>
        <w:rPr>
          <w:spacing w:val="-11"/>
          <w:sz w:val="20"/>
        </w:rPr>
        <w:t> </w:t>
      </w:r>
      <w:r>
        <w:rPr>
          <w:sz w:val="20"/>
        </w:rPr>
        <w:t>Anderson</w:t>
      </w:r>
      <w:r>
        <w:rPr>
          <w:spacing w:val="-11"/>
          <w:sz w:val="20"/>
        </w:rPr>
        <w:t> </w:t>
      </w:r>
      <w:r>
        <w:rPr>
          <w:sz w:val="20"/>
        </w:rPr>
        <w:t>PJ</w:t>
      </w:r>
      <w:r>
        <w:rPr>
          <w:spacing w:val="-12"/>
          <w:sz w:val="20"/>
        </w:rPr>
        <w:t> </w:t>
      </w:r>
      <w:r>
        <w:rPr>
          <w:sz w:val="20"/>
        </w:rPr>
        <w:t>(1962)</w:t>
      </w:r>
      <w:r>
        <w:rPr>
          <w:spacing w:val="-11"/>
          <w:sz w:val="20"/>
        </w:rPr>
        <w:t> </w:t>
      </w:r>
      <w:r>
        <w:rPr>
          <w:sz w:val="20"/>
        </w:rPr>
        <w:t>Histochemical</w:t>
      </w:r>
      <w:r>
        <w:rPr>
          <w:spacing w:val="-11"/>
          <w:sz w:val="20"/>
        </w:rPr>
        <w:t> </w:t>
      </w:r>
      <w:r>
        <w:rPr>
          <w:sz w:val="20"/>
        </w:rPr>
        <w:t>methods for acid phosphatase using hexazonium pararosanilin as a coupler. J Histochem Cytochem 10: 741-53.</w:t>
      </w:r>
    </w:p>
    <w:p>
      <w:pPr>
        <w:pStyle w:val="BodyText"/>
      </w:pPr>
    </w:p>
    <w:p>
      <w:pPr>
        <w:pStyle w:val="ListParagraph"/>
        <w:numPr>
          <w:ilvl w:val="0"/>
          <w:numId w:val="1"/>
        </w:numPr>
        <w:tabs>
          <w:tab w:pos="630" w:val="left" w:leader="none"/>
        </w:tabs>
        <w:spacing w:line="312" w:lineRule="auto" w:before="0" w:after="0"/>
        <w:ind w:left="0" w:right="137" w:firstLine="0"/>
        <w:jc w:val="both"/>
        <w:rPr>
          <w:sz w:val="20"/>
        </w:rPr>
      </w:pPr>
      <w:r>
        <w:rPr>
          <w:sz w:val="20"/>
        </w:rPr>
        <w:t>Lojda Z, Grossrau R, Schibler TH (1979) Enzyme his- tochemistry: A laboratory manual. Springer-Verlag Berlin Heidelberg, New York.</w:t>
      </w:r>
    </w:p>
    <w:p>
      <w:pPr>
        <w:pStyle w:val="BodyText"/>
        <w:spacing w:before="1"/>
      </w:pPr>
    </w:p>
    <w:p>
      <w:pPr>
        <w:pStyle w:val="ListParagraph"/>
        <w:numPr>
          <w:ilvl w:val="0"/>
          <w:numId w:val="1"/>
        </w:numPr>
        <w:tabs>
          <w:tab w:pos="687" w:val="left" w:leader="none"/>
        </w:tabs>
        <w:spacing w:line="312" w:lineRule="auto" w:before="0" w:after="0"/>
        <w:ind w:left="0" w:right="134" w:firstLine="0"/>
        <w:jc w:val="both"/>
        <w:rPr>
          <w:sz w:val="20"/>
        </w:rPr>
      </w:pPr>
      <w:r>
        <w:rPr>
          <w:sz w:val="20"/>
        </w:rPr>
        <w:t>Blumer CG, Restelli AE, Del Giudice PT, Soler TB, Fraietta R, Nichi M, et al. (2012) Effect of varicocele on sperm function and semen oxidative stress. BJU Int 109: </w:t>
      </w:r>
      <w:r>
        <w:rPr>
          <w:spacing w:val="-2"/>
          <w:sz w:val="20"/>
        </w:rPr>
        <w:t>259-65.</w:t>
      </w:r>
    </w:p>
    <w:p>
      <w:pPr>
        <w:pStyle w:val="BodyText"/>
      </w:pPr>
    </w:p>
    <w:p>
      <w:pPr>
        <w:pStyle w:val="ListParagraph"/>
        <w:numPr>
          <w:ilvl w:val="0"/>
          <w:numId w:val="1"/>
        </w:numPr>
        <w:tabs>
          <w:tab w:pos="707" w:val="left" w:leader="none"/>
        </w:tabs>
        <w:spacing w:line="312" w:lineRule="auto" w:before="1" w:after="0"/>
        <w:ind w:left="0" w:right="136" w:firstLine="0"/>
        <w:jc w:val="both"/>
        <w:rPr>
          <w:sz w:val="20"/>
        </w:rPr>
      </w:pPr>
      <w:r>
        <w:rPr>
          <w:sz w:val="20"/>
        </w:rPr>
        <w:t>Kumar D, Kumar P, Singh P, Yadav SP, Yadav </w:t>
      </w:r>
      <w:r>
        <w:rPr>
          <w:sz w:val="20"/>
        </w:rPr>
        <w:t>PS </w:t>
      </w:r>
      <w:r>
        <w:rPr>
          <w:spacing w:val="-2"/>
          <w:sz w:val="20"/>
        </w:rPr>
        <w:t>(2016)</w:t>
      </w:r>
      <w:r>
        <w:rPr>
          <w:spacing w:val="-10"/>
          <w:sz w:val="20"/>
        </w:rPr>
        <w:t> </w:t>
      </w:r>
      <w:r>
        <w:rPr>
          <w:spacing w:val="-2"/>
          <w:sz w:val="20"/>
        </w:rPr>
        <w:t>Assessment</w:t>
      </w:r>
      <w:r>
        <w:rPr>
          <w:spacing w:val="-9"/>
          <w:sz w:val="20"/>
        </w:rPr>
        <w:t> </w:t>
      </w:r>
      <w:r>
        <w:rPr>
          <w:spacing w:val="-2"/>
          <w:sz w:val="20"/>
        </w:rPr>
        <w:t>of</w:t>
      </w:r>
      <w:r>
        <w:rPr>
          <w:spacing w:val="-9"/>
          <w:sz w:val="20"/>
        </w:rPr>
        <w:t> </w:t>
      </w:r>
      <w:r>
        <w:rPr>
          <w:spacing w:val="-2"/>
          <w:sz w:val="20"/>
        </w:rPr>
        <w:t>sperm</w:t>
      </w:r>
      <w:r>
        <w:rPr>
          <w:spacing w:val="-10"/>
          <w:sz w:val="20"/>
        </w:rPr>
        <w:t> </w:t>
      </w:r>
      <w:r>
        <w:rPr>
          <w:spacing w:val="-2"/>
          <w:sz w:val="20"/>
        </w:rPr>
        <w:t>damages</w:t>
      </w:r>
      <w:r>
        <w:rPr>
          <w:spacing w:val="-9"/>
          <w:sz w:val="20"/>
        </w:rPr>
        <w:t> </w:t>
      </w:r>
      <w:r>
        <w:rPr>
          <w:spacing w:val="-2"/>
          <w:sz w:val="20"/>
        </w:rPr>
        <w:t>during</w:t>
      </w:r>
      <w:r>
        <w:rPr>
          <w:spacing w:val="-9"/>
          <w:sz w:val="20"/>
        </w:rPr>
        <w:t> </w:t>
      </w:r>
      <w:r>
        <w:rPr>
          <w:spacing w:val="-2"/>
          <w:sz w:val="20"/>
        </w:rPr>
        <w:t>different</w:t>
      </w:r>
      <w:r>
        <w:rPr>
          <w:spacing w:val="-10"/>
          <w:sz w:val="20"/>
        </w:rPr>
        <w:t> </w:t>
      </w:r>
      <w:r>
        <w:rPr>
          <w:spacing w:val="-2"/>
          <w:sz w:val="20"/>
        </w:rPr>
        <w:t>stages </w:t>
      </w:r>
      <w:r>
        <w:rPr>
          <w:sz w:val="20"/>
        </w:rPr>
        <w:t>of</w:t>
      </w:r>
      <w:r>
        <w:rPr>
          <w:spacing w:val="-2"/>
          <w:sz w:val="20"/>
        </w:rPr>
        <w:t> </w:t>
      </w:r>
      <w:r>
        <w:rPr>
          <w:sz w:val="20"/>
        </w:rPr>
        <w:t>cryopreservation</w:t>
      </w:r>
      <w:r>
        <w:rPr>
          <w:spacing w:val="-2"/>
          <w:sz w:val="20"/>
        </w:rPr>
        <w:t> </w:t>
      </w:r>
      <w:r>
        <w:rPr>
          <w:sz w:val="20"/>
        </w:rPr>
        <w:t>in</w:t>
      </w:r>
      <w:r>
        <w:rPr>
          <w:spacing w:val="-2"/>
          <w:sz w:val="20"/>
        </w:rPr>
        <w:t> </w:t>
      </w:r>
      <w:r>
        <w:rPr>
          <w:sz w:val="20"/>
        </w:rPr>
        <w:t>water</w:t>
      </w:r>
      <w:r>
        <w:rPr>
          <w:spacing w:val="-2"/>
          <w:sz w:val="20"/>
        </w:rPr>
        <w:t> </w:t>
      </w:r>
      <w:r>
        <w:rPr>
          <w:sz w:val="20"/>
        </w:rPr>
        <w:t>buffalo</w:t>
      </w:r>
      <w:r>
        <w:rPr>
          <w:spacing w:val="-2"/>
          <w:sz w:val="20"/>
        </w:rPr>
        <w:t> </w:t>
      </w:r>
      <w:r>
        <w:rPr>
          <w:sz w:val="20"/>
        </w:rPr>
        <w:t>by</w:t>
      </w:r>
      <w:r>
        <w:rPr>
          <w:spacing w:val="-2"/>
          <w:sz w:val="20"/>
        </w:rPr>
        <w:t> </w:t>
      </w:r>
      <w:r>
        <w:rPr>
          <w:sz w:val="20"/>
        </w:rPr>
        <w:t>fluorescent</w:t>
      </w:r>
      <w:r>
        <w:rPr>
          <w:spacing w:val="-2"/>
          <w:sz w:val="20"/>
        </w:rPr>
        <w:t> </w:t>
      </w:r>
      <w:r>
        <w:rPr>
          <w:sz w:val="20"/>
        </w:rPr>
        <w:t>probes. Cytotechnology 68: 451-8.</w:t>
      </w:r>
    </w:p>
    <w:p>
      <w:pPr>
        <w:pStyle w:val="BodyText"/>
      </w:pPr>
    </w:p>
    <w:p>
      <w:pPr>
        <w:pStyle w:val="ListParagraph"/>
        <w:numPr>
          <w:ilvl w:val="0"/>
          <w:numId w:val="1"/>
        </w:numPr>
        <w:tabs>
          <w:tab w:pos="762" w:val="left" w:leader="none"/>
        </w:tabs>
        <w:spacing w:line="240" w:lineRule="auto" w:before="0" w:after="0"/>
        <w:ind w:left="762" w:right="0" w:hanging="762"/>
        <w:jc w:val="both"/>
        <w:rPr>
          <w:sz w:val="20"/>
        </w:rPr>
      </w:pPr>
      <w:r>
        <w:rPr>
          <w:sz w:val="20"/>
        </w:rPr>
        <w:t>Miteva</w:t>
      </w:r>
      <w:r>
        <w:rPr>
          <w:spacing w:val="47"/>
          <w:sz w:val="20"/>
        </w:rPr>
        <w:t> </w:t>
      </w:r>
      <w:r>
        <w:rPr>
          <w:sz w:val="20"/>
        </w:rPr>
        <w:t>R,</w:t>
      </w:r>
      <w:r>
        <w:rPr>
          <w:spacing w:val="48"/>
          <w:sz w:val="20"/>
        </w:rPr>
        <w:t> </w:t>
      </w:r>
      <w:r>
        <w:rPr>
          <w:sz w:val="20"/>
        </w:rPr>
        <w:t>Zapryanova</w:t>
      </w:r>
      <w:r>
        <w:rPr>
          <w:spacing w:val="47"/>
          <w:sz w:val="20"/>
        </w:rPr>
        <w:t> </w:t>
      </w:r>
      <w:r>
        <w:rPr>
          <w:sz w:val="20"/>
        </w:rPr>
        <w:t>D,</w:t>
      </w:r>
      <w:r>
        <w:rPr>
          <w:spacing w:val="48"/>
          <w:sz w:val="20"/>
        </w:rPr>
        <w:t> </w:t>
      </w:r>
      <w:r>
        <w:rPr>
          <w:sz w:val="20"/>
        </w:rPr>
        <w:t>Fasulkov</w:t>
      </w:r>
      <w:r>
        <w:rPr>
          <w:spacing w:val="48"/>
          <w:sz w:val="20"/>
        </w:rPr>
        <w:t> </w:t>
      </w:r>
      <w:r>
        <w:rPr>
          <w:sz w:val="20"/>
        </w:rPr>
        <w:t>IV,</w:t>
      </w:r>
      <w:r>
        <w:rPr>
          <w:spacing w:val="47"/>
          <w:sz w:val="20"/>
        </w:rPr>
        <w:t> </w:t>
      </w:r>
      <w:r>
        <w:rPr>
          <w:sz w:val="20"/>
        </w:rPr>
        <w:t>Yotov</w:t>
      </w:r>
      <w:r>
        <w:rPr>
          <w:spacing w:val="48"/>
          <w:sz w:val="20"/>
        </w:rPr>
        <w:t> </w:t>
      </w:r>
      <w:r>
        <w:rPr>
          <w:spacing w:val="-5"/>
          <w:sz w:val="20"/>
        </w:rPr>
        <w:t>S,</w:t>
      </w:r>
    </w:p>
    <w:p>
      <w:pPr>
        <w:pStyle w:val="ListParagraph"/>
        <w:spacing w:after="0" w:line="240" w:lineRule="auto"/>
        <w:jc w:val="both"/>
        <w:rPr>
          <w:sz w:val="20"/>
        </w:rPr>
        <w:sectPr>
          <w:type w:val="continuous"/>
          <w:pgSz w:w="11910" w:h="16840"/>
          <w:pgMar w:header="899" w:footer="935" w:top="860" w:bottom="1140" w:left="850" w:right="708"/>
          <w:cols w:num="2" w:equalWidth="0">
            <w:col w:w="4826" w:space="560"/>
            <w:col w:w="4966"/>
          </w:cols>
        </w:sectPr>
      </w:pPr>
    </w:p>
    <w:p>
      <w:pPr>
        <w:pStyle w:val="BodyText"/>
        <w:spacing w:before="12"/>
        <w:rPr>
          <w:sz w:val="10"/>
        </w:rPr>
      </w:pPr>
    </w:p>
    <w:p>
      <w:pPr>
        <w:pStyle w:val="BodyText"/>
        <w:spacing w:after="0"/>
        <w:rPr>
          <w:sz w:val="10"/>
        </w:rPr>
        <w:sectPr>
          <w:pgSz w:w="11910" w:h="16840"/>
          <w:pgMar w:header="899" w:footer="935" w:top="1120" w:bottom="1120" w:left="850" w:right="708"/>
        </w:sectPr>
      </w:pPr>
    </w:p>
    <w:p>
      <w:pPr>
        <w:spacing w:line="324" w:lineRule="auto" w:before="61"/>
        <w:ind w:left="0" w:right="0" w:firstLine="0"/>
        <w:jc w:val="both"/>
        <w:rPr>
          <w:sz w:val="19"/>
        </w:rPr>
      </w:pPr>
      <w:r>
        <w:rPr>
          <w:sz w:val="19"/>
        </w:rPr>
        <w:t>Mircheva T (2010) Investigations on acid phosphatase activi-</w:t>
      </w:r>
      <w:r>
        <w:rPr>
          <w:spacing w:val="40"/>
          <w:sz w:val="19"/>
        </w:rPr>
        <w:t> </w:t>
      </w:r>
      <w:r>
        <w:rPr>
          <w:sz w:val="19"/>
        </w:rPr>
        <w:t>ty in the seminal plasma of humans and animals. Trakia J Sci</w:t>
      </w:r>
      <w:r>
        <w:rPr>
          <w:spacing w:val="80"/>
          <w:sz w:val="19"/>
        </w:rPr>
        <w:t> </w:t>
      </w:r>
      <w:r>
        <w:rPr>
          <w:sz w:val="19"/>
        </w:rPr>
        <w:t>8: 20-3.</w:t>
      </w:r>
    </w:p>
    <w:p>
      <w:pPr>
        <w:pStyle w:val="BodyText"/>
        <w:spacing w:before="4"/>
        <w:rPr>
          <w:sz w:val="19"/>
        </w:rPr>
      </w:pPr>
    </w:p>
    <w:p>
      <w:pPr>
        <w:pStyle w:val="ListParagraph"/>
        <w:numPr>
          <w:ilvl w:val="0"/>
          <w:numId w:val="1"/>
        </w:numPr>
        <w:tabs>
          <w:tab w:pos="668" w:val="left" w:leader="none"/>
        </w:tabs>
        <w:spacing w:line="324" w:lineRule="auto" w:before="0" w:after="0"/>
        <w:ind w:left="0" w:right="1" w:firstLine="0"/>
        <w:jc w:val="both"/>
        <w:rPr>
          <w:sz w:val="19"/>
        </w:rPr>
      </w:pPr>
      <w:r>
        <w:rPr>
          <w:sz w:val="19"/>
        </w:rPr>
        <w:t>Gould SF, Bernstein MH (1973) The Localisation </w:t>
      </w:r>
      <w:r>
        <w:rPr>
          <w:sz w:val="19"/>
        </w:rPr>
        <w:t>of bovine sperm hyaluronidases. Differentiation 3: 123-32.</w:t>
      </w:r>
    </w:p>
    <w:p>
      <w:pPr>
        <w:pStyle w:val="BodyText"/>
        <w:spacing w:before="6"/>
        <w:rPr>
          <w:sz w:val="19"/>
        </w:rPr>
      </w:pPr>
    </w:p>
    <w:p>
      <w:pPr>
        <w:pStyle w:val="ListParagraph"/>
        <w:numPr>
          <w:ilvl w:val="0"/>
          <w:numId w:val="1"/>
        </w:numPr>
        <w:tabs>
          <w:tab w:pos="619" w:val="left" w:leader="none"/>
        </w:tabs>
        <w:spacing w:line="324" w:lineRule="auto" w:before="0" w:after="0"/>
        <w:ind w:left="0" w:right="0" w:firstLine="0"/>
        <w:jc w:val="both"/>
        <w:rPr>
          <w:sz w:val="19"/>
        </w:rPr>
      </w:pPr>
      <w:r>
        <w:rPr>
          <w:w w:val="105"/>
          <w:sz w:val="19"/>
        </w:rPr>
        <w:t>Foulkes</w:t>
      </w:r>
      <w:r>
        <w:rPr>
          <w:spacing w:val="-12"/>
          <w:w w:val="105"/>
          <w:sz w:val="19"/>
        </w:rPr>
        <w:t> </w:t>
      </w:r>
      <w:r>
        <w:rPr>
          <w:w w:val="105"/>
          <w:sz w:val="19"/>
        </w:rPr>
        <w:t>JA,</w:t>
      </w:r>
      <w:r>
        <w:rPr>
          <w:spacing w:val="-11"/>
          <w:w w:val="105"/>
          <w:sz w:val="19"/>
        </w:rPr>
        <w:t> </w:t>
      </w:r>
      <w:r>
        <w:rPr>
          <w:w w:val="105"/>
          <w:sz w:val="19"/>
        </w:rPr>
        <w:t>Whatson</w:t>
      </w:r>
      <w:r>
        <w:rPr>
          <w:spacing w:val="-11"/>
          <w:w w:val="105"/>
          <w:sz w:val="19"/>
        </w:rPr>
        <w:t> </w:t>
      </w:r>
      <w:r>
        <w:rPr>
          <w:w w:val="105"/>
          <w:sz w:val="19"/>
        </w:rPr>
        <w:t>PA</w:t>
      </w:r>
      <w:r>
        <w:rPr>
          <w:spacing w:val="-12"/>
          <w:w w:val="105"/>
          <w:sz w:val="19"/>
        </w:rPr>
        <w:t> </w:t>
      </w:r>
      <w:r>
        <w:rPr>
          <w:w w:val="105"/>
          <w:sz w:val="19"/>
        </w:rPr>
        <w:t>(1975)</w:t>
      </w:r>
      <w:r>
        <w:rPr>
          <w:spacing w:val="-11"/>
          <w:w w:val="105"/>
          <w:sz w:val="19"/>
        </w:rPr>
        <w:t> </w:t>
      </w:r>
      <w:r>
        <w:rPr>
          <w:w w:val="105"/>
          <w:sz w:val="19"/>
        </w:rPr>
        <w:t>Hyaluronidase</w:t>
      </w:r>
      <w:r>
        <w:rPr>
          <w:spacing w:val="-11"/>
          <w:w w:val="105"/>
          <w:sz w:val="19"/>
        </w:rPr>
        <w:t> </w:t>
      </w:r>
      <w:r>
        <w:rPr>
          <w:w w:val="105"/>
          <w:sz w:val="19"/>
        </w:rPr>
        <w:t>activi- ty</w:t>
      </w:r>
      <w:r>
        <w:rPr>
          <w:spacing w:val="-8"/>
          <w:w w:val="105"/>
          <w:sz w:val="19"/>
        </w:rPr>
        <w:t> </w:t>
      </w:r>
      <w:r>
        <w:rPr>
          <w:w w:val="105"/>
          <w:sz w:val="19"/>
        </w:rPr>
        <w:t>in</w:t>
      </w:r>
      <w:r>
        <w:rPr>
          <w:spacing w:val="-8"/>
          <w:w w:val="105"/>
          <w:sz w:val="19"/>
        </w:rPr>
        <w:t> </w:t>
      </w:r>
      <w:r>
        <w:rPr>
          <w:w w:val="105"/>
          <w:sz w:val="19"/>
        </w:rPr>
        <w:t>seminal</w:t>
      </w:r>
      <w:r>
        <w:rPr>
          <w:spacing w:val="-8"/>
          <w:w w:val="105"/>
          <w:sz w:val="19"/>
        </w:rPr>
        <w:t> </w:t>
      </w:r>
      <w:r>
        <w:rPr>
          <w:w w:val="105"/>
          <w:sz w:val="19"/>
        </w:rPr>
        <w:t>plasma</w:t>
      </w:r>
      <w:r>
        <w:rPr>
          <w:spacing w:val="-8"/>
          <w:w w:val="105"/>
          <w:sz w:val="19"/>
        </w:rPr>
        <w:t> </w:t>
      </w:r>
      <w:r>
        <w:rPr>
          <w:w w:val="105"/>
          <w:sz w:val="19"/>
        </w:rPr>
        <w:t>as</w:t>
      </w:r>
      <w:r>
        <w:rPr>
          <w:spacing w:val="-8"/>
          <w:w w:val="105"/>
          <w:sz w:val="19"/>
        </w:rPr>
        <w:t> </w:t>
      </w:r>
      <w:r>
        <w:rPr>
          <w:w w:val="105"/>
          <w:sz w:val="19"/>
        </w:rPr>
        <w:t>a</w:t>
      </w:r>
      <w:r>
        <w:rPr>
          <w:spacing w:val="-8"/>
          <w:w w:val="105"/>
          <w:sz w:val="19"/>
        </w:rPr>
        <w:t> </w:t>
      </w:r>
      <w:r>
        <w:rPr>
          <w:w w:val="105"/>
          <w:sz w:val="19"/>
        </w:rPr>
        <w:t>method</w:t>
      </w:r>
      <w:r>
        <w:rPr>
          <w:spacing w:val="-8"/>
          <w:w w:val="105"/>
          <w:sz w:val="19"/>
        </w:rPr>
        <w:t> </w:t>
      </w:r>
      <w:r>
        <w:rPr>
          <w:w w:val="105"/>
          <w:sz w:val="19"/>
        </w:rPr>
        <w:t>of</w:t>
      </w:r>
      <w:r>
        <w:rPr>
          <w:spacing w:val="-8"/>
          <w:w w:val="105"/>
          <w:sz w:val="19"/>
        </w:rPr>
        <w:t> </w:t>
      </w:r>
      <w:r>
        <w:rPr>
          <w:w w:val="105"/>
          <w:sz w:val="19"/>
        </w:rPr>
        <w:t>assessing</w:t>
      </w:r>
      <w:r>
        <w:rPr>
          <w:spacing w:val="-8"/>
          <w:w w:val="105"/>
          <w:sz w:val="19"/>
        </w:rPr>
        <w:t> </w:t>
      </w:r>
      <w:r>
        <w:rPr>
          <w:w w:val="105"/>
          <w:sz w:val="19"/>
        </w:rPr>
        <w:t>bull</w:t>
      </w:r>
      <w:r>
        <w:rPr>
          <w:spacing w:val="-8"/>
          <w:w w:val="105"/>
          <w:sz w:val="19"/>
        </w:rPr>
        <w:t> </w:t>
      </w:r>
      <w:r>
        <w:rPr>
          <w:w w:val="105"/>
          <w:sz w:val="19"/>
        </w:rPr>
        <w:t>sperm</w:t>
      </w:r>
      <w:r>
        <w:rPr>
          <w:spacing w:val="-8"/>
          <w:w w:val="105"/>
          <w:sz w:val="19"/>
        </w:rPr>
        <w:t> </w:t>
      </w:r>
      <w:r>
        <w:rPr>
          <w:w w:val="105"/>
          <w:sz w:val="19"/>
        </w:rPr>
        <w:t>in- tegrity. J Reprod Fertil 43: 449-53.</w:t>
      </w:r>
    </w:p>
    <w:p>
      <w:pPr>
        <w:pStyle w:val="BodyText"/>
        <w:spacing w:before="5"/>
        <w:rPr>
          <w:sz w:val="19"/>
        </w:rPr>
      </w:pPr>
    </w:p>
    <w:p>
      <w:pPr>
        <w:pStyle w:val="ListParagraph"/>
        <w:numPr>
          <w:ilvl w:val="0"/>
          <w:numId w:val="1"/>
        </w:numPr>
        <w:tabs>
          <w:tab w:pos="674" w:val="left" w:leader="none"/>
        </w:tabs>
        <w:spacing w:line="324" w:lineRule="auto" w:before="0" w:after="0"/>
        <w:ind w:left="0" w:right="0" w:firstLine="0"/>
        <w:jc w:val="both"/>
        <w:rPr>
          <w:sz w:val="19"/>
        </w:rPr>
      </w:pPr>
      <w:r>
        <w:rPr>
          <w:w w:val="105"/>
          <w:sz w:val="19"/>
        </w:rPr>
        <w:t>Navaeian-Kalat N, Deemeh MR, Tavalaee M (2011) High</w:t>
      </w:r>
      <w:r>
        <w:rPr>
          <w:spacing w:val="-8"/>
          <w:w w:val="105"/>
          <w:sz w:val="19"/>
        </w:rPr>
        <w:t> </w:t>
      </w:r>
      <w:r>
        <w:rPr>
          <w:w w:val="105"/>
          <w:sz w:val="19"/>
        </w:rPr>
        <w:t>total</w:t>
      </w:r>
      <w:r>
        <w:rPr>
          <w:spacing w:val="-8"/>
          <w:w w:val="105"/>
          <w:sz w:val="19"/>
        </w:rPr>
        <w:t> </w:t>
      </w:r>
      <w:r>
        <w:rPr>
          <w:w w:val="105"/>
          <w:sz w:val="19"/>
        </w:rPr>
        <w:t>acrosin</w:t>
      </w:r>
      <w:r>
        <w:rPr>
          <w:spacing w:val="-8"/>
          <w:w w:val="105"/>
          <w:sz w:val="19"/>
        </w:rPr>
        <w:t> </w:t>
      </w:r>
      <w:r>
        <w:rPr>
          <w:w w:val="105"/>
          <w:sz w:val="19"/>
        </w:rPr>
        <w:t>activity</w:t>
      </w:r>
      <w:r>
        <w:rPr>
          <w:spacing w:val="-8"/>
          <w:w w:val="105"/>
          <w:sz w:val="19"/>
        </w:rPr>
        <w:t> </w:t>
      </w:r>
      <w:r>
        <w:rPr>
          <w:w w:val="105"/>
          <w:sz w:val="19"/>
        </w:rPr>
        <w:t>in</w:t>
      </w:r>
      <w:r>
        <w:rPr>
          <w:spacing w:val="-8"/>
          <w:w w:val="105"/>
          <w:sz w:val="19"/>
        </w:rPr>
        <w:t> </w:t>
      </w:r>
      <w:r>
        <w:rPr>
          <w:w w:val="105"/>
          <w:sz w:val="19"/>
        </w:rPr>
        <w:t>varicocele</w:t>
      </w:r>
      <w:r>
        <w:rPr>
          <w:spacing w:val="-8"/>
          <w:w w:val="105"/>
          <w:sz w:val="19"/>
        </w:rPr>
        <w:t> </w:t>
      </w:r>
      <w:r>
        <w:rPr>
          <w:w w:val="105"/>
          <w:sz w:val="19"/>
        </w:rPr>
        <w:t>individuals.</w:t>
      </w:r>
      <w:r>
        <w:rPr>
          <w:spacing w:val="-8"/>
          <w:w w:val="105"/>
          <w:sz w:val="19"/>
        </w:rPr>
        <w:t> </w:t>
      </w:r>
      <w:r>
        <w:rPr>
          <w:w w:val="105"/>
          <w:sz w:val="19"/>
        </w:rPr>
        <w:t>Androlo- gia 44: 634-41.</w:t>
      </w:r>
    </w:p>
    <w:p>
      <w:pPr>
        <w:pStyle w:val="ListParagraph"/>
        <w:numPr>
          <w:ilvl w:val="0"/>
          <w:numId w:val="1"/>
        </w:numPr>
        <w:tabs>
          <w:tab w:pos="668" w:val="left" w:leader="none"/>
        </w:tabs>
        <w:spacing w:line="326" w:lineRule="auto" w:before="65" w:after="0"/>
        <w:ind w:left="0" w:right="139" w:firstLine="0"/>
        <w:jc w:val="both"/>
        <w:rPr>
          <w:sz w:val="20"/>
        </w:rPr>
      </w:pPr>
      <w:r>
        <w:rPr/>
        <w:br w:type="column"/>
      </w:r>
      <w:r>
        <w:rPr>
          <w:sz w:val="20"/>
        </w:rPr>
        <w:t>Shafik A, Wali MA, Abdel YE, Azis M, Saleh M, El- Kateb</w:t>
      </w:r>
      <w:r>
        <w:rPr>
          <w:spacing w:val="-3"/>
          <w:sz w:val="20"/>
        </w:rPr>
        <w:t> </w:t>
      </w:r>
      <w:r>
        <w:rPr>
          <w:sz w:val="20"/>
        </w:rPr>
        <w:t>S,</w:t>
      </w:r>
      <w:r>
        <w:rPr>
          <w:spacing w:val="-3"/>
          <w:sz w:val="20"/>
        </w:rPr>
        <w:t> </w:t>
      </w:r>
      <w:r>
        <w:rPr>
          <w:sz w:val="20"/>
        </w:rPr>
        <w:t>et</w:t>
      </w:r>
      <w:r>
        <w:rPr>
          <w:spacing w:val="-3"/>
          <w:sz w:val="20"/>
        </w:rPr>
        <w:t> </w:t>
      </w:r>
      <w:r>
        <w:rPr>
          <w:sz w:val="20"/>
        </w:rPr>
        <w:t>al.</w:t>
      </w:r>
      <w:r>
        <w:rPr>
          <w:spacing w:val="-3"/>
          <w:sz w:val="20"/>
        </w:rPr>
        <w:t> </w:t>
      </w:r>
      <w:r>
        <w:rPr>
          <w:sz w:val="20"/>
        </w:rPr>
        <w:t>(1989)</w:t>
      </w:r>
      <w:r>
        <w:rPr>
          <w:spacing w:val="-3"/>
          <w:sz w:val="20"/>
        </w:rPr>
        <w:t> </w:t>
      </w:r>
      <w:r>
        <w:rPr>
          <w:sz w:val="20"/>
        </w:rPr>
        <w:t>Experimental</w:t>
      </w:r>
      <w:r>
        <w:rPr>
          <w:spacing w:val="-3"/>
          <w:sz w:val="20"/>
        </w:rPr>
        <w:t> </w:t>
      </w:r>
      <w:r>
        <w:rPr>
          <w:sz w:val="20"/>
        </w:rPr>
        <w:t>model</w:t>
      </w:r>
      <w:r>
        <w:rPr>
          <w:spacing w:val="-3"/>
          <w:sz w:val="20"/>
        </w:rPr>
        <w:t> </w:t>
      </w:r>
      <w:r>
        <w:rPr>
          <w:sz w:val="20"/>
        </w:rPr>
        <w:t>of</w:t>
      </w:r>
      <w:r>
        <w:rPr>
          <w:spacing w:val="-3"/>
          <w:sz w:val="20"/>
        </w:rPr>
        <w:t> </w:t>
      </w:r>
      <w:r>
        <w:rPr>
          <w:sz w:val="20"/>
        </w:rPr>
        <w:t>varicocele.</w:t>
      </w:r>
      <w:r>
        <w:rPr>
          <w:spacing w:val="-3"/>
          <w:sz w:val="20"/>
        </w:rPr>
        <w:t> </w:t>
      </w:r>
      <w:r>
        <w:rPr>
          <w:sz w:val="20"/>
        </w:rPr>
        <w:t>Eur Urol 16: 298-303.</w:t>
      </w:r>
    </w:p>
    <w:p>
      <w:pPr>
        <w:pStyle w:val="BodyText"/>
        <w:spacing w:before="7"/>
      </w:pPr>
    </w:p>
    <w:p>
      <w:pPr>
        <w:pStyle w:val="ListParagraph"/>
        <w:numPr>
          <w:ilvl w:val="0"/>
          <w:numId w:val="1"/>
        </w:numPr>
        <w:tabs>
          <w:tab w:pos="656" w:val="left" w:leader="none"/>
        </w:tabs>
        <w:spacing w:line="326" w:lineRule="auto" w:before="1" w:after="0"/>
        <w:ind w:left="0" w:right="138" w:firstLine="0"/>
        <w:jc w:val="both"/>
        <w:rPr>
          <w:sz w:val="20"/>
        </w:rPr>
      </w:pPr>
      <w:r>
        <w:rPr>
          <w:sz w:val="20"/>
        </w:rPr>
        <w:t>Reichart M, Eltes F, Soffer Y, Zigenreich E, Yogev L, Bartoov</w:t>
      </w:r>
      <w:r>
        <w:rPr>
          <w:spacing w:val="-5"/>
          <w:sz w:val="20"/>
        </w:rPr>
        <w:t> </w:t>
      </w:r>
      <w:r>
        <w:rPr>
          <w:sz w:val="20"/>
        </w:rPr>
        <w:t>B</w:t>
      </w:r>
      <w:r>
        <w:rPr>
          <w:spacing w:val="-5"/>
          <w:sz w:val="20"/>
        </w:rPr>
        <w:t> </w:t>
      </w:r>
      <w:r>
        <w:rPr>
          <w:sz w:val="20"/>
        </w:rPr>
        <w:t>(2000)</w:t>
      </w:r>
      <w:r>
        <w:rPr>
          <w:spacing w:val="-5"/>
          <w:sz w:val="20"/>
        </w:rPr>
        <w:t> </w:t>
      </w:r>
      <w:r>
        <w:rPr>
          <w:sz w:val="20"/>
        </w:rPr>
        <w:t>Sperm</w:t>
      </w:r>
      <w:r>
        <w:rPr>
          <w:spacing w:val="-5"/>
          <w:sz w:val="20"/>
        </w:rPr>
        <w:t> </w:t>
      </w:r>
      <w:r>
        <w:rPr>
          <w:sz w:val="20"/>
        </w:rPr>
        <w:t>ultra</w:t>
      </w:r>
      <w:r>
        <w:rPr>
          <w:spacing w:val="-5"/>
          <w:sz w:val="20"/>
        </w:rPr>
        <w:t> </w:t>
      </w:r>
      <w:r>
        <w:rPr>
          <w:sz w:val="20"/>
        </w:rPr>
        <w:t>morphology</w:t>
      </w:r>
      <w:r>
        <w:rPr>
          <w:spacing w:val="-5"/>
          <w:sz w:val="20"/>
        </w:rPr>
        <w:t> </w:t>
      </w:r>
      <w:r>
        <w:rPr>
          <w:sz w:val="20"/>
        </w:rPr>
        <w:t>is</w:t>
      </w:r>
      <w:r>
        <w:rPr>
          <w:spacing w:val="-5"/>
          <w:sz w:val="20"/>
        </w:rPr>
        <w:t> </w:t>
      </w:r>
      <w:r>
        <w:rPr>
          <w:sz w:val="20"/>
        </w:rPr>
        <w:t>a</w:t>
      </w:r>
      <w:r>
        <w:rPr>
          <w:spacing w:val="-5"/>
          <w:sz w:val="20"/>
        </w:rPr>
        <w:t> </w:t>
      </w:r>
      <w:r>
        <w:rPr>
          <w:sz w:val="20"/>
        </w:rPr>
        <w:t>pathophysio- logical</w:t>
      </w:r>
      <w:r>
        <w:rPr>
          <w:spacing w:val="-10"/>
          <w:sz w:val="20"/>
        </w:rPr>
        <w:t> </w:t>
      </w:r>
      <w:r>
        <w:rPr>
          <w:sz w:val="20"/>
        </w:rPr>
        <w:t>indicator</w:t>
      </w:r>
      <w:r>
        <w:rPr>
          <w:spacing w:val="-10"/>
          <w:sz w:val="20"/>
        </w:rPr>
        <w:t> </w:t>
      </w:r>
      <w:r>
        <w:rPr>
          <w:sz w:val="20"/>
        </w:rPr>
        <w:t>of</w:t>
      </w:r>
      <w:r>
        <w:rPr>
          <w:spacing w:val="-10"/>
          <w:sz w:val="20"/>
        </w:rPr>
        <w:t> </w:t>
      </w:r>
      <w:r>
        <w:rPr>
          <w:sz w:val="20"/>
        </w:rPr>
        <w:t>spermatogenesis</w:t>
      </w:r>
      <w:r>
        <w:rPr>
          <w:spacing w:val="-10"/>
          <w:sz w:val="20"/>
        </w:rPr>
        <w:t> </w:t>
      </w:r>
      <w:r>
        <w:rPr>
          <w:sz w:val="20"/>
        </w:rPr>
        <w:t>in</w:t>
      </w:r>
      <w:r>
        <w:rPr>
          <w:spacing w:val="-10"/>
          <w:sz w:val="20"/>
        </w:rPr>
        <w:t> </w:t>
      </w:r>
      <w:r>
        <w:rPr>
          <w:sz w:val="20"/>
        </w:rPr>
        <w:t>males</w:t>
      </w:r>
      <w:r>
        <w:rPr>
          <w:spacing w:val="-10"/>
          <w:sz w:val="20"/>
        </w:rPr>
        <w:t> </w:t>
      </w:r>
      <w:r>
        <w:rPr>
          <w:sz w:val="20"/>
        </w:rPr>
        <w:t>suffering</w:t>
      </w:r>
      <w:r>
        <w:rPr>
          <w:spacing w:val="-10"/>
          <w:sz w:val="20"/>
        </w:rPr>
        <w:t> </w:t>
      </w:r>
      <w:r>
        <w:rPr>
          <w:sz w:val="20"/>
        </w:rPr>
        <w:t>from varicocele. Andrologia 32: 139-45.</w:t>
      </w:r>
    </w:p>
    <w:p>
      <w:pPr>
        <w:pStyle w:val="BodyText"/>
        <w:spacing w:before="6"/>
      </w:pPr>
    </w:p>
    <w:p>
      <w:pPr>
        <w:pStyle w:val="ListParagraph"/>
        <w:numPr>
          <w:ilvl w:val="0"/>
          <w:numId w:val="1"/>
        </w:numPr>
        <w:tabs>
          <w:tab w:pos="723" w:val="left" w:leader="none"/>
        </w:tabs>
        <w:spacing w:line="326" w:lineRule="auto" w:before="1" w:after="0"/>
        <w:ind w:left="0" w:right="137" w:firstLine="0"/>
        <w:jc w:val="both"/>
        <w:rPr>
          <w:sz w:val="20"/>
        </w:rPr>
      </w:pPr>
      <w:r>
        <w:rPr>
          <w:sz w:val="20"/>
        </w:rPr>
        <w:t>Sepaniak S, Forges T, Gerard H, Foliguet B, Bene MC, Monnier-Barbarino P (2006) The influence of cigarette smoking on human sperm quality and DNA </w:t>
      </w:r>
      <w:r>
        <w:rPr>
          <w:sz w:val="20"/>
        </w:rPr>
        <w:t>fragmentation. Toxicology 223: 54-60.</w:t>
      </w:r>
    </w:p>
    <w:p>
      <w:pPr>
        <w:pStyle w:val="ListParagraph"/>
        <w:spacing w:after="0" w:line="326" w:lineRule="auto"/>
        <w:jc w:val="both"/>
        <w:rPr>
          <w:sz w:val="20"/>
        </w:rPr>
        <w:sectPr>
          <w:type w:val="continuous"/>
          <w:pgSz w:w="11910" w:h="16840"/>
          <w:pgMar w:header="899" w:footer="935" w:top="860" w:bottom="1140" w:left="850" w:right="708"/>
          <w:cols w:num="2" w:equalWidth="0">
            <w:col w:w="4822" w:space="564"/>
            <w:col w:w="4966"/>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71"/>
      </w:pPr>
    </w:p>
    <w:p>
      <w:pPr>
        <w:pStyle w:val="BodyText"/>
        <w:ind w:left="4955"/>
      </w:pPr>
      <w:r>
        <w:rPr/>
        <w:drawing>
          <wp:inline distT="0" distB="0" distL="0" distR="0">
            <wp:extent cx="3210932" cy="2295144"/>
            <wp:effectExtent l="0" t="0" r="0" b="0"/>
            <wp:docPr id="28" name="Image 28"/>
            <wp:cNvGraphicFramePr>
              <a:graphicFrameLocks/>
            </wp:cNvGraphicFramePr>
            <a:graphic>
              <a:graphicData uri="http://schemas.openxmlformats.org/drawingml/2006/picture">
                <pic:pic>
                  <pic:nvPicPr>
                    <pic:cNvPr id="28" name="Image 28"/>
                    <pic:cNvPicPr/>
                  </pic:nvPicPr>
                  <pic:blipFill>
                    <a:blip r:embed="rId17" cstate="print"/>
                    <a:stretch>
                      <a:fillRect/>
                    </a:stretch>
                  </pic:blipFill>
                  <pic:spPr>
                    <a:xfrm>
                      <a:off x="0" y="0"/>
                      <a:ext cx="3210932" cy="2295144"/>
                    </a:xfrm>
                    <a:prstGeom prst="rect">
                      <a:avLst/>
                    </a:prstGeom>
                  </pic:spPr>
                </pic:pic>
              </a:graphicData>
            </a:graphic>
          </wp:inline>
        </w:drawing>
      </w:r>
      <w:r>
        <w:rPr/>
      </w:r>
    </w:p>
    <w:sectPr>
      <w:type w:val="continuous"/>
      <w:pgSz w:w="11910" w:h="16840"/>
      <w:pgMar w:header="899" w:footer="935" w:top="860" w:bottom="1140" w:left="850"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MS Gothic">
    <w:altName w:val="MS Gothic"/>
    <w:charset w:val="1"/>
    <w:family w:val="modern"/>
    <w:pitch w:val="default"/>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696448">
              <wp:simplePos x="0" y="0"/>
              <wp:positionH relativeFrom="page">
                <wp:posOffset>540004</wp:posOffset>
              </wp:positionH>
              <wp:positionV relativeFrom="page">
                <wp:posOffset>9919619</wp:posOffset>
              </wp:positionV>
              <wp:extent cx="6480175" cy="127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480175" cy="1270"/>
                      </a:xfrm>
                      <a:custGeom>
                        <a:avLst/>
                        <a:gdLst/>
                        <a:ahLst/>
                        <a:cxnLst/>
                        <a:rect l="l" t="t" r="r" b="b"/>
                        <a:pathLst>
                          <a:path w="6480175" h="0">
                            <a:moveTo>
                              <a:pt x="0" y="0"/>
                            </a:moveTo>
                            <a:lnTo>
                              <a:pt x="6480048" y="0"/>
                            </a:lnTo>
                          </a:path>
                        </a:pathLst>
                      </a:custGeom>
                      <a:ln w="7200">
                        <a:solidFill>
                          <a:srgbClr val="6EB8D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620032" from="42.52pt,781.072388pt" to="552.76pt,781.072388pt" stroked="true" strokeweight=".567pt" strokecolor="#6eb8dc">
              <v:stroke dashstyle="solid"/>
              <w10:wrap type="none"/>
            </v:line>
          </w:pict>
        </mc:Fallback>
      </mc:AlternateContent>
    </w:r>
    <w:r>
      <w:rPr/>
      <mc:AlternateContent>
        <mc:Choice Requires="wps">
          <w:drawing>
            <wp:anchor distT="0" distB="0" distL="0" distR="0" allowOverlap="1" layoutInCell="1" locked="0" behindDoc="1" simplePos="0" relativeHeight="486696960">
              <wp:simplePos x="0" y="0"/>
              <wp:positionH relativeFrom="page">
                <wp:posOffset>527304</wp:posOffset>
              </wp:positionH>
              <wp:positionV relativeFrom="page">
                <wp:posOffset>10061941</wp:posOffset>
              </wp:positionV>
              <wp:extent cx="1009650" cy="1524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009650" cy="152400"/>
                      </a:xfrm>
                      <a:prstGeom prst="rect">
                        <a:avLst/>
                      </a:prstGeom>
                    </wps:spPr>
                    <wps:txbx>
                      <w:txbxContent>
                        <w:p>
                          <w:pPr>
                            <w:pStyle w:val="BodyText"/>
                            <w:spacing w:line="219" w:lineRule="exact"/>
                            <w:ind w:left="20"/>
                          </w:pPr>
                          <w:r>
                            <w:rPr/>
                            <w:t>JScholar </w:t>
                          </w:r>
                          <w:r>
                            <w:rPr>
                              <w:spacing w:val="-2"/>
                            </w:rPr>
                            <w:t>Publishers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1.52pt;margin-top:792.27887pt;width:79.5pt;height:12pt;mso-position-horizontal-relative:page;mso-position-vertical-relative:page;z-index:-16619520" type="#_x0000_t202" id="docshape1" filled="false" stroked="false">
              <v:textbox inset="0,0,0,0">
                <w:txbxContent>
                  <w:p>
                    <w:pPr>
                      <w:pStyle w:val="BodyText"/>
                      <w:spacing w:line="219" w:lineRule="exact"/>
                      <w:ind w:left="20"/>
                    </w:pPr>
                    <w:r>
                      <w:rPr/>
                      <w:t>JScholar </w:t>
                    </w:r>
                    <w:r>
                      <w:rPr>
                        <w:spacing w:val="-2"/>
                      </w:rPr>
                      <w:t>Publishers</w:t>
                    </w:r>
                  </w:p>
                </w:txbxContent>
              </v:textbox>
              <w10:wrap type="none"/>
            </v:shape>
          </w:pict>
        </mc:Fallback>
      </mc:AlternateContent>
    </w:r>
    <w:r>
      <w:rPr/>
      <mc:AlternateContent>
        <mc:Choice Requires="wps">
          <w:drawing>
            <wp:anchor distT="0" distB="0" distL="0" distR="0" allowOverlap="1" layoutInCell="1" locked="0" behindDoc="1" simplePos="0" relativeHeight="486697472">
              <wp:simplePos x="0" y="0"/>
              <wp:positionH relativeFrom="page">
                <wp:posOffset>4707077</wp:posOffset>
              </wp:positionH>
              <wp:positionV relativeFrom="page">
                <wp:posOffset>10061941</wp:posOffset>
              </wp:positionV>
              <wp:extent cx="2326005" cy="1524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326005" cy="152400"/>
                      </a:xfrm>
                      <a:prstGeom prst="rect">
                        <a:avLst/>
                      </a:prstGeom>
                    </wps:spPr>
                    <wps:txbx>
                      <w:txbxContent>
                        <w:p>
                          <w:pPr>
                            <w:pStyle w:val="BodyText"/>
                            <w:spacing w:line="219" w:lineRule="exact"/>
                            <w:ind w:left="20"/>
                          </w:pPr>
                          <w:r>
                            <w:rPr/>
                            <w:t>J</w:t>
                          </w:r>
                          <w:r>
                            <w:rPr>
                              <w:spacing w:val="-4"/>
                            </w:rPr>
                            <w:t> </w:t>
                          </w:r>
                          <w:r>
                            <w:rPr/>
                            <w:t>Fertil</w:t>
                          </w:r>
                          <w:r>
                            <w:rPr>
                              <w:spacing w:val="-4"/>
                            </w:rPr>
                            <w:t> </w:t>
                          </w:r>
                          <w:r>
                            <w:rPr/>
                            <w:t>Steril</w:t>
                          </w:r>
                          <w:r>
                            <w:rPr>
                              <w:spacing w:val="-4"/>
                            </w:rPr>
                            <w:t> </w:t>
                          </w:r>
                          <w:r>
                            <w:rPr/>
                            <w:t>Reprod</w:t>
                          </w:r>
                          <w:r>
                            <w:rPr>
                              <w:spacing w:val="-4"/>
                            </w:rPr>
                            <w:t> </w:t>
                          </w:r>
                          <w:r>
                            <w:rPr/>
                            <w:t>Health</w:t>
                          </w:r>
                          <w:r>
                            <w:rPr>
                              <w:spacing w:val="-4"/>
                            </w:rPr>
                            <w:t> </w:t>
                          </w:r>
                          <w:r>
                            <w:rPr/>
                            <w:t>2024</w:t>
                          </w:r>
                          <w:r>
                            <w:rPr>
                              <w:spacing w:val="-4"/>
                            </w:rPr>
                            <w:t> </w:t>
                          </w:r>
                          <w:r>
                            <w:rPr>
                              <w:w w:val="95"/>
                            </w:rPr>
                            <w:t>|</w:t>
                          </w:r>
                          <w:r>
                            <w:rPr>
                              <w:spacing w:val="-2"/>
                              <w:w w:val="95"/>
                            </w:rPr>
                            <w:t> </w:t>
                          </w:r>
                          <w:r>
                            <w:rPr/>
                            <w:t>Vol</w:t>
                          </w:r>
                          <w:r>
                            <w:rPr>
                              <w:spacing w:val="-4"/>
                            </w:rPr>
                            <w:t> </w:t>
                          </w:r>
                          <w:r>
                            <w:rPr/>
                            <w:t>3:</w:t>
                          </w:r>
                          <w:r>
                            <w:rPr>
                              <w:spacing w:val="-4"/>
                            </w:rPr>
                            <w:t> </w:t>
                          </w:r>
                          <w:r>
                            <w:rPr>
                              <w:spacing w:val="-5"/>
                            </w:rPr>
                            <w:t>102</w:t>
                          </w:r>
                        </w:p>
                      </w:txbxContent>
                    </wps:txbx>
                    <wps:bodyPr wrap="square" lIns="0" tIns="0" rIns="0" bIns="0" rtlCol="0">
                      <a:noAutofit/>
                    </wps:bodyPr>
                  </wps:wsp>
                </a:graphicData>
              </a:graphic>
            </wp:anchor>
          </w:drawing>
        </mc:Choice>
        <mc:Fallback>
          <w:pict>
            <v:shape style="position:absolute;margin-left:370.635986pt;margin-top:792.27887pt;width:183.15pt;height:12pt;mso-position-horizontal-relative:page;mso-position-vertical-relative:page;z-index:-16619008" type="#_x0000_t202" id="docshape2" filled="false" stroked="false">
              <v:textbox inset="0,0,0,0">
                <w:txbxContent>
                  <w:p>
                    <w:pPr>
                      <w:pStyle w:val="BodyText"/>
                      <w:spacing w:line="219" w:lineRule="exact"/>
                      <w:ind w:left="20"/>
                    </w:pPr>
                    <w:r>
                      <w:rPr/>
                      <w:t>J</w:t>
                    </w:r>
                    <w:r>
                      <w:rPr>
                        <w:spacing w:val="-4"/>
                      </w:rPr>
                      <w:t> </w:t>
                    </w:r>
                    <w:r>
                      <w:rPr/>
                      <w:t>Fertil</w:t>
                    </w:r>
                    <w:r>
                      <w:rPr>
                        <w:spacing w:val="-4"/>
                      </w:rPr>
                      <w:t> </w:t>
                    </w:r>
                    <w:r>
                      <w:rPr/>
                      <w:t>Steril</w:t>
                    </w:r>
                    <w:r>
                      <w:rPr>
                        <w:spacing w:val="-4"/>
                      </w:rPr>
                      <w:t> </w:t>
                    </w:r>
                    <w:r>
                      <w:rPr/>
                      <w:t>Reprod</w:t>
                    </w:r>
                    <w:r>
                      <w:rPr>
                        <w:spacing w:val="-4"/>
                      </w:rPr>
                      <w:t> </w:t>
                    </w:r>
                    <w:r>
                      <w:rPr/>
                      <w:t>Health</w:t>
                    </w:r>
                    <w:r>
                      <w:rPr>
                        <w:spacing w:val="-4"/>
                      </w:rPr>
                      <w:t> </w:t>
                    </w:r>
                    <w:r>
                      <w:rPr/>
                      <w:t>2024</w:t>
                    </w:r>
                    <w:r>
                      <w:rPr>
                        <w:spacing w:val="-4"/>
                      </w:rPr>
                      <w:t> </w:t>
                    </w:r>
                    <w:r>
                      <w:rPr>
                        <w:w w:val="95"/>
                      </w:rPr>
                      <w:t>|</w:t>
                    </w:r>
                    <w:r>
                      <w:rPr>
                        <w:spacing w:val="-2"/>
                        <w:w w:val="95"/>
                      </w:rPr>
                      <w:t> </w:t>
                    </w:r>
                    <w:r>
                      <w:rPr/>
                      <w:t>Vol</w:t>
                    </w:r>
                    <w:r>
                      <w:rPr>
                        <w:spacing w:val="-4"/>
                      </w:rPr>
                      <w:t> </w:t>
                    </w:r>
                    <w:r>
                      <w:rPr/>
                      <w:t>3:</w:t>
                    </w:r>
                    <w:r>
                      <w:rPr>
                        <w:spacing w:val="-4"/>
                      </w:rPr>
                      <w:t> </w:t>
                    </w:r>
                    <w:r>
                      <w:rPr>
                        <w:spacing w:val="-5"/>
                      </w:rPr>
                      <w:t>102</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699008">
              <wp:simplePos x="0" y="0"/>
              <wp:positionH relativeFrom="page">
                <wp:posOffset>540004</wp:posOffset>
              </wp:positionH>
              <wp:positionV relativeFrom="page">
                <wp:posOffset>9924191</wp:posOffset>
              </wp:positionV>
              <wp:extent cx="6480175" cy="127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6480175" cy="1270"/>
                      </a:xfrm>
                      <a:custGeom>
                        <a:avLst/>
                        <a:gdLst/>
                        <a:ahLst/>
                        <a:cxnLst/>
                        <a:rect l="l" t="t" r="r" b="b"/>
                        <a:pathLst>
                          <a:path w="6480175" h="0">
                            <a:moveTo>
                              <a:pt x="0" y="0"/>
                            </a:moveTo>
                            <a:lnTo>
                              <a:pt x="6480048" y="0"/>
                            </a:lnTo>
                          </a:path>
                        </a:pathLst>
                      </a:custGeom>
                      <a:ln w="7200">
                        <a:solidFill>
                          <a:srgbClr val="6EB8D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617472" from="42.52pt,781.432434pt" to="552.76pt,781.432434pt" stroked="true" strokeweight=".567pt" strokecolor="#6eb8dc">
              <v:stroke dashstyle="solid"/>
              <w10:wrap type="none"/>
            </v:line>
          </w:pict>
        </mc:Fallback>
      </mc:AlternateContent>
    </w:r>
    <w:r>
      <w:rPr/>
      <mc:AlternateContent>
        <mc:Choice Requires="wps">
          <w:drawing>
            <wp:anchor distT="0" distB="0" distL="0" distR="0" allowOverlap="1" layoutInCell="1" locked="0" behindDoc="1" simplePos="0" relativeHeight="486699520">
              <wp:simplePos x="0" y="0"/>
              <wp:positionH relativeFrom="page">
                <wp:posOffset>527304</wp:posOffset>
              </wp:positionH>
              <wp:positionV relativeFrom="page">
                <wp:posOffset>10065641</wp:posOffset>
              </wp:positionV>
              <wp:extent cx="984885" cy="14922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984885" cy="149225"/>
                      </a:xfrm>
                      <a:prstGeom prst="rect">
                        <a:avLst/>
                      </a:prstGeom>
                    </wps:spPr>
                    <wps:txbx>
                      <w:txbxContent>
                        <w:p>
                          <w:pPr>
                            <w:spacing w:line="213" w:lineRule="exact" w:before="0"/>
                            <w:ind w:left="20" w:right="0" w:firstLine="0"/>
                            <w:jc w:val="left"/>
                            <w:rPr>
                              <w:sz w:val="19"/>
                            </w:rPr>
                          </w:pPr>
                          <w:r>
                            <w:rPr>
                              <w:sz w:val="19"/>
                            </w:rPr>
                            <w:t>JScholar</w:t>
                          </w:r>
                          <w:r>
                            <w:rPr>
                              <w:spacing w:val="19"/>
                              <w:sz w:val="19"/>
                            </w:rPr>
                            <w:t> </w:t>
                          </w:r>
                          <w:r>
                            <w:rPr>
                              <w:spacing w:val="-2"/>
                              <w:sz w:val="19"/>
                            </w:rPr>
                            <w:t>Publishers</w:t>
                          </w:r>
                        </w:p>
                      </w:txbxContent>
                    </wps:txbx>
                    <wps:bodyPr wrap="square" lIns="0" tIns="0" rIns="0" bIns="0" rtlCol="0">
                      <a:noAutofit/>
                    </wps:bodyPr>
                  </wps:wsp>
                </a:graphicData>
              </a:graphic>
            </wp:anchor>
          </w:drawing>
        </mc:Choice>
        <mc:Fallback>
          <w:pict>
            <v:shape style="position:absolute;margin-left:41.52pt;margin-top:792.57019pt;width:77.55pt;height:11.75pt;mso-position-horizontal-relative:page;mso-position-vertical-relative:page;z-index:-16616960" type="#_x0000_t202" id="docshape13" filled="false" stroked="false">
              <v:textbox inset="0,0,0,0">
                <w:txbxContent>
                  <w:p>
                    <w:pPr>
                      <w:spacing w:line="213" w:lineRule="exact" w:before="0"/>
                      <w:ind w:left="20" w:right="0" w:firstLine="0"/>
                      <w:jc w:val="left"/>
                      <w:rPr>
                        <w:sz w:val="19"/>
                      </w:rPr>
                    </w:pPr>
                    <w:r>
                      <w:rPr>
                        <w:sz w:val="19"/>
                      </w:rPr>
                      <w:t>JScholar</w:t>
                    </w:r>
                    <w:r>
                      <w:rPr>
                        <w:spacing w:val="19"/>
                        <w:sz w:val="19"/>
                      </w:rPr>
                      <w:t> </w:t>
                    </w:r>
                    <w:r>
                      <w:rPr>
                        <w:spacing w:val="-2"/>
                        <w:sz w:val="19"/>
                      </w:rPr>
                      <w:t>Publishers</w:t>
                    </w:r>
                  </w:p>
                </w:txbxContent>
              </v:textbox>
              <w10:wrap type="none"/>
            </v:shape>
          </w:pict>
        </mc:Fallback>
      </mc:AlternateContent>
    </w:r>
    <w:r>
      <w:rPr/>
      <mc:AlternateContent>
        <mc:Choice Requires="wps">
          <w:drawing>
            <wp:anchor distT="0" distB="0" distL="0" distR="0" allowOverlap="1" layoutInCell="1" locked="0" behindDoc="1" simplePos="0" relativeHeight="486700032">
              <wp:simplePos x="0" y="0"/>
              <wp:positionH relativeFrom="page">
                <wp:posOffset>4764023</wp:posOffset>
              </wp:positionH>
              <wp:positionV relativeFrom="page">
                <wp:posOffset>10065641</wp:posOffset>
              </wp:positionV>
              <wp:extent cx="2268855" cy="14922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2268855" cy="149225"/>
                      </a:xfrm>
                      <a:prstGeom prst="rect">
                        <a:avLst/>
                      </a:prstGeom>
                    </wps:spPr>
                    <wps:txbx>
                      <w:txbxContent>
                        <w:p>
                          <w:pPr>
                            <w:spacing w:line="213" w:lineRule="exact" w:before="0"/>
                            <w:ind w:left="20" w:right="0" w:firstLine="0"/>
                            <w:jc w:val="left"/>
                            <w:rPr>
                              <w:sz w:val="19"/>
                            </w:rPr>
                          </w:pPr>
                          <w:r>
                            <w:rPr>
                              <w:sz w:val="19"/>
                            </w:rPr>
                            <w:t>J</w:t>
                          </w:r>
                          <w:r>
                            <w:rPr>
                              <w:spacing w:val="5"/>
                              <w:sz w:val="19"/>
                            </w:rPr>
                            <w:t> </w:t>
                          </w:r>
                          <w:r>
                            <w:rPr>
                              <w:sz w:val="19"/>
                            </w:rPr>
                            <w:t>Fertil</w:t>
                          </w:r>
                          <w:r>
                            <w:rPr>
                              <w:spacing w:val="6"/>
                              <w:sz w:val="19"/>
                            </w:rPr>
                            <w:t> </w:t>
                          </w:r>
                          <w:r>
                            <w:rPr>
                              <w:sz w:val="19"/>
                            </w:rPr>
                            <w:t>Steril</w:t>
                          </w:r>
                          <w:r>
                            <w:rPr>
                              <w:spacing w:val="5"/>
                              <w:sz w:val="19"/>
                            </w:rPr>
                            <w:t> </w:t>
                          </w:r>
                          <w:r>
                            <w:rPr>
                              <w:sz w:val="19"/>
                            </w:rPr>
                            <w:t>Reprod</w:t>
                          </w:r>
                          <w:r>
                            <w:rPr>
                              <w:spacing w:val="6"/>
                              <w:sz w:val="19"/>
                            </w:rPr>
                            <w:t> </w:t>
                          </w:r>
                          <w:r>
                            <w:rPr>
                              <w:sz w:val="19"/>
                            </w:rPr>
                            <w:t>Health</w:t>
                          </w:r>
                          <w:r>
                            <w:rPr>
                              <w:spacing w:val="6"/>
                              <w:sz w:val="19"/>
                            </w:rPr>
                            <w:t> </w:t>
                          </w:r>
                          <w:r>
                            <w:rPr>
                              <w:sz w:val="19"/>
                            </w:rPr>
                            <w:t>2024</w:t>
                          </w:r>
                          <w:r>
                            <w:rPr>
                              <w:spacing w:val="5"/>
                              <w:sz w:val="19"/>
                            </w:rPr>
                            <w:t> </w:t>
                          </w:r>
                          <w:r>
                            <w:rPr>
                              <w:w w:val="95"/>
                              <w:sz w:val="19"/>
                            </w:rPr>
                            <w:t>|</w:t>
                          </w:r>
                          <w:r>
                            <w:rPr>
                              <w:spacing w:val="6"/>
                              <w:sz w:val="19"/>
                            </w:rPr>
                            <w:t> </w:t>
                          </w:r>
                          <w:r>
                            <w:rPr>
                              <w:sz w:val="19"/>
                            </w:rPr>
                            <w:t>Vol</w:t>
                          </w:r>
                          <w:r>
                            <w:rPr>
                              <w:spacing w:val="6"/>
                              <w:sz w:val="19"/>
                            </w:rPr>
                            <w:t> </w:t>
                          </w:r>
                          <w:r>
                            <w:rPr>
                              <w:sz w:val="19"/>
                            </w:rPr>
                            <w:t>3:</w:t>
                          </w:r>
                          <w:r>
                            <w:rPr>
                              <w:spacing w:val="5"/>
                              <w:sz w:val="19"/>
                            </w:rPr>
                            <w:t> </w:t>
                          </w:r>
                          <w:r>
                            <w:rPr>
                              <w:spacing w:val="-5"/>
                              <w:sz w:val="19"/>
                            </w:rPr>
                            <w:t>102</w:t>
                          </w:r>
                        </w:p>
                      </w:txbxContent>
                    </wps:txbx>
                    <wps:bodyPr wrap="square" lIns="0" tIns="0" rIns="0" bIns="0" rtlCol="0">
                      <a:noAutofit/>
                    </wps:bodyPr>
                  </wps:wsp>
                </a:graphicData>
              </a:graphic>
            </wp:anchor>
          </w:drawing>
        </mc:Choice>
        <mc:Fallback>
          <w:pict>
            <v:shape style="position:absolute;margin-left:375.119995pt;margin-top:792.57019pt;width:178.65pt;height:11.75pt;mso-position-horizontal-relative:page;mso-position-vertical-relative:page;z-index:-16616448" type="#_x0000_t202" id="docshape14" filled="false" stroked="false">
              <v:textbox inset="0,0,0,0">
                <w:txbxContent>
                  <w:p>
                    <w:pPr>
                      <w:spacing w:line="213" w:lineRule="exact" w:before="0"/>
                      <w:ind w:left="20" w:right="0" w:firstLine="0"/>
                      <w:jc w:val="left"/>
                      <w:rPr>
                        <w:sz w:val="19"/>
                      </w:rPr>
                    </w:pPr>
                    <w:r>
                      <w:rPr>
                        <w:sz w:val="19"/>
                      </w:rPr>
                      <w:t>J</w:t>
                    </w:r>
                    <w:r>
                      <w:rPr>
                        <w:spacing w:val="5"/>
                        <w:sz w:val="19"/>
                      </w:rPr>
                      <w:t> </w:t>
                    </w:r>
                    <w:r>
                      <w:rPr>
                        <w:sz w:val="19"/>
                      </w:rPr>
                      <w:t>Fertil</w:t>
                    </w:r>
                    <w:r>
                      <w:rPr>
                        <w:spacing w:val="6"/>
                        <w:sz w:val="19"/>
                      </w:rPr>
                      <w:t> </w:t>
                    </w:r>
                    <w:r>
                      <w:rPr>
                        <w:sz w:val="19"/>
                      </w:rPr>
                      <w:t>Steril</w:t>
                    </w:r>
                    <w:r>
                      <w:rPr>
                        <w:spacing w:val="5"/>
                        <w:sz w:val="19"/>
                      </w:rPr>
                      <w:t> </w:t>
                    </w:r>
                    <w:r>
                      <w:rPr>
                        <w:sz w:val="19"/>
                      </w:rPr>
                      <w:t>Reprod</w:t>
                    </w:r>
                    <w:r>
                      <w:rPr>
                        <w:spacing w:val="6"/>
                        <w:sz w:val="19"/>
                      </w:rPr>
                      <w:t> </w:t>
                    </w:r>
                    <w:r>
                      <w:rPr>
                        <w:sz w:val="19"/>
                      </w:rPr>
                      <w:t>Health</w:t>
                    </w:r>
                    <w:r>
                      <w:rPr>
                        <w:spacing w:val="6"/>
                        <w:sz w:val="19"/>
                      </w:rPr>
                      <w:t> </w:t>
                    </w:r>
                    <w:r>
                      <w:rPr>
                        <w:sz w:val="19"/>
                      </w:rPr>
                      <w:t>2024</w:t>
                    </w:r>
                    <w:r>
                      <w:rPr>
                        <w:spacing w:val="5"/>
                        <w:sz w:val="19"/>
                      </w:rPr>
                      <w:t> </w:t>
                    </w:r>
                    <w:r>
                      <w:rPr>
                        <w:w w:val="95"/>
                        <w:sz w:val="19"/>
                      </w:rPr>
                      <w:t>|</w:t>
                    </w:r>
                    <w:r>
                      <w:rPr>
                        <w:spacing w:val="6"/>
                        <w:sz w:val="19"/>
                      </w:rPr>
                      <w:t> </w:t>
                    </w:r>
                    <w:r>
                      <w:rPr>
                        <w:sz w:val="19"/>
                      </w:rPr>
                      <w:t>Vol</w:t>
                    </w:r>
                    <w:r>
                      <w:rPr>
                        <w:spacing w:val="6"/>
                        <w:sz w:val="19"/>
                      </w:rPr>
                      <w:t> </w:t>
                    </w:r>
                    <w:r>
                      <w:rPr>
                        <w:sz w:val="19"/>
                      </w:rPr>
                      <w:t>3:</w:t>
                    </w:r>
                    <w:r>
                      <w:rPr>
                        <w:spacing w:val="5"/>
                        <w:sz w:val="19"/>
                      </w:rPr>
                      <w:t> </w:t>
                    </w:r>
                    <w:r>
                      <w:rPr>
                        <w:spacing w:val="-5"/>
                        <w:sz w:val="19"/>
                      </w:rPr>
                      <w:t>102</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697984">
              <wp:simplePos x="0" y="0"/>
              <wp:positionH relativeFrom="page">
                <wp:posOffset>544766</wp:posOffset>
              </wp:positionH>
              <wp:positionV relativeFrom="page">
                <wp:posOffset>718121</wp:posOffset>
              </wp:positionV>
              <wp:extent cx="6470650" cy="127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6470650" cy="1270"/>
                      </a:xfrm>
                      <a:custGeom>
                        <a:avLst/>
                        <a:gdLst/>
                        <a:ahLst/>
                        <a:cxnLst/>
                        <a:rect l="l" t="t" r="r" b="b"/>
                        <a:pathLst>
                          <a:path w="6470650" h="0">
                            <a:moveTo>
                              <a:pt x="0" y="0"/>
                            </a:moveTo>
                            <a:lnTo>
                              <a:pt x="6470523" y="0"/>
                            </a:lnTo>
                          </a:path>
                        </a:pathLst>
                      </a:custGeom>
                      <a:ln w="9525">
                        <a:solidFill>
                          <a:srgbClr val="6EB8D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618496" from="42.895pt,56.545013pt" to="552.385pt,56.545013pt" stroked="true" strokeweight=".75pt" strokecolor="#6eb8dc">
              <v:stroke dashstyle="solid"/>
              <w10:wrap type="none"/>
            </v:line>
          </w:pict>
        </mc:Fallback>
      </mc:AlternateContent>
    </w:r>
    <w:r>
      <w:rPr/>
      <mc:AlternateContent>
        <mc:Choice Requires="wps">
          <w:drawing>
            <wp:anchor distT="0" distB="0" distL="0" distR="0" allowOverlap="1" layoutInCell="1" locked="0" behindDoc="1" simplePos="0" relativeHeight="486698496">
              <wp:simplePos x="0" y="0"/>
              <wp:positionH relativeFrom="page">
                <wp:posOffset>6876097</wp:posOffset>
              </wp:positionH>
              <wp:positionV relativeFrom="page">
                <wp:posOffset>558441</wp:posOffset>
              </wp:positionV>
              <wp:extent cx="182880" cy="14922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82880" cy="149225"/>
                      </a:xfrm>
                      <a:prstGeom prst="rect">
                        <a:avLst/>
                      </a:prstGeom>
                    </wps:spPr>
                    <wps:txbx>
                      <w:txbxContent>
                        <w:p>
                          <w:pPr>
                            <w:spacing w:line="213" w:lineRule="exact" w:before="0"/>
                            <w:ind w:left="20" w:right="0" w:firstLine="0"/>
                            <w:jc w:val="left"/>
                            <w:rPr>
                              <w:sz w:val="19"/>
                            </w:rPr>
                          </w:pPr>
                          <w:r>
                            <w:rPr>
                              <w:spacing w:val="-5"/>
                              <w:sz w:val="19"/>
                            </w:rPr>
                            <w:fldChar w:fldCharType="begin"/>
                          </w:r>
                          <w:r>
                            <w:rPr>
                              <w:spacing w:val="-5"/>
                              <w:sz w:val="19"/>
                            </w:rPr>
                            <w:instrText> PAGE </w:instrText>
                          </w:r>
                          <w:r>
                            <w:rPr>
                              <w:spacing w:val="-5"/>
                              <w:sz w:val="19"/>
                            </w:rPr>
                            <w:fldChar w:fldCharType="separate"/>
                          </w:r>
                          <w:r>
                            <w:rPr>
                              <w:spacing w:val="-5"/>
                              <w:sz w:val="19"/>
                            </w:rPr>
                            <w:t>10</w:t>
                          </w:r>
                          <w:r>
                            <w:rPr>
                              <w:spacing w:val="-5"/>
                              <w:sz w:val="19"/>
                            </w:rPr>
                            <w:fldChar w:fldCharType="end"/>
                          </w:r>
                        </w:p>
                      </w:txbxContent>
                    </wps:txbx>
                    <wps:bodyPr wrap="square" lIns="0" tIns="0" rIns="0" bIns="0" rtlCol="0">
                      <a:noAutofit/>
                    </wps:bodyPr>
                  </wps:wsp>
                </a:graphicData>
              </a:graphic>
            </wp:anchor>
          </w:drawing>
        </mc:Choice>
        <mc:Fallback>
          <w:pict>
            <v:shape style="position:absolute;margin-left:541.424988pt;margin-top:43.971764pt;width:14.4pt;height:11.75pt;mso-position-horizontal-relative:page;mso-position-vertical-relative:page;z-index:-16617984" type="#_x0000_t202" id="docshape12" filled="false" stroked="false">
              <v:textbox inset="0,0,0,0">
                <w:txbxContent>
                  <w:p>
                    <w:pPr>
                      <w:spacing w:line="213" w:lineRule="exact" w:before="0"/>
                      <w:ind w:left="20" w:right="0" w:firstLine="0"/>
                      <w:jc w:val="left"/>
                      <w:rPr>
                        <w:sz w:val="19"/>
                      </w:rPr>
                    </w:pPr>
                    <w:r>
                      <w:rPr>
                        <w:spacing w:val="-5"/>
                        <w:sz w:val="19"/>
                      </w:rPr>
                      <w:fldChar w:fldCharType="begin"/>
                    </w:r>
                    <w:r>
                      <w:rPr>
                        <w:spacing w:val="-5"/>
                        <w:sz w:val="19"/>
                      </w:rPr>
                      <w:instrText> PAGE </w:instrText>
                    </w:r>
                    <w:r>
                      <w:rPr>
                        <w:spacing w:val="-5"/>
                        <w:sz w:val="19"/>
                      </w:rPr>
                      <w:fldChar w:fldCharType="separate"/>
                    </w:r>
                    <w:r>
                      <w:rPr>
                        <w:spacing w:val="-5"/>
                        <w:sz w:val="19"/>
                      </w:rPr>
                      <w:t>10</w:t>
                    </w:r>
                    <w:r>
                      <w:rPr>
                        <w:spacing w:val="-5"/>
                        <w:sz w:val="19"/>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0" w:hanging="554"/>
        <w:jc w:val="left"/>
      </w:pPr>
      <w:rPr>
        <w:rFonts w:hint="default"/>
        <w:spacing w:val="0"/>
        <w:w w:val="95"/>
        <w:lang w:val="en-US" w:eastAsia="en-US" w:bidi="ar-SA"/>
      </w:rPr>
    </w:lvl>
    <w:lvl w:ilvl="1">
      <w:start w:val="0"/>
      <w:numFmt w:val="bullet"/>
      <w:lvlText w:val="•"/>
      <w:lvlJc w:val="left"/>
      <w:pPr>
        <w:ind w:left="482" w:hanging="554"/>
      </w:pPr>
      <w:rPr>
        <w:rFonts w:hint="default"/>
        <w:lang w:val="en-US" w:eastAsia="en-US" w:bidi="ar-SA"/>
      </w:rPr>
    </w:lvl>
    <w:lvl w:ilvl="2">
      <w:start w:val="0"/>
      <w:numFmt w:val="bullet"/>
      <w:lvlText w:val="•"/>
      <w:lvlJc w:val="left"/>
      <w:pPr>
        <w:ind w:left="965" w:hanging="554"/>
      </w:pPr>
      <w:rPr>
        <w:rFonts w:hint="default"/>
        <w:lang w:val="en-US" w:eastAsia="en-US" w:bidi="ar-SA"/>
      </w:rPr>
    </w:lvl>
    <w:lvl w:ilvl="3">
      <w:start w:val="0"/>
      <w:numFmt w:val="bullet"/>
      <w:lvlText w:val="•"/>
      <w:lvlJc w:val="left"/>
      <w:pPr>
        <w:ind w:left="1447" w:hanging="554"/>
      </w:pPr>
      <w:rPr>
        <w:rFonts w:hint="default"/>
        <w:lang w:val="en-US" w:eastAsia="en-US" w:bidi="ar-SA"/>
      </w:rPr>
    </w:lvl>
    <w:lvl w:ilvl="4">
      <w:start w:val="0"/>
      <w:numFmt w:val="bullet"/>
      <w:lvlText w:val="•"/>
      <w:lvlJc w:val="left"/>
      <w:pPr>
        <w:ind w:left="1930" w:hanging="554"/>
      </w:pPr>
      <w:rPr>
        <w:rFonts w:hint="default"/>
        <w:lang w:val="en-US" w:eastAsia="en-US" w:bidi="ar-SA"/>
      </w:rPr>
    </w:lvl>
    <w:lvl w:ilvl="5">
      <w:start w:val="0"/>
      <w:numFmt w:val="bullet"/>
      <w:lvlText w:val="•"/>
      <w:lvlJc w:val="left"/>
      <w:pPr>
        <w:ind w:left="2412" w:hanging="554"/>
      </w:pPr>
      <w:rPr>
        <w:rFonts w:hint="default"/>
        <w:lang w:val="en-US" w:eastAsia="en-US" w:bidi="ar-SA"/>
      </w:rPr>
    </w:lvl>
    <w:lvl w:ilvl="6">
      <w:start w:val="0"/>
      <w:numFmt w:val="bullet"/>
      <w:lvlText w:val="•"/>
      <w:lvlJc w:val="left"/>
      <w:pPr>
        <w:ind w:left="2895" w:hanging="554"/>
      </w:pPr>
      <w:rPr>
        <w:rFonts w:hint="default"/>
        <w:lang w:val="en-US" w:eastAsia="en-US" w:bidi="ar-SA"/>
      </w:rPr>
    </w:lvl>
    <w:lvl w:ilvl="7">
      <w:start w:val="0"/>
      <w:numFmt w:val="bullet"/>
      <w:lvlText w:val="•"/>
      <w:lvlJc w:val="left"/>
      <w:pPr>
        <w:ind w:left="3377" w:hanging="554"/>
      </w:pPr>
      <w:rPr>
        <w:rFonts w:hint="default"/>
        <w:lang w:val="en-US" w:eastAsia="en-US" w:bidi="ar-SA"/>
      </w:rPr>
    </w:lvl>
    <w:lvl w:ilvl="8">
      <w:start w:val="0"/>
      <w:numFmt w:val="bullet"/>
      <w:lvlText w:val="•"/>
      <w:lvlJc w:val="left"/>
      <w:pPr>
        <w:ind w:left="3860" w:hanging="554"/>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0"/>
      <w:szCs w:val="20"/>
      <w:lang w:val="en-US" w:eastAsia="en-US" w:bidi="ar-SA"/>
    </w:rPr>
  </w:style>
  <w:style w:styleId="Heading1" w:type="paragraph">
    <w:name w:val="Heading 1"/>
    <w:basedOn w:val="Normal"/>
    <w:uiPriority w:val="1"/>
    <w:qFormat/>
    <w:pPr>
      <w:outlineLvl w:val="1"/>
    </w:pPr>
    <w:rPr>
      <w:rFonts w:ascii="Calibri" w:hAnsi="Calibri" w:eastAsia="Calibri" w:cs="Calibri"/>
      <w:b/>
      <w:bCs/>
      <w:sz w:val="27"/>
      <w:szCs w:val="27"/>
      <w:lang w:val="en-US" w:eastAsia="en-US" w:bidi="ar-SA"/>
    </w:rPr>
  </w:style>
  <w:style w:styleId="Heading2" w:type="paragraph">
    <w:name w:val="Heading 2"/>
    <w:basedOn w:val="Normal"/>
    <w:uiPriority w:val="1"/>
    <w:qFormat/>
    <w:pPr>
      <w:outlineLvl w:val="2"/>
    </w:pPr>
    <w:rPr>
      <w:rFonts w:ascii="Calibri" w:hAnsi="Calibri" w:eastAsia="Calibri" w:cs="Calibri"/>
      <w:b/>
      <w:bCs/>
      <w:sz w:val="26"/>
      <w:szCs w:val="26"/>
      <w:lang w:val="en-US" w:eastAsia="en-US" w:bidi="ar-SA"/>
    </w:rPr>
  </w:style>
  <w:style w:styleId="Heading3" w:type="paragraph">
    <w:name w:val="Heading 3"/>
    <w:basedOn w:val="Normal"/>
    <w:uiPriority w:val="1"/>
    <w:qFormat/>
    <w:pPr>
      <w:spacing w:before="69"/>
      <w:outlineLvl w:val="3"/>
    </w:pPr>
    <w:rPr>
      <w:rFonts w:ascii="Calibri" w:hAnsi="Calibri" w:eastAsia="Calibri" w:cs="Calibri"/>
      <w:b/>
      <w:bCs/>
      <w:sz w:val="22"/>
      <w:szCs w:val="22"/>
      <w:lang w:val="en-US" w:eastAsia="en-US" w:bidi="ar-SA"/>
    </w:rPr>
  </w:style>
  <w:style w:styleId="Title" w:type="paragraph">
    <w:name w:val="Title"/>
    <w:basedOn w:val="Normal"/>
    <w:uiPriority w:val="1"/>
    <w:qFormat/>
    <w:pPr>
      <w:spacing w:before="294"/>
      <w:ind w:right="141"/>
      <w:jc w:val="both"/>
    </w:pPr>
    <w:rPr>
      <w:rFonts w:ascii="Calibri" w:hAnsi="Calibri" w:eastAsia="Calibri" w:cs="Calibri"/>
      <w:b/>
      <w:bCs/>
      <w:sz w:val="30"/>
      <w:szCs w:val="30"/>
      <w:lang w:val="en-US" w:eastAsia="en-US" w:bidi="ar-SA"/>
    </w:rPr>
  </w:style>
  <w:style w:styleId="ListParagraph" w:type="paragraph">
    <w:name w:val="List Paragraph"/>
    <w:basedOn w:val="Normal"/>
    <w:uiPriority w:val="1"/>
    <w:qFormat/>
    <w:pPr>
      <w:ind w:right="139"/>
      <w:jc w:val="both"/>
    </w:pPr>
    <w:rPr>
      <w:rFonts w:ascii="Calibri" w:hAnsi="Calibri" w:eastAsia="Calibri" w:cs="Calibri"/>
      <w:lang w:val="en-US" w:eastAsia="en-US" w:bidi="ar-SA"/>
    </w:rPr>
  </w:style>
  <w:style w:styleId="TableParagraph" w:type="paragraph">
    <w:name w:val="Table Paragraph"/>
    <w:basedOn w:val="Normal"/>
    <w:uiPriority w:val="1"/>
    <w:qFormat/>
    <w:pPr>
      <w:spacing w:before="50"/>
      <w:ind w:left="60"/>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mailto:icel@selcuk.edu.tr" TargetMode="External"/><Relationship Id="rId9" Type="http://schemas.openxmlformats.org/officeDocument/2006/relationships/hyperlink" Target="http://creativecommons.org/licenses/by/3.0/" TargetMode="External"/><Relationship Id="rId10" Type="http://schemas.openxmlformats.org/officeDocument/2006/relationships/header" Target="header1.xml"/><Relationship Id="rId11" Type="http://schemas.openxmlformats.org/officeDocument/2006/relationships/footer" Target="footer2.xml"/><Relationship Id="rId12" Type="http://schemas.openxmlformats.org/officeDocument/2006/relationships/image" Target="media/image3.jpeg"/><Relationship Id="rId13" Type="http://schemas.openxmlformats.org/officeDocument/2006/relationships/image" Target="media/image4.jpeg"/><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image" Target="media/image7.jpeg"/><Relationship Id="rId17" Type="http://schemas.openxmlformats.org/officeDocument/2006/relationships/image" Target="media/image8.jpeg"/><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2024-12-28T11:27:19Z</dcterms:created>
  <dcterms:modified xsi:type="dcterms:W3CDTF">2024-12-28T11:27:19Z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2024-03-07T00:00:00Z</vt:filetime>
  </property>
  <property fmtid="{D5CDD505-2E9C-101B-9397-08002B2CF9AE}" pid="3" name="LastSaved">
    <vt:filetime>2024-12-28T00:00:00Z</vt:filetime>
  </property>
  <property fmtid="{D5CDD505-2E9C-101B-9397-08002B2CF9AE}" pid="4" name="Producer">
    <vt:lpwstr>mPDF 8.1.2</vt:lpwstr>
  </property>
</Properties>
</file>