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96"/>
      </w:tblGrid>
      <w:tr w:rsidR="00F23F59" w14:paraId="6AB845DC" w14:textId="77777777" w:rsidTr="00890EA2">
        <w:tc>
          <w:tcPr>
            <w:tcW w:w="3652" w:type="dxa"/>
          </w:tcPr>
          <w:p w14:paraId="4A6991F7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tbl>
            <w:tblPr>
              <w:tblW w:w="3497" w:type="dxa"/>
              <w:tblInd w:w="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6"/>
              <w:gridCol w:w="1167"/>
              <w:gridCol w:w="1134"/>
            </w:tblGrid>
            <w:tr w:rsidR="00F23F59" w14:paraId="0075C635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4F118CAB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YEAR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6F4E5116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CASES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A89B872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%</w:t>
                  </w:r>
                </w:p>
              </w:tc>
            </w:tr>
            <w:tr w:rsidR="00F23F59" w14:paraId="293326D0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41419C19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2011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0D0E3172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8B907E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16,49</w:t>
                  </w:r>
                </w:p>
              </w:tc>
            </w:tr>
            <w:tr w:rsidR="00F23F59" w14:paraId="3376F84D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2A64C8EA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2012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777C7A31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68AB0C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12,83</w:t>
                  </w:r>
                </w:p>
              </w:tc>
            </w:tr>
            <w:tr w:rsidR="00F23F59" w14:paraId="214CE432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76206F12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2013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55520238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62C01C6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7,43</w:t>
                  </w:r>
                </w:p>
              </w:tc>
            </w:tr>
            <w:tr w:rsidR="00F23F59" w14:paraId="7066B09D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1DDB0EC9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2014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77D2E678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E0854C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14,86</w:t>
                  </w:r>
                </w:p>
              </w:tc>
            </w:tr>
            <w:tr w:rsidR="00F23F59" w14:paraId="375139F1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2E92688E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2015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41C1CA41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2790212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8,10</w:t>
                  </w:r>
                </w:p>
              </w:tc>
            </w:tr>
            <w:tr w:rsidR="00F23F59" w14:paraId="455423A3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42289E61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2016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2B50C22F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3661D6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14,15</w:t>
                  </w:r>
                </w:p>
              </w:tc>
            </w:tr>
            <w:tr w:rsidR="00F23F59" w14:paraId="3605DCFD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47E7F656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2017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28E21E14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5A8C122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10,81</w:t>
                  </w:r>
                </w:p>
              </w:tc>
            </w:tr>
            <w:tr w:rsidR="00F23F59" w14:paraId="690FC379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19FBB320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2018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6813849A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D2E7B4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4,05</w:t>
                  </w:r>
                </w:p>
              </w:tc>
            </w:tr>
            <w:tr w:rsidR="00F23F59" w14:paraId="78933DB1" w14:textId="77777777" w:rsidTr="00F23F59">
              <w:trPr>
                <w:trHeight w:val="410"/>
              </w:trPr>
              <w:tc>
                <w:tcPr>
                  <w:tcW w:w="1196" w:type="dxa"/>
                  <w:shd w:val="clear" w:color="auto" w:fill="auto"/>
                  <w:vAlign w:val="center"/>
                </w:tcPr>
                <w:p w14:paraId="1CCAE60E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2019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14:paraId="2EE86C8C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598F8F3" w14:textId="77777777" w:rsidR="00F23F59" w:rsidRDefault="00F23F59" w:rsidP="00890EA2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10,81</w:t>
                  </w:r>
                </w:p>
              </w:tc>
            </w:tr>
          </w:tbl>
          <w:p w14:paraId="43B2B114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196" w:type="dxa"/>
          </w:tcPr>
          <w:p w14:paraId="394016D2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F7D64E" wp14:editId="29E564A6">
                  <wp:extent cx="3995812" cy="3403122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812" cy="34031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F59" w14:paraId="1D8A9160" w14:textId="77777777" w:rsidTr="00890EA2">
        <w:tc>
          <w:tcPr>
            <w:tcW w:w="3652" w:type="dxa"/>
          </w:tcPr>
          <w:p w14:paraId="3A5D0561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1DA428C4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 1a</w:t>
            </w:r>
          </w:p>
        </w:tc>
        <w:tc>
          <w:tcPr>
            <w:tcW w:w="6196" w:type="dxa"/>
          </w:tcPr>
          <w:p w14:paraId="3DBCA877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0997BF17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 1b</w:t>
            </w:r>
          </w:p>
        </w:tc>
      </w:tr>
    </w:tbl>
    <w:p w14:paraId="0B452168" w14:textId="54F1C1DC" w:rsidR="005F4CA8" w:rsidRPr="00D70011" w:rsidRDefault="005F4CA8">
      <w:pPr>
        <w:rPr>
          <w:sz w:val="28"/>
          <w:szCs w:val="28"/>
        </w:rPr>
      </w:pPr>
    </w:p>
    <w:p w14:paraId="59A6E731" w14:textId="54062E35" w:rsidR="00F23F59" w:rsidRDefault="00D70011">
      <w:r w:rsidRPr="00D70011">
        <w:rPr>
          <w:sz w:val="28"/>
          <w:szCs w:val="28"/>
        </w:rPr>
        <w:t xml:space="preserve">Cases </w:t>
      </w:r>
      <w:proofErr w:type="spellStart"/>
      <w:r w:rsidRPr="00D70011">
        <w:rPr>
          <w:sz w:val="28"/>
          <w:szCs w:val="28"/>
        </w:rPr>
        <w:t>divided</w:t>
      </w:r>
      <w:proofErr w:type="spellEnd"/>
      <w:r w:rsidRPr="00D70011">
        <w:rPr>
          <w:sz w:val="28"/>
          <w:szCs w:val="28"/>
        </w:rPr>
        <w:t xml:space="preserve"> for </w:t>
      </w:r>
      <w:proofErr w:type="spellStart"/>
      <w:r w:rsidRPr="00D70011">
        <w:rPr>
          <w:sz w:val="28"/>
          <w:szCs w:val="28"/>
        </w:rPr>
        <w:t>year</w:t>
      </w:r>
      <w:proofErr w:type="spellEnd"/>
    </w:p>
    <w:p w14:paraId="68E13405" w14:textId="229598EE" w:rsidR="00F23F59" w:rsidRDefault="00F23F59"/>
    <w:tbl>
      <w:tblPr>
        <w:tblW w:w="9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621"/>
      </w:tblGrid>
      <w:tr w:rsidR="00F23F59" w14:paraId="0EE55574" w14:textId="77777777" w:rsidTr="00890EA2">
        <w:tc>
          <w:tcPr>
            <w:tcW w:w="3227" w:type="dxa"/>
          </w:tcPr>
          <w:p w14:paraId="3C3AFD2F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tbl>
            <w:tblPr>
              <w:tblW w:w="3268" w:type="dxa"/>
              <w:tblInd w:w="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70"/>
              <w:gridCol w:w="997"/>
              <w:gridCol w:w="901"/>
            </w:tblGrid>
            <w:tr w:rsidR="00F23F59" w14:paraId="6AF93684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3E0FCFDD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MONTH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7FA61850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CASES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14:paraId="21FFBCC3" w14:textId="77777777" w:rsidR="00F23F59" w:rsidRDefault="00F23F59" w:rsidP="00890EA2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%</w:t>
                  </w:r>
                </w:p>
              </w:tc>
            </w:tr>
            <w:tr w:rsidR="00F23F59" w14:paraId="438F629F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75AD503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January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14EAA440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08ABD82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8,10</w:t>
                  </w:r>
                </w:p>
              </w:tc>
            </w:tr>
            <w:tr w:rsidR="00F23F59" w14:paraId="554EBF82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6EC75888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February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709C536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3837F214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7,43</w:t>
                  </w:r>
                </w:p>
              </w:tc>
            </w:tr>
            <w:tr w:rsidR="00F23F59" w14:paraId="30D91308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4915BAB0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March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61A7D152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7E161964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10,13</w:t>
                  </w:r>
                </w:p>
              </w:tc>
            </w:tr>
            <w:tr w:rsidR="00F23F59" w14:paraId="14767A51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2BBDD92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April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4C2FDE57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6371813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9,45</w:t>
                  </w:r>
                </w:p>
              </w:tc>
            </w:tr>
            <w:tr w:rsidR="00F23F59" w14:paraId="0FF32BD7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203F2169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May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30F18486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3C75D82E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6,75</w:t>
                  </w:r>
                </w:p>
              </w:tc>
            </w:tr>
            <w:tr w:rsidR="00F23F59" w14:paraId="1D2404CA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7EE58362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June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45EE5437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6321A782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10,81</w:t>
                  </w:r>
                </w:p>
              </w:tc>
            </w:tr>
            <w:tr w:rsidR="00F23F59" w14:paraId="2AF433D3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09D875B4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July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50283655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31B940B5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8,10</w:t>
                  </w:r>
                </w:p>
              </w:tc>
            </w:tr>
            <w:tr w:rsidR="00F23F59" w14:paraId="3582B461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7574F7D9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August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235523A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1444FBF5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8,78</w:t>
                  </w:r>
                </w:p>
              </w:tc>
            </w:tr>
            <w:tr w:rsidR="00F23F59" w14:paraId="1C221E96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724EC6ED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September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53325C32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4E07CBCC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4,72</w:t>
                  </w:r>
                </w:p>
              </w:tc>
            </w:tr>
            <w:tr w:rsidR="00F23F59" w14:paraId="31B65434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63FC3349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October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5D486CB5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3E7F38E4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10,13</w:t>
                  </w:r>
                </w:p>
              </w:tc>
            </w:tr>
            <w:tr w:rsidR="00F23F59" w14:paraId="1B5FB29C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3AC90C68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Novembre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4DEDD07D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37643C07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6,08</w:t>
                  </w:r>
                </w:p>
              </w:tc>
            </w:tr>
            <w:tr w:rsidR="00F23F59" w14:paraId="3B5CE4D0" w14:textId="77777777" w:rsidTr="00F23F59">
              <w:trPr>
                <w:trHeight w:val="410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4153CAE3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December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469B337E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901" w:type="dxa"/>
                  <w:shd w:val="clear" w:color="auto" w:fill="auto"/>
                  <w:vAlign w:val="bottom"/>
                </w:tcPr>
                <w:p w14:paraId="4B13381F" w14:textId="77777777" w:rsidR="00F23F59" w:rsidRDefault="00F23F59" w:rsidP="00890EA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9,54</w:t>
                  </w:r>
                </w:p>
              </w:tc>
            </w:tr>
          </w:tbl>
          <w:p w14:paraId="75C2DA73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621" w:type="dxa"/>
          </w:tcPr>
          <w:p w14:paraId="4F435447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65051436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32D093" wp14:editId="3C381CA9">
                  <wp:extent cx="3686175" cy="3444875"/>
                  <wp:effectExtent l="0" t="0" r="9525" b="3175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706" cy="3445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F59" w14:paraId="78E4F909" w14:textId="77777777" w:rsidTr="00890EA2">
        <w:tc>
          <w:tcPr>
            <w:tcW w:w="3227" w:type="dxa"/>
          </w:tcPr>
          <w:p w14:paraId="0F0C03F5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5B00860D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3E237578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Tab 2a</w:t>
            </w:r>
          </w:p>
        </w:tc>
        <w:tc>
          <w:tcPr>
            <w:tcW w:w="6621" w:type="dxa"/>
          </w:tcPr>
          <w:p w14:paraId="715E40C7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47E7F75F" w14:textId="77777777" w:rsidR="00F23F59" w:rsidRDefault="00F23F59" w:rsidP="00890EA2">
            <w:pPr>
              <w:jc w:val="both"/>
              <w:rPr>
                <w:sz w:val="32"/>
                <w:szCs w:val="32"/>
              </w:rPr>
            </w:pPr>
          </w:p>
          <w:p w14:paraId="7A5008ED" w14:textId="0C01A456" w:rsidR="00D70011" w:rsidRDefault="00F23F59" w:rsidP="00890E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Tab 2b</w:t>
            </w:r>
            <w:r w:rsidR="00D70011">
              <w:rPr>
                <w:sz w:val="32"/>
                <w:szCs w:val="32"/>
              </w:rPr>
              <w:t xml:space="preserve"> </w:t>
            </w:r>
            <w:proofErr w:type="spellStart"/>
            <w:r w:rsidR="00D70011" w:rsidRPr="00D70011">
              <w:rPr>
                <w:sz w:val="28"/>
                <w:szCs w:val="28"/>
              </w:rPr>
              <w:t>cases</w:t>
            </w:r>
            <w:proofErr w:type="spellEnd"/>
            <w:r w:rsidR="00D70011" w:rsidRPr="00D70011">
              <w:rPr>
                <w:sz w:val="28"/>
                <w:szCs w:val="28"/>
              </w:rPr>
              <w:t xml:space="preserve"> </w:t>
            </w:r>
            <w:proofErr w:type="spellStart"/>
            <w:r w:rsidR="00D70011" w:rsidRPr="00D70011">
              <w:rPr>
                <w:sz w:val="28"/>
                <w:szCs w:val="28"/>
              </w:rPr>
              <w:t>splitted</w:t>
            </w:r>
            <w:proofErr w:type="spellEnd"/>
            <w:r w:rsidR="00D70011" w:rsidRPr="00D70011">
              <w:rPr>
                <w:sz w:val="28"/>
                <w:szCs w:val="28"/>
              </w:rPr>
              <w:t xml:space="preserve"> by </w:t>
            </w:r>
            <w:proofErr w:type="spellStart"/>
            <w:r w:rsidR="00D70011" w:rsidRPr="00D70011">
              <w:rPr>
                <w:sz w:val="28"/>
                <w:szCs w:val="28"/>
              </w:rPr>
              <w:t>months</w:t>
            </w:r>
            <w:proofErr w:type="spellEnd"/>
            <w:r w:rsidR="00D70011" w:rsidRPr="00D70011">
              <w:rPr>
                <w:sz w:val="28"/>
                <w:szCs w:val="28"/>
              </w:rPr>
              <w:t xml:space="preserve"> of </w:t>
            </w:r>
            <w:proofErr w:type="spellStart"/>
            <w:r w:rsidR="00D70011" w:rsidRPr="00D70011">
              <w:rPr>
                <w:sz w:val="28"/>
                <w:szCs w:val="28"/>
              </w:rPr>
              <w:t>diagnosys</w:t>
            </w:r>
            <w:proofErr w:type="spellEnd"/>
          </w:p>
          <w:p w14:paraId="5C4BCEA2" w14:textId="77777777" w:rsidR="00D70011" w:rsidRDefault="00D70011" w:rsidP="00890EA2">
            <w:pPr>
              <w:jc w:val="both"/>
              <w:rPr>
                <w:sz w:val="32"/>
                <w:szCs w:val="32"/>
              </w:rPr>
            </w:pPr>
          </w:p>
          <w:p w14:paraId="1C18694D" w14:textId="77777777" w:rsidR="00D70011" w:rsidRDefault="00D70011" w:rsidP="00890EA2">
            <w:pPr>
              <w:jc w:val="both"/>
              <w:rPr>
                <w:sz w:val="32"/>
                <w:szCs w:val="32"/>
              </w:rPr>
            </w:pPr>
          </w:p>
          <w:p w14:paraId="2909D2B4" w14:textId="6342FE08" w:rsidR="00D70011" w:rsidRDefault="00D70011" w:rsidP="00890EA2">
            <w:pPr>
              <w:jc w:val="both"/>
              <w:rPr>
                <w:sz w:val="32"/>
                <w:szCs w:val="32"/>
              </w:rPr>
            </w:pPr>
          </w:p>
        </w:tc>
      </w:tr>
    </w:tbl>
    <w:p w14:paraId="6018B8A0" w14:textId="0A8AFFEF" w:rsidR="00F23F59" w:rsidRDefault="00F23F59"/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6"/>
        <w:gridCol w:w="1276"/>
      </w:tblGrid>
      <w:tr w:rsidR="00F23F59" w14:paraId="05F8F284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4CE03D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CAUSES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758632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NUMBER OF CASES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A367A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%</w:t>
            </w:r>
          </w:p>
        </w:tc>
      </w:tr>
      <w:tr w:rsidR="00F23F59" w14:paraId="70DB5756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3A7C5FBC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Cataract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surgery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71887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8CF68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58,11</w:t>
            </w:r>
          </w:p>
        </w:tc>
      </w:tr>
      <w:tr w:rsidR="00F23F59" w14:paraId="0410852B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29B26F7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Blebitis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3D6AC70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62241F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9,46</w:t>
            </w:r>
          </w:p>
        </w:tc>
      </w:tr>
      <w:tr w:rsidR="00F23F59" w14:paraId="2C6F624B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08D1762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Intravitreal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Injection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AF4E9F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68256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7,43</w:t>
            </w:r>
          </w:p>
        </w:tc>
      </w:tr>
      <w:tr w:rsidR="00F23F59" w14:paraId="126C9196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81A9F8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Perforating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trauma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67C8E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940ABB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6,08</w:t>
            </w:r>
          </w:p>
        </w:tc>
      </w:tr>
      <w:tr w:rsidR="00F23F59" w14:paraId="75726E47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6A19DF50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Vitrectomy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7D98E64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C68F40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4,73</w:t>
            </w:r>
          </w:p>
        </w:tc>
      </w:tr>
      <w:tr w:rsidR="00F23F59" w14:paraId="36626AC1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1FD868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Endogenous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361E3F02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640D6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2,70</w:t>
            </w:r>
          </w:p>
        </w:tc>
      </w:tr>
      <w:tr w:rsidR="00F23F59" w14:paraId="1BEF8058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78A6352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Corneal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suture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removal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1B51ADC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845CF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2,03</w:t>
            </w:r>
          </w:p>
        </w:tc>
      </w:tr>
      <w:tr w:rsidR="00F23F59" w14:paraId="4DD017A1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E1B792C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Endothelial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keratoplasty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0F04789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92BFA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1,35</w:t>
            </w:r>
          </w:p>
        </w:tc>
      </w:tr>
      <w:tr w:rsidR="00F23F59" w14:paraId="38A16775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32755C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Corneal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abscess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5712886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080B2B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1,35</w:t>
            </w:r>
          </w:p>
        </w:tc>
      </w:tr>
      <w:tr w:rsidR="00F23F59" w14:paraId="6675C750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230AD0A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Corneal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ulcer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70F2F4F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ABF228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1,35</w:t>
            </w:r>
          </w:p>
        </w:tc>
      </w:tr>
      <w:tr w:rsidR="00F23F59" w14:paraId="4083BD9C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F6C3FA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Iris melanoma surgery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6D29940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4DECD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161468D4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190DEAC8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Keratotomy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wound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leak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F4BDB8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1F051F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5EB9C9B1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28065C71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Silicone oil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removal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1715233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F47F0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5B314E0F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187B743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corneal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wound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5325ADC1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87AE2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35945AE7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0D8C764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IOL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reposition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60A18F8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0C07CF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107EF654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17702D6E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Valve tube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extrusion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458BA2D0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F1D4D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48C96914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2BFCB51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Yag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laser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Capsulotomy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18BC3E9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B9539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  <w:tr w:rsidR="00F23F59" w14:paraId="6A5357BB" w14:textId="77777777" w:rsidTr="00890EA2">
        <w:trPr>
          <w:trHeight w:val="288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71D10332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Abscess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previous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keratoplasty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14:paraId="7A749AAF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5F1FC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0,68</w:t>
            </w:r>
          </w:p>
        </w:tc>
      </w:tr>
    </w:tbl>
    <w:p w14:paraId="1A59887D" w14:textId="77777777" w:rsidR="00F23F59" w:rsidRDefault="00F23F59" w:rsidP="00F23F59">
      <w:pPr>
        <w:jc w:val="both"/>
        <w:rPr>
          <w:sz w:val="32"/>
          <w:szCs w:val="32"/>
        </w:rPr>
      </w:pPr>
    </w:p>
    <w:p w14:paraId="77D5D7EF" w14:textId="121016B0" w:rsidR="00F23F59" w:rsidRDefault="00F23F59" w:rsidP="00F23F59">
      <w:pPr>
        <w:jc w:val="both"/>
        <w:rPr>
          <w:sz w:val="32"/>
          <w:szCs w:val="32"/>
        </w:rPr>
      </w:pPr>
      <w:r>
        <w:rPr>
          <w:sz w:val="32"/>
          <w:szCs w:val="32"/>
        </w:rPr>
        <w:t>TAB 3</w:t>
      </w:r>
      <w:r w:rsidR="00D70011">
        <w:rPr>
          <w:sz w:val="32"/>
          <w:szCs w:val="32"/>
        </w:rPr>
        <w:t xml:space="preserve"> </w:t>
      </w:r>
    </w:p>
    <w:p w14:paraId="61C9D253" w14:textId="2768F301" w:rsidR="00F23F59" w:rsidRPr="00F853C3" w:rsidRDefault="00D70011" w:rsidP="00F23F59">
      <w:pPr>
        <w:jc w:val="both"/>
        <w:rPr>
          <w:sz w:val="28"/>
          <w:szCs w:val="28"/>
        </w:rPr>
      </w:pPr>
      <w:bookmarkStart w:id="0" w:name="_Hlk77605936"/>
      <w:proofErr w:type="spellStart"/>
      <w:r w:rsidRPr="00F853C3">
        <w:rPr>
          <w:sz w:val="28"/>
          <w:szCs w:val="28"/>
        </w:rPr>
        <w:t>Cause</w:t>
      </w:r>
      <w:r w:rsidR="00F853C3" w:rsidRPr="00F853C3">
        <w:rPr>
          <w:sz w:val="28"/>
          <w:szCs w:val="28"/>
        </w:rPr>
        <w:t>s</w:t>
      </w:r>
      <w:proofErr w:type="spellEnd"/>
      <w:r w:rsidRPr="00F853C3">
        <w:rPr>
          <w:sz w:val="28"/>
          <w:szCs w:val="28"/>
        </w:rPr>
        <w:t xml:space="preserve"> of </w:t>
      </w:r>
      <w:proofErr w:type="spellStart"/>
      <w:r w:rsidRPr="00F853C3">
        <w:rPr>
          <w:sz w:val="28"/>
          <w:szCs w:val="28"/>
        </w:rPr>
        <w:t>endophthalmitis</w:t>
      </w:r>
      <w:proofErr w:type="spellEnd"/>
    </w:p>
    <w:bookmarkEnd w:id="0"/>
    <w:p w14:paraId="63603CB3" w14:textId="72F6F162" w:rsidR="00F23F59" w:rsidRDefault="00F23F59"/>
    <w:p w14:paraId="069734DE" w14:textId="71D3CA4A" w:rsidR="00F23F59" w:rsidRDefault="00F23F59"/>
    <w:p w14:paraId="75199005" w14:textId="78DF9B86" w:rsidR="00F23F59" w:rsidRDefault="00F23F59" w:rsidP="00F23F59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Tab.4.</w:t>
      </w:r>
      <w:r w:rsidR="00F853C3" w:rsidRPr="00F853C3">
        <w:t xml:space="preserve"> </w:t>
      </w:r>
      <w:r w:rsidR="00F853C3" w:rsidRPr="00F853C3">
        <w:rPr>
          <w:sz w:val="28"/>
          <w:szCs w:val="28"/>
        </w:rPr>
        <w:t xml:space="preserve">Cases </w:t>
      </w:r>
      <w:proofErr w:type="spellStart"/>
      <w:r w:rsidR="00F853C3" w:rsidRPr="00F853C3">
        <w:rPr>
          <w:sz w:val="28"/>
          <w:szCs w:val="28"/>
        </w:rPr>
        <w:t>related</w:t>
      </w:r>
      <w:proofErr w:type="spellEnd"/>
      <w:r w:rsidR="00F853C3" w:rsidRPr="00F853C3">
        <w:rPr>
          <w:sz w:val="28"/>
          <w:szCs w:val="28"/>
        </w:rPr>
        <w:t xml:space="preserve"> to </w:t>
      </w:r>
      <w:proofErr w:type="spellStart"/>
      <w:r w:rsidR="00F853C3" w:rsidRPr="00F853C3">
        <w:rPr>
          <w:sz w:val="28"/>
          <w:szCs w:val="28"/>
        </w:rPr>
        <w:t>different</w:t>
      </w:r>
      <w:proofErr w:type="spellEnd"/>
      <w:r w:rsidR="00F853C3" w:rsidRPr="00F853C3">
        <w:rPr>
          <w:sz w:val="28"/>
          <w:szCs w:val="28"/>
        </w:rPr>
        <w:t xml:space="preserve"> </w:t>
      </w:r>
      <w:proofErr w:type="spellStart"/>
      <w:r w:rsidR="00F853C3" w:rsidRPr="00F853C3">
        <w:rPr>
          <w:color w:val="000000"/>
          <w:sz w:val="28"/>
          <w:szCs w:val="28"/>
        </w:rPr>
        <w:t>microrganisms</w:t>
      </w:r>
      <w:proofErr w:type="spellEnd"/>
    </w:p>
    <w:p w14:paraId="70B6F7F7" w14:textId="77777777" w:rsidR="00F23F59" w:rsidRDefault="00F23F59" w:rsidP="00F23F59">
      <w:pPr>
        <w:jc w:val="both"/>
        <w:rPr>
          <w:sz w:val="32"/>
          <w:szCs w:val="32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0"/>
        <w:gridCol w:w="2385"/>
        <w:gridCol w:w="1417"/>
      </w:tblGrid>
      <w:tr w:rsidR="00F23F59" w14:paraId="6D8B62A0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653AB2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MICROORGANISM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2D9CAB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NUMBER OF CASES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2964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F23F59" w14:paraId="7825049D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17538F9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7BB9145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DF7B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15,54</w:t>
            </w:r>
          </w:p>
        </w:tc>
      </w:tr>
      <w:tr w:rsidR="00F23F59" w14:paraId="1D8438AA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F2EF2C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724539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7DAD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6,76</w:t>
            </w:r>
          </w:p>
        </w:tc>
      </w:tr>
      <w:tr w:rsidR="00F23F59" w14:paraId="4013A847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47E863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4EF7EC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FD5A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5,41</w:t>
            </w:r>
          </w:p>
        </w:tc>
      </w:tr>
      <w:tr w:rsidR="00F23F59" w14:paraId="45A0AA3C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4D2B925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Pseudomonas aeruginosa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B9B138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9647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3,38</w:t>
            </w:r>
          </w:p>
        </w:tc>
      </w:tr>
      <w:tr w:rsidR="00F23F59" w14:paraId="3827F6A0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FAF9AA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sanguinis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ECE121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84F5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3,38</w:t>
            </w:r>
          </w:p>
        </w:tc>
      </w:tr>
      <w:tr w:rsidR="00F23F59" w14:paraId="4B1C89B3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02D18E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D228D9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EFB5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</w:t>
            </w:r>
          </w:p>
        </w:tc>
      </w:tr>
      <w:tr w:rsidR="00F23F59" w14:paraId="04322CA0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20DB7D1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haemolyticus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1F5B5B6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DB1F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2,03</w:t>
            </w:r>
          </w:p>
        </w:tc>
      </w:tr>
      <w:tr w:rsidR="00F23F59" w14:paraId="4BAA30B7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13E6B75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151352F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21AC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496739F7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B1BAFF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Escherichia coli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039E47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E148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3F4505AB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1827A34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Granulicatella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adiacens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43AFBFD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0A92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1911E33D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5F7512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BF2264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45AF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6E704E33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E474F2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lugdunensis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B4B3F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98716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6D887C04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6574FA5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gordonii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53B54A6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426F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F23F59" w14:paraId="06D64D89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280AAA0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Aspergillus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fumigatus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3C28A84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C834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27DCDA29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6669408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Bifidobacterium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species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6EDD915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DEB6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0ADC8656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EAA278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Candida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parapsilosis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40BADDE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BBE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0C681B4A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491A41C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Corynebacterium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pseudodiphtheriticum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F5AFD9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E379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58E9407F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10EBA18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Haemophilus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influenzae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3AA081F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7F83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5143C6B8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075C3A0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Morganella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morganii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782AFBF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1931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15E49FF9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02B6EF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lentus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D4DBA3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D0BA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05E4BCDF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ED9BDA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Streptococco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Streptococco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mitis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024D208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5E73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5E6A319B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32E79D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agalatiae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Enterobacter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aerogenes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1905549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A3D9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41F5462C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2AFE007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parasanguinis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Neisseria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suppurans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6D64CA6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6480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787A70B1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991F0D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pyogenes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6ED0F5F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8F5C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69671688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0C42317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viridans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62712D3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FDE7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F23F59" w14:paraId="0E963325" w14:textId="77777777" w:rsidTr="00890EA2">
        <w:trPr>
          <w:trHeight w:val="288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2D8574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Abiotrophia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defectiva</w:t>
            </w:r>
            <w:proofErr w:type="spellEnd"/>
          </w:p>
        </w:tc>
        <w:tc>
          <w:tcPr>
            <w:tcW w:w="2385" w:type="dxa"/>
            <w:shd w:val="clear" w:color="auto" w:fill="auto"/>
            <w:vAlign w:val="center"/>
          </w:tcPr>
          <w:p w14:paraId="3099A3B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9E07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</w:tbl>
    <w:p w14:paraId="3334BF1A" w14:textId="77777777" w:rsidR="00F23F59" w:rsidRDefault="00F23F59" w:rsidP="00F23F59">
      <w:pPr>
        <w:jc w:val="both"/>
        <w:rPr>
          <w:sz w:val="32"/>
          <w:szCs w:val="32"/>
        </w:rPr>
      </w:pPr>
    </w:p>
    <w:p w14:paraId="099405D1" w14:textId="77777777" w:rsidR="00F23F59" w:rsidRDefault="00F23F59" w:rsidP="00F23F59">
      <w:pPr>
        <w:jc w:val="both"/>
        <w:rPr>
          <w:sz w:val="32"/>
          <w:szCs w:val="32"/>
        </w:rPr>
      </w:pP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989"/>
        <w:gridCol w:w="1134"/>
      </w:tblGrid>
      <w:tr w:rsidR="00F23F59" w14:paraId="5C1975BE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8C3304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MICRORGANISM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31F57C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NUMBER OF CASES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7342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F23F59" w14:paraId="7611A827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7C6DA3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2AEEBF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371A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28,30</w:t>
            </w:r>
          </w:p>
        </w:tc>
      </w:tr>
      <w:tr w:rsidR="00F23F59" w14:paraId="115BD268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E6CCA7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4EA0B80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0111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11,32</w:t>
            </w:r>
          </w:p>
        </w:tc>
      </w:tr>
      <w:tr w:rsidR="00F23F59" w14:paraId="4E45AB22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AA3A4B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hominis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2F2DE8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4637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9,43</w:t>
            </w:r>
          </w:p>
        </w:tc>
      </w:tr>
      <w:tr w:rsidR="00F23F59" w14:paraId="3B5D531B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1C31AA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sanguis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14E1862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55792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9,43</w:t>
            </w:r>
          </w:p>
        </w:tc>
      </w:tr>
      <w:tr w:rsidR="00F23F59" w14:paraId="7475D1BC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064A0F3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Pseudomonas aeruginosa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235C99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197E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5,66</w:t>
            </w:r>
          </w:p>
        </w:tc>
      </w:tr>
      <w:tr w:rsidR="00F23F59" w14:paraId="0745D24E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6FC06C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faecalis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6D9C759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78995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0642A64A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CA19E2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Serratia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7F3D114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C220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080A728B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5F2116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7291FF1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5214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719EBF1A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3D8F87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haemolyticus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5C1C3E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45AD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3ED13C1B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2163B2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lugdunensis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9E8715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090D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7BA4C9ED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BFBB3E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gordonii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2313B1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4FEEE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F23F59" w14:paraId="5AC54BD6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7BE3754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Aspergillus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fumigatus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6017A32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BC29A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35861C29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5DFB2BE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Candida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parapsilosis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7D1257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76EE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06E72F65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74F32A2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Granulicatella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adiacens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2FA4410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E9782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2E61D142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6E11EF0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Morganella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morganii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410B1E3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2A21B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3FA342F0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79A5969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lentus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608EC88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F497E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2B354E64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754BB4B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mitis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746003C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CDCF4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F23F59" w14:paraId="25B08A44" w14:textId="77777777" w:rsidTr="00890EA2">
        <w:trPr>
          <w:trHeight w:val="288"/>
          <w:jc w:val="center"/>
        </w:trPr>
        <w:tc>
          <w:tcPr>
            <w:tcW w:w="4248" w:type="dxa"/>
            <w:shd w:val="clear" w:color="auto" w:fill="auto"/>
            <w:vAlign w:val="bottom"/>
          </w:tcPr>
          <w:p w14:paraId="370D0C5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Abiotrophia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defectiva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A9E964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72E1C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</w:tbl>
    <w:p w14:paraId="00B51EFC" w14:textId="77777777" w:rsidR="00F23F59" w:rsidRDefault="00F23F59" w:rsidP="00F23F59">
      <w:pPr>
        <w:jc w:val="both"/>
        <w:rPr>
          <w:sz w:val="32"/>
          <w:szCs w:val="32"/>
          <w:highlight w:val="magenta"/>
        </w:rPr>
      </w:pPr>
    </w:p>
    <w:p w14:paraId="3F726514" w14:textId="474551EB" w:rsidR="00F23F59" w:rsidRPr="00504E11" w:rsidRDefault="00F23F59" w:rsidP="00F23F59">
      <w:pPr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TAB 5</w:t>
      </w:r>
      <w:r w:rsidR="00F853C3">
        <w:rPr>
          <w:sz w:val="32"/>
          <w:szCs w:val="32"/>
        </w:rPr>
        <w:t xml:space="preserve"> </w:t>
      </w:r>
      <w:r w:rsidR="00F853C3" w:rsidRPr="00F853C3">
        <w:rPr>
          <w:sz w:val="32"/>
          <w:szCs w:val="32"/>
        </w:rPr>
        <w:t xml:space="preserve">Cases </w:t>
      </w:r>
      <w:proofErr w:type="spellStart"/>
      <w:r w:rsidR="00F853C3" w:rsidRPr="00F853C3">
        <w:rPr>
          <w:sz w:val="32"/>
          <w:szCs w:val="32"/>
        </w:rPr>
        <w:t>related</w:t>
      </w:r>
      <w:proofErr w:type="spellEnd"/>
      <w:r w:rsidR="00F853C3" w:rsidRPr="00F853C3">
        <w:rPr>
          <w:sz w:val="32"/>
          <w:szCs w:val="32"/>
        </w:rPr>
        <w:t xml:space="preserve"> to </w:t>
      </w:r>
      <w:proofErr w:type="spellStart"/>
      <w:r w:rsidR="00F853C3" w:rsidRPr="00F853C3">
        <w:rPr>
          <w:sz w:val="32"/>
          <w:szCs w:val="32"/>
        </w:rPr>
        <w:t>different</w:t>
      </w:r>
      <w:proofErr w:type="spellEnd"/>
      <w:r w:rsidR="00F853C3" w:rsidRPr="00F853C3">
        <w:rPr>
          <w:sz w:val="32"/>
          <w:szCs w:val="32"/>
        </w:rPr>
        <w:t xml:space="preserve"> </w:t>
      </w:r>
      <w:proofErr w:type="spellStart"/>
      <w:r w:rsidR="00F853C3" w:rsidRPr="00F853C3">
        <w:rPr>
          <w:sz w:val="32"/>
          <w:szCs w:val="32"/>
        </w:rPr>
        <w:t>microrganisms</w:t>
      </w:r>
      <w:proofErr w:type="spellEnd"/>
      <w:r w:rsidR="00F853C3">
        <w:rPr>
          <w:sz w:val="32"/>
          <w:szCs w:val="32"/>
        </w:rPr>
        <w:t xml:space="preserve"> </w:t>
      </w:r>
      <w:r w:rsidR="00F853C3" w:rsidRPr="00504E11">
        <w:rPr>
          <w:b/>
          <w:bCs/>
          <w:sz w:val="32"/>
          <w:szCs w:val="32"/>
          <w:u w:val="single"/>
        </w:rPr>
        <w:t xml:space="preserve">after </w:t>
      </w:r>
      <w:proofErr w:type="spellStart"/>
      <w:r w:rsidR="00F853C3" w:rsidRPr="00504E11">
        <w:rPr>
          <w:b/>
          <w:bCs/>
          <w:sz w:val="32"/>
          <w:szCs w:val="32"/>
          <w:u w:val="single"/>
        </w:rPr>
        <w:t>cataract</w:t>
      </w:r>
      <w:proofErr w:type="spellEnd"/>
      <w:r w:rsidR="00F853C3" w:rsidRPr="00504E11">
        <w:rPr>
          <w:b/>
          <w:bCs/>
          <w:sz w:val="32"/>
          <w:szCs w:val="32"/>
          <w:u w:val="single"/>
        </w:rPr>
        <w:t xml:space="preserve"> surgery</w:t>
      </w:r>
    </w:p>
    <w:p w14:paraId="65046813" w14:textId="5B6B9D21" w:rsidR="00F23F59" w:rsidRDefault="00F23F59"/>
    <w:p w14:paraId="4A77D86C" w14:textId="72B6947A" w:rsidR="00F23F59" w:rsidRDefault="00F23F59"/>
    <w:p w14:paraId="61D50D8C" w14:textId="77777777" w:rsidR="00F23F59" w:rsidRDefault="00F23F59" w:rsidP="00F23F59">
      <w:pPr>
        <w:jc w:val="both"/>
        <w:rPr>
          <w:sz w:val="32"/>
          <w:szCs w:val="32"/>
          <w:highlight w:val="magent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709"/>
        <w:gridCol w:w="1511"/>
        <w:gridCol w:w="671"/>
        <w:gridCol w:w="671"/>
        <w:gridCol w:w="741"/>
        <w:gridCol w:w="1367"/>
        <w:gridCol w:w="2179"/>
      </w:tblGrid>
      <w:tr w:rsidR="00F23F59" w14:paraId="6309BC70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5759D5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MICROBES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2A2A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EVS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7689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UK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03527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27FD6F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D66372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55F2F0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F9B370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OUR STUDY (ALL CASES)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09A85B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OUR STUDY (POST-CATARACT SURGERY)</w:t>
            </w:r>
          </w:p>
        </w:tc>
      </w:tr>
      <w:tr w:rsidR="00F23F59" w14:paraId="712B6BC5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8EFC8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GRAM-POSITIVE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B0A8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4FD96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54F22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1DAADF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D51AB7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12AAA1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CCB723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3E8B31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</w:tr>
      <w:tr w:rsidR="00F23F59" w14:paraId="78E10627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D24C6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A756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76DD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0D1D5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B2B0C0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D78A98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0C832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1114B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A5563C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</w:t>
            </w:r>
          </w:p>
        </w:tc>
      </w:tr>
      <w:tr w:rsidR="00F23F59" w14:paraId="57A61A0B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BB60FF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S. AUREUS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F2BB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C826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73F72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1DE249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22E3A9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28BE58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BF0C74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F18DB6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F23F59" w14:paraId="46A61659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41FC1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STREPTOCOCCUS SPP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13EB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F16E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9F10B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50D9B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ABCA23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1A8BB7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12C1AF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4128C8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</w:tr>
      <w:tr w:rsidR="00F23F59" w14:paraId="49E32187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CB41F1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ENTEROCOCCUS SPP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A59A6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E257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120699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7F055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AFCCBC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2142D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A0F086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DC140E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F23F59" w14:paraId="04C51FFD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8A027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OTHER GRAM-POSITIVE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CB76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53BD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B59B3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F11883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EA2A48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08DC77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A2B3CD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07CAA91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F59" w14:paraId="68549CF3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968D77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GRAM-NEGATIVE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EF706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7989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A6AD6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257379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6FD4AC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E2B0F8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4FFD7A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602110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</w:tr>
      <w:tr w:rsidR="00F23F59" w14:paraId="3A859A40" w14:textId="77777777" w:rsidTr="00890EA2">
        <w:trPr>
          <w:trHeight w:val="2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115FAD6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FUNGAL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8E1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B60C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78D292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D71B6F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E84A88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242F11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D276D86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CA17EA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</w:tbl>
    <w:p w14:paraId="327B5634" w14:textId="77777777" w:rsidR="00F23F59" w:rsidRDefault="00F23F59" w:rsidP="00F23F59">
      <w:pPr>
        <w:jc w:val="both"/>
        <w:rPr>
          <w:sz w:val="32"/>
          <w:szCs w:val="32"/>
          <w:highlight w:val="magenta"/>
        </w:rPr>
      </w:pPr>
    </w:p>
    <w:p w14:paraId="40A6D146" w14:textId="6F196431" w:rsidR="00F23F59" w:rsidRDefault="00F23F59" w:rsidP="00F23F59">
      <w:pPr>
        <w:jc w:val="both"/>
        <w:rPr>
          <w:sz w:val="32"/>
          <w:szCs w:val="32"/>
        </w:rPr>
      </w:pPr>
      <w:r>
        <w:rPr>
          <w:sz w:val="32"/>
          <w:szCs w:val="32"/>
        </w:rPr>
        <w:t>Tab. 6</w:t>
      </w:r>
      <w:r w:rsidR="004D7481">
        <w:rPr>
          <w:sz w:val="32"/>
          <w:szCs w:val="32"/>
        </w:rPr>
        <w:t xml:space="preserve"> </w:t>
      </w:r>
      <w:proofErr w:type="spellStart"/>
      <w:r w:rsidR="004D7481">
        <w:rPr>
          <w:sz w:val="32"/>
          <w:szCs w:val="32"/>
        </w:rPr>
        <w:t>E</w:t>
      </w:r>
      <w:r w:rsidR="004D7481" w:rsidRPr="004D7481">
        <w:rPr>
          <w:sz w:val="32"/>
          <w:szCs w:val="32"/>
        </w:rPr>
        <w:t>tiology</w:t>
      </w:r>
      <w:proofErr w:type="spellEnd"/>
      <w:r w:rsidR="004D7481" w:rsidRPr="004D7481">
        <w:rPr>
          <w:sz w:val="32"/>
          <w:szCs w:val="32"/>
        </w:rPr>
        <w:t xml:space="preserve"> of </w:t>
      </w:r>
      <w:proofErr w:type="spellStart"/>
      <w:r w:rsidR="004D7481" w:rsidRPr="004D7481">
        <w:rPr>
          <w:sz w:val="32"/>
          <w:szCs w:val="32"/>
        </w:rPr>
        <w:t>our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endophthalmitis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>
        <w:rPr>
          <w:sz w:val="32"/>
          <w:szCs w:val="32"/>
        </w:rPr>
        <w:t>compared</w:t>
      </w:r>
      <w:proofErr w:type="spellEnd"/>
      <w:r w:rsidR="004D7481">
        <w:rPr>
          <w:sz w:val="32"/>
          <w:szCs w:val="32"/>
        </w:rPr>
        <w:t xml:space="preserve"> </w:t>
      </w:r>
      <w:r w:rsidR="004D7481" w:rsidRPr="004D7481">
        <w:rPr>
          <w:sz w:val="32"/>
          <w:szCs w:val="32"/>
        </w:rPr>
        <w:t xml:space="preserve">with </w:t>
      </w:r>
      <w:proofErr w:type="spellStart"/>
      <w:r w:rsidR="004D7481" w:rsidRPr="004D7481">
        <w:rPr>
          <w:sz w:val="32"/>
          <w:szCs w:val="32"/>
        </w:rPr>
        <w:t>other</w:t>
      </w:r>
      <w:proofErr w:type="spellEnd"/>
      <w:r w:rsidR="004D7481" w:rsidRPr="004D7481">
        <w:rPr>
          <w:sz w:val="32"/>
          <w:szCs w:val="32"/>
        </w:rPr>
        <w:t xml:space="preserve"> studies in </w:t>
      </w:r>
      <w:proofErr w:type="spellStart"/>
      <w:r w:rsidR="004D7481" w:rsidRPr="004D7481">
        <w:rPr>
          <w:sz w:val="32"/>
          <w:szCs w:val="32"/>
        </w:rPr>
        <w:t>different</w:t>
      </w:r>
      <w:proofErr w:type="spellEnd"/>
      <w:r w:rsidR="004D7481" w:rsidRPr="004D7481">
        <w:rPr>
          <w:sz w:val="32"/>
          <w:szCs w:val="32"/>
        </w:rPr>
        <w:t xml:space="preserve"> countries</w:t>
      </w:r>
    </w:p>
    <w:p w14:paraId="00860C1B" w14:textId="318B088E" w:rsidR="00F23F59" w:rsidRDefault="00F23F59" w:rsidP="00F23F59">
      <w:pPr>
        <w:jc w:val="both"/>
        <w:rPr>
          <w:sz w:val="32"/>
          <w:szCs w:val="32"/>
        </w:rPr>
      </w:pPr>
    </w:p>
    <w:p w14:paraId="3DD3F186" w14:textId="06E58108" w:rsidR="00F23F59" w:rsidRDefault="00F23F59" w:rsidP="00F23F59">
      <w:pPr>
        <w:jc w:val="both"/>
        <w:rPr>
          <w:sz w:val="32"/>
          <w:szCs w:val="32"/>
        </w:rPr>
      </w:pPr>
    </w:p>
    <w:p w14:paraId="2D93B586" w14:textId="77777777" w:rsidR="00F23F59" w:rsidRDefault="00F23F59" w:rsidP="00F23F59">
      <w:pPr>
        <w:jc w:val="both"/>
        <w:rPr>
          <w:sz w:val="32"/>
          <w:szCs w:val="32"/>
        </w:rPr>
      </w:pPr>
    </w:p>
    <w:p w14:paraId="616B0614" w14:textId="739E1CEF" w:rsidR="00F23F59" w:rsidRDefault="00F23F59"/>
    <w:tbl>
      <w:tblPr>
        <w:tblW w:w="6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330"/>
        <w:gridCol w:w="960"/>
      </w:tblGrid>
      <w:tr w:rsidR="00F23F59" w14:paraId="384DFA8A" w14:textId="77777777" w:rsidTr="00890EA2">
        <w:trPr>
          <w:trHeight w:val="288"/>
          <w:jc w:val="center"/>
        </w:trPr>
        <w:tc>
          <w:tcPr>
            <w:tcW w:w="2830" w:type="dxa"/>
            <w:shd w:val="clear" w:color="auto" w:fill="auto"/>
            <w:vAlign w:val="bottom"/>
          </w:tcPr>
          <w:p w14:paraId="1D7DCB4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WAITING TIME (hours)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DECFAD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NUMBER OF CASES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613C2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F23F59" w14:paraId="3EC1339A" w14:textId="77777777" w:rsidTr="00890EA2">
        <w:trPr>
          <w:trHeight w:val="288"/>
          <w:jc w:val="center"/>
        </w:trPr>
        <w:tc>
          <w:tcPr>
            <w:tcW w:w="2830" w:type="dxa"/>
            <w:shd w:val="clear" w:color="auto" w:fill="auto"/>
            <w:vAlign w:val="bottom"/>
          </w:tcPr>
          <w:p w14:paraId="22914D7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B556CBA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38F2A3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79,41</w:t>
            </w:r>
          </w:p>
        </w:tc>
      </w:tr>
      <w:tr w:rsidR="00F23F59" w14:paraId="70E697AC" w14:textId="77777777" w:rsidTr="00890EA2">
        <w:trPr>
          <w:trHeight w:val="288"/>
          <w:jc w:val="center"/>
        </w:trPr>
        <w:tc>
          <w:tcPr>
            <w:tcW w:w="2830" w:type="dxa"/>
            <w:shd w:val="clear" w:color="auto" w:fill="auto"/>
            <w:vAlign w:val="bottom"/>
          </w:tcPr>
          <w:p w14:paraId="14E5735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187772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F2C7C6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11,03</w:t>
            </w:r>
          </w:p>
        </w:tc>
      </w:tr>
      <w:tr w:rsidR="00F23F59" w14:paraId="6322F35A" w14:textId="77777777" w:rsidTr="00890EA2">
        <w:trPr>
          <w:trHeight w:val="288"/>
          <w:jc w:val="center"/>
        </w:trPr>
        <w:tc>
          <w:tcPr>
            <w:tcW w:w="2830" w:type="dxa"/>
            <w:shd w:val="clear" w:color="auto" w:fill="auto"/>
            <w:vAlign w:val="bottom"/>
          </w:tcPr>
          <w:p w14:paraId="595589C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&gt; 48, &lt; 72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193B7D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017CF0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2,94</w:t>
            </w:r>
          </w:p>
        </w:tc>
      </w:tr>
      <w:tr w:rsidR="00F23F59" w14:paraId="1A534660" w14:textId="77777777" w:rsidTr="00890EA2">
        <w:trPr>
          <w:trHeight w:val="288"/>
          <w:jc w:val="center"/>
        </w:trPr>
        <w:tc>
          <w:tcPr>
            <w:tcW w:w="2830" w:type="dxa"/>
            <w:shd w:val="clear" w:color="auto" w:fill="auto"/>
            <w:vAlign w:val="bottom"/>
          </w:tcPr>
          <w:p w14:paraId="4EDEC0AD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&gt; 72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29285C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236129" w14:textId="77777777" w:rsidR="00F23F59" w:rsidRDefault="00F23F59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6,62</w:t>
            </w:r>
          </w:p>
        </w:tc>
      </w:tr>
    </w:tbl>
    <w:p w14:paraId="07BF9A9C" w14:textId="77777777" w:rsidR="00F23F59" w:rsidRDefault="00F23F59" w:rsidP="00F23F59">
      <w:pPr>
        <w:jc w:val="both"/>
        <w:rPr>
          <w:sz w:val="32"/>
          <w:szCs w:val="32"/>
        </w:rPr>
      </w:pPr>
    </w:p>
    <w:p w14:paraId="5C9AFBF5" w14:textId="08DBC1D6" w:rsidR="00F23F59" w:rsidRDefault="00F23F59" w:rsidP="00F23F59">
      <w:pPr>
        <w:jc w:val="both"/>
        <w:rPr>
          <w:sz w:val="32"/>
          <w:szCs w:val="32"/>
        </w:rPr>
      </w:pPr>
      <w:r>
        <w:rPr>
          <w:sz w:val="32"/>
          <w:szCs w:val="32"/>
        </w:rPr>
        <w:t>Tab 7a</w:t>
      </w:r>
      <w:r w:rsidR="004D7481">
        <w:rPr>
          <w:sz w:val="32"/>
          <w:szCs w:val="32"/>
        </w:rPr>
        <w:t xml:space="preserve"> </w:t>
      </w:r>
      <w:bookmarkStart w:id="1" w:name="_Hlk77606300"/>
      <w:proofErr w:type="spellStart"/>
      <w:r w:rsidR="004D7481" w:rsidRPr="004D7481">
        <w:rPr>
          <w:sz w:val="32"/>
          <w:szCs w:val="32"/>
        </w:rPr>
        <w:t>patient</w:t>
      </w:r>
      <w:r w:rsidR="004D7481">
        <w:rPr>
          <w:sz w:val="32"/>
          <w:szCs w:val="32"/>
        </w:rPr>
        <w:t>s</w:t>
      </w:r>
      <w:proofErr w:type="spellEnd"/>
      <w:r w:rsid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divided</w:t>
      </w:r>
      <w:proofErr w:type="spellEnd"/>
      <w:r w:rsidR="004D7481" w:rsidRPr="004D7481">
        <w:rPr>
          <w:sz w:val="32"/>
          <w:szCs w:val="32"/>
        </w:rPr>
        <w:t xml:space="preserve"> for </w:t>
      </w:r>
      <w:proofErr w:type="spellStart"/>
      <w:r w:rsidR="004D7481" w:rsidRPr="004D7481">
        <w:rPr>
          <w:sz w:val="32"/>
          <w:szCs w:val="32"/>
        </w:rPr>
        <w:t>waiting</w:t>
      </w:r>
      <w:proofErr w:type="spellEnd"/>
      <w:r w:rsidR="004D7481" w:rsidRPr="004D7481">
        <w:rPr>
          <w:sz w:val="32"/>
          <w:szCs w:val="32"/>
        </w:rPr>
        <w:t xml:space="preserve"> time from Emergency Department </w:t>
      </w:r>
      <w:proofErr w:type="spellStart"/>
      <w:r w:rsidR="004D7481" w:rsidRPr="004D7481">
        <w:rPr>
          <w:sz w:val="32"/>
          <w:szCs w:val="32"/>
        </w:rPr>
        <w:t>admission</w:t>
      </w:r>
      <w:proofErr w:type="spellEnd"/>
      <w:r w:rsidR="004D7481" w:rsidRPr="004D7481">
        <w:rPr>
          <w:sz w:val="32"/>
          <w:szCs w:val="32"/>
        </w:rPr>
        <w:t xml:space="preserve"> and </w:t>
      </w:r>
      <w:proofErr w:type="spellStart"/>
      <w:r w:rsidR="004D7481" w:rsidRPr="004D7481">
        <w:rPr>
          <w:sz w:val="32"/>
          <w:szCs w:val="32"/>
        </w:rPr>
        <w:t>vitrectomy</w:t>
      </w:r>
      <w:bookmarkEnd w:id="1"/>
      <w:proofErr w:type="spellEnd"/>
    </w:p>
    <w:p w14:paraId="40C0C311" w14:textId="77777777" w:rsidR="00F23F59" w:rsidRDefault="00F23F59" w:rsidP="00F23F59">
      <w:pPr>
        <w:jc w:val="both"/>
        <w:rPr>
          <w:sz w:val="32"/>
          <w:szCs w:val="32"/>
        </w:rPr>
      </w:pPr>
    </w:p>
    <w:tbl>
      <w:tblPr>
        <w:tblW w:w="7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2904"/>
        <w:gridCol w:w="2256"/>
        <w:gridCol w:w="960"/>
      </w:tblGrid>
      <w:tr w:rsidR="00F23F59" w14:paraId="42AD6D1A" w14:textId="77777777" w:rsidTr="00890EA2">
        <w:trPr>
          <w:trHeight w:val="288"/>
          <w:jc w:val="center"/>
        </w:trPr>
        <w:tc>
          <w:tcPr>
            <w:tcW w:w="1060" w:type="dxa"/>
            <w:shd w:val="clear" w:color="auto" w:fill="auto"/>
            <w:vAlign w:val="bottom"/>
          </w:tcPr>
          <w:p w14:paraId="3E082D9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5AC96EC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WAITING TIME (hours)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CAB338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NUMBER OF CASES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E502E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F23F59" w14:paraId="58787B82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23F4AB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2122719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16CE4F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99485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8,82</w:t>
            </w:r>
          </w:p>
        </w:tc>
      </w:tr>
      <w:tr w:rsidR="00F23F59" w14:paraId="1BF61625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2126FE86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6FFF1B6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8CBAF5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11690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3,68</w:t>
            </w:r>
          </w:p>
        </w:tc>
      </w:tr>
      <w:tr w:rsidR="00F23F59" w14:paraId="289C0DF4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4ABC478E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341202A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48, &lt; 72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1FD9CD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7780F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1,47</w:t>
            </w:r>
          </w:p>
        </w:tc>
      </w:tr>
      <w:tr w:rsidR="00F23F59" w14:paraId="757806ED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05D00B48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194D812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72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D5F9CC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0DD38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3,68</w:t>
            </w:r>
          </w:p>
        </w:tc>
      </w:tr>
      <w:tr w:rsidR="00F23F59" w14:paraId="64531961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8AEB71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01B2FD7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AB1BD3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B455F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5,88</w:t>
            </w:r>
          </w:p>
        </w:tc>
      </w:tr>
      <w:tr w:rsidR="00F23F59" w14:paraId="5F4A5CD9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63019BF7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4FC94AF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84EBA3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4A451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4,41</w:t>
            </w:r>
          </w:p>
        </w:tc>
      </w:tr>
      <w:tr w:rsidR="00F23F59" w14:paraId="7848886F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42D8DFA7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1508D5F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48, &lt; 72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F047B4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FB49B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1,47</w:t>
            </w:r>
          </w:p>
        </w:tc>
      </w:tr>
      <w:tr w:rsidR="00F23F59" w14:paraId="4BB3B02E" w14:textId="77777777" w:rsidTr="00890EA2">
        <w:trPr>
          <w:trHeight w:val="288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11A7140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51B8BE7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76EC3B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5785C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7,35</w:t>
            </w:r>
          </w:p>
        </w:tc>
      </w:tr>
      <w:tr w:rsidR="00F23F59" w14:paraId="5DBFDC91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477AB7D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49EB98DC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E53FD0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1EA58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15,44</w:t>
            </w:r>
          </w:p>
        </w:tc>
      </w:tr>
      <w:tr w:rsidR="00F23F59" w14:paraId="19EF527A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247D81F1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7DEEB72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9F5C47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7DD20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F23F59" w14:paraId="06F250E7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0D3BD69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4BA3D7D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79B1D8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C9A60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7,35</w:t>
            </w:r>
          </w:p>
        </w:tc>
      </w:tr>
      <w:tr w:rsidR="00F23F59" w14:paraId="46D5F3C7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19166DE9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0C833BC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198A9E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BB5C6F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F23F59" w14:paraId="619AED1F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8F5F109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2E2CB4A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41AF7A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9AC59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10,29</w:t>
            </w:r>
          </w:p>
        </w:tc>
      </w:tr>
      <w:tr w:rsidR="00F23F59" w14:paraId="587DDEF7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0F87B21B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63C8623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24, &lt; 48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6DB35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863A7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1,47</w:t>
            </w:r>
          </w:p>
        </w:tc>
      </w:tr>
      <w:tr w:rsidR="00F23F59" w14:paraId="47321249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6FDF8D9B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6E487861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72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D3F11D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9CD8B3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2,21</w:t>
            </w:r>
          </w:p>
        </w:tc>
      </w:tr>
      <w:tr w:rsidR="00F23F59" w14:paraId="63AE4DBB" w14:textId="77777777" w:rsidTr="00890EA2">
        <w:trPr>
          <w:trHeight w:val="288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66F44A6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44D6D04B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001B1A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09166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10,29</w:t>
            </w:r>
          </w:p>
        </w:tc>
      </w:tr>
      <w:tr w:rsidR="00F23F59" w14:paraId="0F808DA3" w14:textId="77777777" w:rsidTr="00890EA2">
        <w:trPr>
          <w:trHeight w:val="288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30E8E97C" w14:textId="77777777" w:rsidR="00F23F59" w:rsidRDefault="00F23F59" w:rsidP="00890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shd w:val="clear" w:color="auto" w:fill="auto"/>
            <w:vAlign w:val="bottom"/>
          </w:tcPr>
          <w:p w14:paraId="7251F8C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 72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DC12BF4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C004B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F23F59" w14:paraId="07FEDB60" w14:textId="77777777" w:rsidTr="00890EA2">
        <w:trPr>
          <w:trHeight w:val="288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51C65472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40A27607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396B180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2455DD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3,68</w:t>
            </w:r>
          </w:p>
        </w:tc>
      </w:tr>
      <w:tr w:rsidR="00F23F59" w14:paraId="1B7A4EE6" w14:textId="77777777" w:rsidTr="00890EA2">
        <w:trPr>
          <w:trHeight w:val="288"/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5732AE6A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04" w:type="dxa"/>
            <w:shd w:val="clear" w:color="auto" w:fill="auto"/>
            <w:vAlign w:val="bottom"/>
          </w:tcPr>
          <w:p w14:paraId="4E5A0FB8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 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019DF4E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98AEE5" w14:textId="77777777" w:rsidR="00F23F59" w:rsidRDefault="00F23F59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10,29</w:t>
            </w:r>
          </w:p>
        </w:tc>
      </w:tr>
    </w:tbl>
    <w:p w14:paraId="3E31A0E0" w14:textId="77777777" w:rsidR="00F23F59" w:rsidRDefault="00F23F59" w:rsidP="00F23F59">
      <w:pPr>
        <w:jc w:val="both"/>
        <w:rPr>
          <w:sz w:val="32"/>
          <w:szCs w:val="32"/>
          <w:highlight w:val="magenta"/>
        </w:rPr>
      </w:pPr>
    </w:p>
    <w:p w14:paraId="3B2EDBB6" w14:textId="77777777" w:rsidR="004D7481" w:rsidRDefault="004D7481" w:rsidP="00F23F59">
      <w:pPr>
        <w:jc w:val="both"/>
        <w:rPr>
          <w:sz w:val="32"/>
          <w:szCs w:val="32"/>
        </w:rPr>
      </w:pPr>
    </w:p>
    <w:p w14:paraId="10F58A9E" w14:textId="0749F453" w:rsidR="00F23F59" w:rsidRDefault="00F23F59" w:rsidP="00F23F5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Tab 7b</w:t>
      </w:r>
      <w:r w:rsidR="004D7481">
        <w:rPr>
          <w:sz w:val="32"/>
          <w:szCs w:val="32"/>
        </w:rPr>
        <w:t xml:space="preserve">   </w:t>
      </w:r>
    </w:p>
    <w:p w14:paraId="27E1C9DA" w14:textId="77777777" w:rsidR="004D7481" w:rsidRDefault="004D7481" w:rsidP="00F23F59">
      <w:pPr>
        <w:jc w:val="both"/>
        <w:rPr>
          <w:sz w:val="32"/>
          <w:szCs w:val="32"/>
        </w:rPr>
      </w:pPr>
    </w:p>
    <w:p w14:paraId="36D38FB0" w14:textId="7FE174C7" w:rsidR="00F23F59" w:rsidRDefault="004D7481" w:rsidP="00F23F5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Pr="004D7481">
        <w:rPr>
          <w:sz w:val="32"/>
          <w:szCs w:val="32"/>
        </w:rPr>
        <w:t>atients</w:t>
      </w:r>
      <w:proofErr w:type="spellEnd"/>
      <w:r w:rsidRPr="004D7481">
        <w:rPr>
          <w:sz w:val="32"/>
          <w:szCs w:val="32"/>
        </w:rPr>
        <w:t xml:space="preserve"> </w:t>
      </w:r>
      <w:proofErr w:type="spellStart"/>
      <w:r w:rsidRPr="004D7481">
        <w:rPr>
          <w:sz w:val="32"/>
          <w:szCs w:val="32"/>
        </w:rPr>
        <w:t>divided</w:t>
      </w:r>
      <w:proofErr w:type="spellEnd"/>
      <w:r w:rsidRPr="004D7481">
        <w:rPr>
          <w:sz w:val="32"/>
          <w:szCs w:val="32"/>
        </w:rPr>
        <w:t xml:space="preserve"> for </w:t>
      </w:r>
      <w:proofErr w:type="spellStart"/>
      <w:r w:rsidRPr="004D7481">
        <w:rPr>
          <w:sz w:val="32"/>
          <w:szCs w:val="32"/>
        </w:rPr>
        <w:t>waiting</w:t>
      </w:r>
      <w:proofErr w:type="spellEnd"/>
      <w:r w:rsidRPr="004D7481">
        <w:rPr>
          <w:sz w:val="32"/>
          <w:szCs w:val="32"/>
        </w:rPr>
        <w:t xml:space="preserve"> time from Emergency Department </w:t>
      </w:r>
      <w:proofErr w:type="spellStart"/>
      <w:r w:rsidRPr="004D7481">
        <w:rPr>
          <w:sz w:val="32"/>
          <w:szCs w:val="32"/>
        </w:rPr>
        <w:t>admission</w:t>
      </w:r>
      <w:proofErr w:type="spellEnd"/>
      <w:r w:rsidRPr="004D7481">
        <w:rPr>
          <w:sz w:val="32"/>
          <w:szCs w:val="32"/>
        </w:rPr>
        <w:t xml:space="preserve"> and </w:t>
      </w:r>
      <w:proofErr w:type="spellStart"/>
      <w:r w:rsidRPr="004D7481">
        <w:rPr>
          <w:sz w:val="32"/>
          <w:szCs w:val="32"/>
        </w:rPr>
        <w:t>vitrectomy</w:t>
      </w:r>
      <w:proofErr w:type="spellEnd"/>
      <w:r>
        <w:rPr>
          <w:sz w:val="32"/>
          <w:szCs w:val="32"/>
        </w:rPr>
        <w:t xml:space="preserve"> and for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</w:t>
      </w:r>
    </w:p>
    <w:p w14:paraId="192394C8" w14:textId="050F880A" w:rsidR="005855EB" w:rsidRDefault="005855EB" w:rsidP="00F23F59">
      <w:pPr>
        <w:jc w:val="both"/>
        <w:rPr>
          <w:sz w:val="32"/>
          <w:szCs w:val="32"/>
        </w:rPr>
      </w:pPr>
    </w:p>
    <w:p w14:paraId="3FE290C5" w14:textId="71D8A4B0" w:rsidR="005855EB" w:rsidRDefault="005855EB" w:rsidP="00F23F59">
      <w:pPr>
        <w:jc w:val="both"/>
        <w:rPr>
          <w:sz w:val="32"/>
          <w:szCs w:val="32"/>
        </w:rPr>
      </w:pPr>
    </w:p>
    <w:p w14:paraId="1F32ECF3" w14:textId="7FB8E73D" w:rsidR="005855EB" w:rsidRDefault="005855EB" w:rsidP="00F23F59">
      <w:pPr>
        <w:jc w:val="both"/>
        <w:rPr>
          <w:sz w:val="32"/>
          <w:szCs w:val="32"/>
        </w:rPr>
      </w:pPr>
    </w:p>
    <w:p w14:paraId="738BFB81" w14:textId="77777777" w:rsidR="005855EB" w:rsidRDefault="005855EB" w:rsidP="00F23F59">
      <w:pPr>
        <w:jc w:val="both"/>
        <w:rPr>
          <w:sz w:val="32"/>
          <w:szCs w:val="32"/>
        </w:rPr>
      </w:pPr>
    </w:p>
    <w:p w14:paraId="57C071F7" w14:textId="77777777" w:rsidR="005855EB" w:rsidRDefault="005855EB" w:rsidP="005855EB">
      <w:pPr>
        <w:jc w:val="both"/>
        <w:rPr>
          <w:sz w:val="32"/>
          <w:szCs w:val="32"/>
        </w:rPr>
      </w:pPr>
    </w:p>
    <w:tbl>
      <w:tblPr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2574"/>
      </w:tblGrid>
      <w:tr w:rsidR="005855EB" w14:paraId="1157EE84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0CE0F8F6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DAYS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BB9BE2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MEAN VA INCREASE</w:t>
            </w:r>
          </w:p>
        </w:tc>
      </w:tr>
      <w:tr w:rsidR="005855EB" w14:paraId="43C68448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75660761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3614BD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3,74 ± 3,02</w:t>
            </w:r>
          </w:p>
        </w:tc>
      </w:tr>
      <w:tr w:rsidR="005855EB" w14:paraId="512423A1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31CD8E08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5CE9483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 ±  2,01</w:t>
            </w:r>
          </w:p>
        </w:tc>
      </w:tr>
      <w:tr w:rsidR="005855EB" w14:paraId="65822DAC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7277C09C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7251ACD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 ±  0,96</w:t>
            </w:r>
          </w:p>
        </w:tc>
      </w:tr>
      <w:tr w:rsidR="005855EB" w14:paraId="3DD92AFB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4E1EFB6C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5A03335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0,34 ±  0,25</w:t>
            </w:r>
          </w:p>
        </w:tc>
      </w:tr>
      <w:tr w:rsidR="005855EB" w14:paraId="63BB0C39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4F52B7E6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365CECB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0,16 ±  0,26</w:t>
            </w:r>
          </w:p>
        </w:tc>
      </w:tr>
      <w:tr w:rsidR="005855EB" w14:paraId="16E7BBF7" w14:textId="77777777" w:rsidTr="00890EA2">
        <w:trPr>
          <w:trHeight w:val="288"/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19D0D5AE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more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A2280F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5322B797" w14:textId="77777777" w:rsidR="005855EB" w:rsidRDefault="005855EB" w:rsidP="005855EB">
      <w:pPr>
        <w:jc w:val="both"/>
        <w:rPr>
          <w:sz w:val="32"/>
          <w:szCs w:val="32"/>
        </w:rPr>
      </w:pPr>
    </w:p>
    <w:p w14:paraId="75E9F2EB" w14:textId="7E13E7B2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TAB. 8</w:t>
      </w:r>
      <w:r w:rsidR="004D7481">
        <w:rPr>
          <w:sz w:val="32"/>
          <w:szCs w:val="32"/>
        </w:rPr>
        <w:t xml:space="preserve"> </w:t>
      </w:r>
      <w:proofErr w:type="spellStart"/>
      <w:r w:rsidR="004D7481">
        <w:rPr>
          <w:sz w:val="32"/>
          <w:szCs w:val="32"/>
        </w:rPr>
        <w:t>R</w:t>
      </w:r>
      <w:r w:rsidR="004D7481" w:rsidRPr="004D7481">
        <w:rPr>
          <w:sz w:val="32"/>
          <w:szCs w:val="32"/>
        </w:rPr>
        <w:t>elationship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between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waiting</w:t>
      </w:r>
      <w:proofErr w:type="spellEnd"/>
      <w:r w:rsidR="004D7481" w:rsidRPr="004D7481">
        <w:rPr>
          <w:sz w:val="32"/>
          <w:szCs w:val="32"/>
        </w:rPr>
        <w:t xml:space="preserve"> time from </w:t>
      </w:r>
      <w:proofErr w:type="spellStart"/>
      <w:r w:rsidR="004D7481" w:rsidRPr="004D7481">
        <w:rPr>
          <w:sz w:val="32"/>
          <w:szCs w:val="32"/>
        </w:rPr>
        <w:t>admission</w:t>
      </w:r>
      <w:proofErr w:type="spellEnd"/>
      <w:r w:rsidR="004D7481" w:rsidRPr="004D7481">
        <w:rPr>
          <w:sz w:val="32"/>
          <w:szCs w:val="32"/>
        </w:rPr>
        <w:t xml:space="preserve"> to </w:t>
      </w:r>
      <w:proofErr w:type="spellStart"/>
      <w:r w:rsidR="004D7481" w:rsidRPr="004D7481">
        <w:rPr>
          <w:sz w:val="32"/>
          <w:szCs w:val="32"/>
        </w:rPr>
        <w:t>vitrectomy</w:t>
      </w:r>
      <w:proofErr w:type="spellEnd"/>
      <w:r w:rsidR="004D7481" w:rsidRPr="004D7481">
        <w:rPr>
          <w:sz w:val="32"/>
          <w:szCs w:val="32"/>
        </w:rPr>
        <w:t xml:space="preserve"> and visual </w:t>
      </w:r>
      <w:proofErr w:type="spellStart"/>
      <w:r w:rsidR="004D7481" w:rsidRPr="004D7481">
        <w:rPr>
          <w:sz w:val="32"/>
          <w:szCs w:val="32"/>
        </w:rPr>
        <w:t>improvement</w:t>
      </w:r>
      <w:proofErr w:type="spellEnd"/>
    </w:p>
    <w:p w14:paraId="2B19241F" w14:textId="55793C05" w:rsidR="005855EB" w:rsidRDefault="005855EB" w:rsidP="005855EB">
      <w:pPr>
        <w:jc w:val="both"/>
        <w:rPr>
          <w:sz w:val="32"/>
          <w:szCs w:val="32"/>
        </w:rPr>
      </w:pPr>
    </w:p>
    <w:p w14:paraId="2928A94D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C5D0CFD" wp14:editId="78C83B18">
            <wp:simplePos x="0" y="0"/>
            <wp:positionH relativeFrom="column">
              <wp:posOffset>773430</wp:posOffset>
            </wp:positionH>
            <wp:positionV relativeFrom="paragraph">
              <wp:posOffset>-1904</wp:posOffset>
            </wp:positionV>
            <wp:extent cx="4572000" cy="2743200"/>
            <wp:effectExtent l="0" t="0" r="0" b="0"/>
            <wp:wrapSquare wrapText="bothSides" distT="0" distB="0" distL="114300" distR="11430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3C871" w14:textId="77777777" w:rsidR="005855EB" w:rsidRDefault="005855EB" w:rsidP="005855EB">
      <w:pPr>
        <w:jc w:val="both"/>
        <w:rPr>
          <w:sz w:val="32"/>
          <w:szCs w:val="32"/>
        </w:rPr>
      </w:pPr>
    </w:p>
    <w:p w14:paraId="7E5D45E1" w14:textId="77777777" w:rsidR="005855EB" w:rsidRDefault="005855EB" w:rsidP="005855EB">
      <w:pPr>
        <w:jc w:val="both"/>
        <w:rPr>
          <w:sz w:val="32"/>
          <w:szCs w:val="32"/>
        </w:rPr>
      </w:pPr>
    </w:p>
    <w:p w14:paraId="5B4EB6BB" w14:textId="77777777" w:rsidR="005855EB" w:rsidRDefault="005855EB" w:rsidP="005855EB">
      <w:pPr>
        <w:jc w:val="both"/>
        <w:rPr>
          <w:sz w:val="32"/>
          <w:szCs w:val="32"/>
        </w:rPr>
      </w:pPr>
    </w:p>
    <w:p w14:paraId="75C516A5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2502BBAB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  <w:r>
        <w:rPr>
          <w:sz w:val="32"/>
          <w:szCs w:val="32"/>
          <w:highlight w:val="magenta"/>
        </w:rPr>
        <w:t xml:space="preserve"> </w:t>
      </w:r>
    </w:p>
    <w:p w14:paraId="74E64F2F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4278A387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292649C9" w14:textId="77777777" w:rsidR="005855EB" w:rsidRDefault="005855EB" w:rsidP="005855EB">
      <w:pPr>
        <w:jc w:val="both"/>
        <w:rPr>
          <w:sz w:val="32"/>
          <w:szCs w:val="32"/>
        </w:rPr>
      </w:pPr>
    </w:p>
    <w:p w14:paraId="3CE97265" w14:textId="77777777" w:rsidR="005855EB" w:rsidRDefault="005855EB" w:rsidP="005855EB">
      <w:pPr>
        <w:jc w:val="both"/>
        <w:rPr>
          <w:sz w:val="32"/>
          <w:szCs w:val="32"/>
        </w:rPr>
      </w:pPr>
    </w:p>
    <w:p w14:paraId="62D66661" w14:textId="77777777" w:rsidR="005855EB" w:rsidRDefault="005855EB" w:rsidP="005855EB">
      <w:pPr>
        <w:jc w:val="both"/>
        <w:rPr>
          <w:sz w:val="32"/>
          <w:szCs w:val="32"/>
        </w:rPr>
      </w:pPr>
    </w:p>
    <w:p w14:paraId="56228156" w14:textId="77777777" w:rsidR="005855EB" w:rsidRDefault="005855EB" w:rsidP="005855EB">
      <w:pPr>
        <w:jc w:val="both"/>
        <w:rPr>
          <w:sz w:val="32"/>
          <w:szCs w:val="32"/>
        </w:rPr>
      </w:pPr>
    </w:p>
    <w:p w14:paraId="04C8A1E1" w14:textId="77777777" w:rsidR="005855EB" w:rsidRDefault="005855EB" w:rsidP="005855EB">
      <w:pPr>
        <w:jc w:val="both"/>
        <w:rPr>
          <w:sz w:val="32"/>
          <w:szCs w:val="32"/>
        </w:rPr>
      </w:pPr>
    </w:p>
    <w:p w14:paraId="1FF6DBDA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FIG. 8</w:t>
      </w:r>
    </w:p>
    <w:p w14:paraId="2700662F" w14:textId="6161142E" w:rsidR="005855EB" w:rsidRDefault="005855EB" w:rsidP="005855EB">
      <w:pPr>
        <w:jc w:val="both"/>
        <w:rPr>
          <w:sz w:val="32"/>
          <w:szCs w:val="32"/>
        </w:rPr>
      </w:pPr>
    </w:p>
    <w:p w14:paraId="6450088B" w14:textId="6D64A28C" w:rsidR="005855EB" w:rsidRDefault="005855EB" w:rsidP="005855EB">
      <w:pPr>
        <w:jc w:val="both"/>
        <w:rPr>
          <w:sz w:val="32"/>
          <w:szCs w:val="32"/>
        </w:rPr>
      </w:pPr>
    </w:p>
    <w:p w14:paraId="48BCBDD5" w14:textId="77777777" w:rsidR="005855EB" w:rsidRDefault="005855EB" w:rsidP="005855EB">
      <w:pPr>
        <w:jc w:val="both"/>
        <w:rPr>
          <w:sz w:val="32"/>
          <w:szCs w:val="32"/>
        </w:rPr>
      </w:pPr>
    </w:p>
    <w:p w14:paraId="64764B03" w14:textId="77777777" w:rsidR="005855EB" w:rsidRDefault="005855EB" w:rsidP="005855EB">
      <w:pPr>
        <w:jc w:val="both"/>
        <w:rPr>
          <w:sz w:val="32"/>
          <w:szCs w:val="32"/>
        </w:rPr>
      </w:pPr>
    </w:p>
    <w:p w14:paraId="0BCB80A7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tbl>
      <w:tblPr>
        <w:tblW w:w="3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2579"/>
      </w:tblGrid>
      <w:tr w:rsidR="005855EB" w14:paraId="22BF3494" w14:textId="77777777" w:rsidTr="00890EA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9134C3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DAYS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45F2FF3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MEAN VA INCREASE</w:t>
            </w:r>
          </w:p>
        </w:tc>
      </w:tr>
      <w:tr w:rsidR="005855EB" w14:paraId="4546F1B6" w14:textId="77777777" w:rsidTr="00890EA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1C50C731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1F669D5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3,97 ± 2,93</w:t>
            </w:r>
          </w:p>
        </w:tc>
      </w:tr>
      <w:tr w:rsidR="005855EB" w14:paraId="0D82E2F9" w14:textId="77777777" w:rsidTr="00890EA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4DB3AB15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00B727EA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2,42 ± 2,04</w:t>
            </w:r>
          </w:p>
        </w:tc>
      </w:tr>
      <w:tr w:rsidR="005855EB" w14:paraId="72F9B358" w14:textId="77777777" w:rsidTr="00890EA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14A2F51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460618FE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0,67 ± 1,10</w:t>
            </w:r>
          </w:p>
        </w:tc>
      </w:tr>
      <w:tr w:rsidR="005855EB" w14:paraId="0C2B1CE2" w14:textId="77777777" w:rsidTr="00890EA2">
        <w:trPr>
          <w:trHeight w:val="288"/>
          <w:jc w:val="center"/>
        </w:trPr>
        <w:tc>
          <w:tcPr>
            <w:tcW w:w="960" w:type="dxa"/>
            <w:shd w:val="clear" w:color="auto" w:fill="auto"/>
            <w:vAlign w:val="center"/>
          </w:tcPr>
          <w:p w14:paraId="70622676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006A6180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0,27 ± 0,31</w:t>
            </w:r>
          </w:p>
        </w:tc>
      </w:tr>
    </w:tbl>
    <w:p w14:paraId="6CFFB21D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2860E7BA" w14:textId="0CCF8B48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TAB. 9</w:t>
      </w:r>
      <w:r w:rsidR="00E82B52">
        <w:rPr>
          <w:sz w:val="32"/>
          <w:szCs w:val="32"/>
        </w:rPr>
        <w:t xml:space="preserve"> </w:t>
      </w:r>
      <w:proofErr w:type="spellStart"/>
      <w:r w:rsidR="00E82B52" w:rsidRPr="00E82B52">
        <w:rPr>
          <w:sz w:val="32"/>
          <w:szCs w:val="32"/>
        </w:rPr>
        <w:t>Relationship</w:t>
      </w:r>
      <w:proofErr w:type="spellEnd"/>
      <w:r w:rsidR="00E82B52" w:rsidRPr="00E82B52">
        <w:rPr>
          <w:sz w:val="32"/>
          <w:szCs w:val="32"/>
        </w:rPr>
        <w:t xml:space="preserve"> </w:t>
      </w:r>
      <w:proofErr w:type="spellStart"/>
      <w:r w:rsidR="00E82B52" w:rsidRPr="00E82B52">
        <w:rPr>
          <w:sz w:val="32"/>
          <w:szCs w:val="32"/>
        </w:rPr>
        <w:t>between</w:t>
      </w:r>
      <w:proofErr w:type="spellEnd"/>
      <w:r w:rsidR="00E82B52" w:rsidRPr="00E82B52">
        <w:rPr>
          <w:sz w:val="32"/>
          <w:szCs w:val="32"/>
        </w:rPr>
        <w:t xml:space="preserve"> </w:t>
      </w:r>
      <w:proofErr w:type="spellStart"/>
      <w:r w:rsidR="00E82B52" w:rsidRPr="00E82B52">
        <w:rPr>
          <w:sz w:val="32"/>
          <w:szCs w:val="32"/>
        </w:rPr>
        <w:t>waiting</w:t>
      </w:r>
      <w:proofErr w:type="spellEnd"/>
      <w:r w:rsidR="00E82B52" w:rsidRPr="00E82B52">
        <w:rPr>
          <w:sz w:val="32"/>
          <w:szCs w:val="32"/>
        </w:rPr>
        <w:t xml:space="preserve"> time from </w:t>
      </w:r>
      <w:proofErr w:type="spellStart"/>
      <w:r w:rsidR="00E82B52" w:rsidRPr="00E82B52">
        <w:rPr>
          <w:sz w:val="32"/>
          <w:szCs w:val="32"/>
        </w:rPr>
        <w:t>admission</w:t>
      </w:r>
      <w:proofErr w:type="spellEnd"/>
      <w:r w:rsidR="00E82B52" w:rsidRPr="00E82B52">
        <w:rPr>
          <w:sz w:val="32"/>
          <w:szCs w:val="32"/>
        </w:rPr>
        <w:t xml:space="preserve"> to </w:t>
      </w:r>
      <w:proofErr w:type="spellStart"/>
      <w:r w:rsidR="00E82B52" w:rsidRPr="00E82B52">
        <w:rPr>
          <w:sz w:val="32"/>
          <w:szCs w:val="32"/>
        </w:rPr>
        <w:t>vitrectomy</w:t>
      </w:r>
      <w:proofErr w:type="spellEnd"/>
      <w:r w:rsidR="00E82B52" w:rsidRPr="00E82B52">
        <w:rPr>
          <w:sz w:val="32"/>
          <w:szCs w:val="32"/>
        </w:rPr>
        <w:t xml:space="preserve"> and visual </w:t>
      </w:r>
      <w:proofErr w:type="spellStart"/>
      <w:r w:rsidR="00E82B52" w:rsidRPr="00E82B52">
        <w:rPr>
          <w:sz w:val="32"/>
          <w:szCs w:val="32"/>
        </w:rPr>
        <w:t>improvement</w:t>
      </w:r>
      <w:proofErr w:type="spellEnd"/>
      <w:r w:rsidR="00E82B52">
        <w:rPr>
          <w:sz w:val="32"/>
          <w:szCs w:val="32"/>
        </w:rPr>
        <w:t xml:space="preserve"> </w:t>
      </w:r>
      <w:r w:rsidR="00E82B52" w:rsidRPr="00504E11">
        <w:rPr>
          <w:b/>
          <w:bCs/>
          <w:sz w:val="32"/>
          <w:szCs w:val="32"/>
          <w:u w:val="single"/>
        </w:rPr>
        <w:t xml:space="preserve">after </w:t>
      </w:r>
      <w:proofErr w:type="spellStart"/>
      <w:r w:rsidR="00E82B52" w:rsidRPr="00504E11">
        <w:rPr>
          <w:b/>
          <w:bCs/>
          <w:sz w:val="32"/>
          <w:szCs w:val="32"/>
          <w:u w:val="single"/>
        </w:rPr>
        <w:t>cataract</w:t>
      </w:r>
      <w:proofErr w:type="spellEnd"/>
      <w:r w:rsidR="00E82B52" w:rsidRPr="00504E11">
        <w:rPr>
          <w:b/>
          <w:bCs/>
          <w:sz w:val="32"/>
          <w:szCs w:val="32"/>
          <w:u w:val="single"/>
        </w:rPr>
        <w:t xml:space="preserve"> surgery</w:t>
      </w:r>
      <w:r w:rsidR="00E82B52">
        <w:rPr>
          <w:sz w:val="32"/>
          <w:szCs w:val="32"/>
        </w:rPr>
        <w:t xml:space="preserve"> </w:t>
      </w:r>
    </w:p>
    <w:p w14:paraId="28A69D11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13C8E820" w14:textId="3964C1B9" w:rsidR="00F23F59" w:rsidRDefault="005855EB">
      <w:r>
        <w:rPr>
          <w:noProof/>
        </w:rPr>
        <w:drawing>
          <wp:inline distT="0" distB="0" distL="0" distR="0" wp14:anchorId="6968B9C9" wp14:editId="71AC3D37">
            <wp:extent cx="4572000" cy="2743200"/>
            <wp:effectExtent l="0" t="0" r="0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CB67F6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FIG. 9</w:t>
      </w:r>
    </w:p>
    <w:p w14:paraId="5518F466" w14:textId="5AC1E73A" w:rsidR="005855EB" w:rsidRDefault="005855EB"/>
    <w:tbl>
      <w:tblPr>
        <w:tblW w:w="5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4"/>
        <w:gridCol w:w="2531"/>
        <w:gridCol w:w="8"/>
      </w:tblGrid>
      <w:tr w:rsidR="005855EB" w14:paraId="58AA772C" w14:textId="77777777" w:rsidTr="00890EA2">
        <w:trPr>
          <w:trHeight w:val="288"/>
          <w:jc w:val="center"/>
        </w:trPr>
        <w:tc>
          <w:tcPr>
            <w:tcW w:w="5693" w:type="dxa"/>
            <w:gridSpan w:val="3"/>
            <w:shd w:val="clear" w:color="auto" w:fill="auto"/>
            <w:vAlign w:val="center"/>
          </w:tcPr>
          <w:p w14:paraId="6BA94AE0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PATIENTS  OPERATED BEFORE 24 HOURS</w:t>
            </w:r>
          </w:p>
        </w:tc>
      </w:tr>
      <w:tr w:rsidR="005855EB" w14:paraId="7B5E911C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1EAAC04F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VA INCREASE ( SNELLEN ) 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A04AB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 OF PATIENTS</w:t>
            </w:r>
          </w:p>
        </w:tc>
      </w:tr>
      <w:tr w:rsidR="005855EB" w14:paraId="2A8EDC18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75F1E870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C6F07E6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1,03</w:t>
            </w:r>
          </w:p>
        </w:tc>
      </w:tr>
      <w:tr w:rsidR="005855EB" w14:paraId="1D3430C4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59E60E1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67F7819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8,25</w:t>
            </w:r>
          </w:p>
        </w:tc>
      </w:tr>
      <w:tr w:rsidR="005855EB" w14:paraId="76FE9DA3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763F82AD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D851EE1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5855EB" w14:paraId="6F45A241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20F278D1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111B47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9,28</w:t>
            </w:r>
          </w:p>
        </w:tc>
      </w:tr>
      <w:tr w:rsidR="005855EB" w14:paraId="27F03E50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5D6E9411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6334523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10,31</w:t>
            </w:r>
          </w:p>
        </w:tc>
      </w:tr>
      <w:tr w:rsidR="005855EB" w14:paraId="37F1C38A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6933A6F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9359715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13,40</w:t>
            </w:r>
          </w:p>
        </w:tc>
      </w:tr>
      <w:tr w:rsidR="005855EB" w14:paraId="204461E6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50E766D7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8611A8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8,25</w:t>
            </w:r>
          </w:p>
        </w:tc>
      </w:tr>
      <w:tr w:rsidR="005855EB" w14:paraId="257D2EB4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7A6C83C0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0075CBB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8,25</w:t>
            </w:r>
          </w:p>
        </w:tc>
      </w:tr>
      <w:tr w:rsidR="005855EB" w14:paraId="315AD7CC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E756EC8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A27BBC3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5855EB" w14:paraId="3D0B12A7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05156A2E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1971B9D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13,40</w:t>
            </w:r>
          </w:p>
        </w:tc>
      </w:tr>
      <w:tr w:rsidR="005855EB" w14:paraId="3429FBF9" w14:textId="77777777" w:rsidTr="00890EA2">
        <w:trPr>
          <w:gridAfter w:val="1"/>
          <w:wAfter w:w="8" w:type="dxa"/>
          <w:trHeight w:val="288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6CD7687B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ED03264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15,46</w:t>
            </w:r>
          </w:p>
        </w:tc>
      </w:tr>
    </w:tbl>
    <w:p w14:paraId="49B44A89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249C43C3" w14:textId="64DB1FF4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TAB 10</w:t>
      </w:r>
      <w:r w:rsidR="004D7481">
        <w:rPr>
          <w:sz w:val="32"/>
          <w:szCs w:val="32"/>
        </w:rPr>
        <w:t xml:space="preserve"> </w:t>
      </w:r>
      <w:proofErr w:type="spellStart"/>
      <w:r w:rsidR="004D7481">
        <w:rPr>
          <w:sz w:val="32"/>
          <w:szCs w:val="32"/>
        </w:rPr>
        <w:t>P</w:t>
      </w:r>
      <w:r w:rsidR="004D7481" w:rsidRPr="004D7481">
        <w:rPr>
          <w:sz w:val="32"/>
          <w:szCs w:val="32"/>
        </w:rPr>
        <w:t>ercentage</w:t>
      </w:r>
      <w:proofErr w:type="spellEnd"/>
      <w:r w:rsidR="004D7481" w:rsidRPr="004D7481">
        <w:rPr>
          <w:sz w:val="32"/>
          <w:szCs w:val="32"/>
        </w:rPr>
        <w:t xml:space="preserve"> of </w:t>
      </w:r>
      <w:proofErr w:type="spellStart"/>
      <w:r w:rsidR="004D7481" w:rsidRPr="004D7481">
        <w:rPr>
          <w:sz w:val="32"/>
          <w:szCs w:val="32"/>
        </w:rPr>
        <w:t>patients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underwent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vitrectomy</w:t>
      </w:r>
      <w:proofErr w:type="spellEnd"/>
      <w:r w:rsidR="004D7481" w:rsidRPr="004D7481">
        <w:rPr>
          <w:sz w:val="32"/>
          <w:szCs w:val="32"/>
        </w:rPr>
        <w:t xml:space="preserve"> </w:t>
      </w:r>
      <w:proofErr w:type="spellStart"/>
      <w:r w:rsidR="004D7481" w:rsidRPr="004D7481">
        <w:rPr>
          <w:sz w:val="32"/>
          <w:szCs w:val="32"/>
        </w:rPr>
        <w:t>before</w:t>
      </w:r>
      <w:proofErr w:type="spellEnd"/>
      <w:r w:rsidR="004D7481" w:rsidRPr="004D7481">
        <w:rPr>
          <w:sz w:val="32"/>
          <w:szCs w:val="32"/>
        </w:rPr>
        <w:t xml:space="preserve"> 24 hours with visual </w:t>
      </w:r>
      <w:proofErr w:type="spellStart"/>
      <w:r w:rsidR="004D7481" w:rsidRPr="004D7481">
        <w:rPr>
          <w:sz w:val="32"/>
          <w:szCs w:val="32"/>
        </w:rPr>
        <w:t>improvement</w:t>
      </w:r>
      <w:proofErr w:type="spellEnd"/>
      <w:r w:rsidR="004D7481" w:rsidRPr="004D7481">
        <w:rPr>
          <w:sz w:val="32"/>
          <w:szCs w:val="32"/>
        </w:rPr>
        <w:t xml:space="preserve">.  </w:t>
      </w:r>
    </w:p>
    <w:p w14:paraId="19E04916" w14:textId="77777777" w:rsidR="005855EB" w:rsidRDefault="005855EB" w:rsidP="005855EB">
      <w:pPr>
        <w:jc w:val="both"/>
        <w:rPr>
          <w:sz w:val="32"/>
          <w:szCs w:val="32"/>
        </w:rPr>
      </w:pPr>
    </w:p>
    <w:p w14:paraId="4C60A224" w14:textId="77777777" w:rsidR="005855EB" w:rsidRDefault="005855EB" w:rsidP="005855EB">
      <w:pPr>
        <w:jc w:val="both"/>
        <w:rPr>
          <w:sz w:val="32"/>
          <w:szCs w:val="32"/>
        </w:rPr>
      </w:pPr>
    </w:p>
    <w:p w14:paraId="15476C99" w14:textId="77777777" w:rsidR="005855EB" w:rsidRDefault="005855EB" w:rsidP="005855EB">
      <w:pPr>
        <w:jc w:val="both"/>
        <w:rPr>
          <w:sz w:val="32"/>
          <w:szCs w:val="32"/>
        </w:rPr>
      </w:pPr>
    </w:p>
    <w:p w14:paraId="701DE78C" w14:textId="77777777" w:rsidR="005855EB" w:rsidRDefault="005855EB" w:rsidP="005855EB">
      <w:pPr>
        <w:jc w:val="both"/>
        <w:rPr>
          <w:sz w:val="32"/>
          <w:szCs w:val="32"/>
        </w:rPr>
      </w:pPr>
    </w:p>
    <w:p w14:paraId="4648C804" w14:textId="77777777" w:rsidR="005855EB" w:rsidRDefault="005855EB" w:rsidP="005855EB">
      <w:pPr>
        <w:jc w:val="both"/>
        <w:rPr>
          <w:sz w:val="32"/>
          <w:szCs w:val="32"/>
        </w:rPr>
      </w:pPr>
    </w:p>
    <w:p w14:paraId="712E197E" w14:textId="41AF065A" w:rsidR="005855EB" w:rsidRDefault="005855EB" w:rsidP="005855EB">
      <w:pPr>
        <w:jc w:val="both"/>
        <w:rPr>
          <w:sz w:val="32"/>
          <w:szCs w:val="32"/>
        </w:rPr>
      </w:pPr>
    </w:p>
    <w:p w14:paraId="729390AC" w14:textId="2221F87E" w:rsidR="005855EB" w:rsidRDefault="005855EB" w:rsidP="005855EB">
      <w:pPr>
        <w:jc w:val="both"/>
        <w:rPr>
          <w:sz w:val="32"/>
          <w:szCs w:val="32"/>
        </w:rPr>
      </w:pPr>
    </w:p>
    <w:p w14:paraId="0C46C3BB" w14:textId="11CF9B21" w:rsidR="005855EB" w:rsidRDefault="005855EB" w:rsidP="005855EB">
      <w:pPr>
        <w:jc w:val="both"/>
        <w:rPr>
          <w:sz w:val="32"/>
          <w:szCs w:val="32"/>
        </w:rPr>
      </w:pPr>
    </w:p>
    <w:p w14:paraId="647EEB52" w14:textId="74169AAD" w:rsidR="005855EB" w:rsidRDefault="005855EB" w:rsidP="005855EB">
      <w:pPr>
        <w:jc w:val="both"/>
        <w:rPr>
          <w:sz w:val="32"/>
          <w:szCs w:val="32"/>
        </w:rPr>
      </w:pPr>
    </w:p>
    <w:p w14:paraId="2238E2A6" w14:textId="77777777" w:rsidR="005855EB" w:rsidRDefault="005855EB" w:rsidP="005855EB">
      <w:pPr>
        <w:jc w:val="both"/>
        <w:rPr>
          <w:sz w:val="32"/>
          <w:szCs w:val="32"/>
        </w:rPr>
      </w:pPr>
    </w:p>
    <w:p w14:paraId="1094E106" w14:textId="77777777" w:rsidR="005855EB" w:rsidRDefault="005855EB" w:rsidP="005855EB">
      <w:pPr>
        <w:jc w:val="both"/>
        <w:rPr>
          <w:sz w:val="32"/>
          <w:szCs w:val="32"/>
        </w:rPr>
      </w:pPr>
    </w:p>
    <w:tbl>
      <w:tblPr>
        <w:tblW w:w="4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2682"/>
      </w:tblGrid>
      <w:tr w:rsidR="005855EB" w14:paraId="5612A817" w14:textId="77777777" w:rsidTr="00890EA2">
        <w:trPr>
          <w:trHeight w:val="312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3A896C89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MEAN VA INCREASE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51596F1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MEAN DAYS               FROM ADMISSION </w:t>
            </w:r>
          </w:p>
          <w:p w14:paraId="684C66DA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 VITRECTOMY</w:t>
            </w:r>
          </w:p>
        </w:tc>
      </w:tr>
      <w:tr w:rsidR="005855EB" w14:paraId="42982BC1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24C74D9A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&gt;5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CF8DF38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855EB" w14:paraId="548E9F87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62D35EBB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1E6210B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0,08 ± 0,08</w:t>
            </w:r>
          </w:p>
        </w:tc>
      </w:tr>
      <w:tr w:rsidR="005855EB" w14:paraId="31E3E9A9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7E8AD388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EE21247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 ± 0,3</w:t>
            </w:r>
          </w:p>
        </w:tc>
      </w:tr>
      <w:tr w:rsidR="005855EB" w14:paraId="30E0A0A9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0F87D742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959B0CD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855EB" w14:paraId="10092949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3480345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5657368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0,5 ± 0,83</w:t>
            </w:r>
          </w:p>
        </w:tc>
      </w:tr>
      <w:tr w:rsidR="005855EB" w14:paraId="0704C09E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4A819A74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&lt;1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90F322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0,65 ± 1,03</w:t>
            </w:r>
          </w:p>
        </w:tc>
      </w:tr>
      <w:tr w:rsidR="005855EB" w14:paraId="3947F248" w14:textId="77777777" w:rsidTr="00890EA2">
        <w:trPr>
          <w:trHeight w:val="288"/>
          <w:jc w:val="center"/>
        </w:trPr>
        <w:tc>
          <w:tcPr>
            <w:tcW w:w="1991" w:type="dxa"/>
            <w:shd w:val="clear" w:color="auto" w:fill="auto"/>
            <w:vAlign w:val="center"/>
          </w:tcPr>
          <w:p w14:paraId="5C5E1FD3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1F7C4DC" w14:textId="77777777" w:rsidR="005855EB" w:rsidRDefault="005855EB" w:rsidP="00890EA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0,14 ± 3,02</w:t>
            </w:r>
          </w:p>
        </w:tc>
      </w:tr>
    </w:tbl>
    <w:p w14:paraId="18267D24" w14:textId="77777777" w:rsidR="005855EB" w:rsidRDefault="005855EB" w:rsidP="005855EB">
      <w:pPr>
        <w:jc w:val="both"/>
        <w:rPr>
          <w:sz w:val="32"/>
          <w:szCs w:val="32"/>
        </w:rPr>
      </w:pPr>
    </w:p>
    <w:p w14:paraId="179B7E69" w14:textId="77777777" w:rsidR="005855EB" w:rsidRDefault="005855EB" w:rsidP="005855EB">
      <w:pPr>
        <w:jc w:val="both"/>
        <w:rPr>
          <w:sz w:val="32"/>
          <w:szCs w:val="32"/>
        </w:rPr>
      </w:pPr>
    </w:p>
    <w:p w14:paraId="434D3BB1" w14:textId="4232C330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TAB. 12</w:t>
      </w:r>
      <w:r w:rsidR="0078684A">
        <w:rPr>
          <w:sz w:val="32"/>
          <w:szCs w:val="32"/>
        </w:rPr>
        <w:t xml:space="preserve"> V</w:t>
      </w:r>
      <w:r w:rsidR="0078684A" w:rsidRPr="0078684A">
        <w:rPr>
          <w:sz w:val="32"/>
          <w:szCs w:val="32"/>
        </w:rPr>
        <w:t xml:space="preserve">isual </w:t>
      </w:r>
      <w:proofErr w:type="spellStart"/>
      <w:r w:rsidR="0078684A" w:rsidRPr="0078684A">
        <w:rPr>
          <w:sz w:val="32"/>
          <w:szCs w:val="32"/>
        </w:rPr>
        <w:t>acuity</w:t>
      </w:r>
      <w:proofErr w:type="spellEnd"/>
      <w:r w:rsidR="0078684A" w:rsidRPr="0078684A">
        <w:rPr>
          <w:sz w:val="32"/>
          <w:szCs w:val="32"/>
        </w:rPr>
        <w:t xml:space="preserve"> </w:t>
      </w:r>
      <w:proofErr w:type="spellStart"/>
      <w:r w:rsidR="0078684A" w:rsidRPr="0078684A">
        <w:rPr>
          <w:sz w:val="32"/>
          <w:szCs w:val="32"/>
        </w:rPr>
        <w:t>improvement</w:t>
      </w:r>
      <w:proofErr w:type="spellEnd"/>
      <w:r w:rsidR="0078684A">
        <w:rPr>
          <w:sz w:val="32"/>
          <w:szCs w:val="32"/>
        </w:rPr>
        <w:t xml:space="preserve"> </w:t>
      </w:r>
      <w:r w:rsidR="0078684A" w:rsidRPr="0078684A">
        <w:rPr>
          <w:sz w:val="32"/>
          <w:szCs w:val="32"/>
        </w:rPr>
        <w:t xml:space="preserve"> </w:t>
      </w:r>
      <w:proofErr w:type="spellStart"/>
      <w:r w:rsidR="0078684A">
        <w:rPr>
          <w:sz w:val="32"/>
          <w:szCs w:val="32"/>
        </w:rPr>
        <w:t>correlation</w:t>
      </w:r>
      <w:proofErr w:type="spellEnd"/>
      <w:r w:rsidR="0078684A">
        <w:rPr>
          <w:sz w:val="32"/>
          <w:szCs w:val="32"/>
        </w:rPr>
        <w:t xml:space="preserve"> to </w:t>
      </w:r>
      <w:proofErr w:type="spellStart"/>
      <w:r w:rsidR="0078684A" w:rsidRPr="0078684A">
        <w:rPr>
          <w:sz w:val="32"/>
          <w:szCs w:val="32"/>
        </w:rPr>
        <w:t>vitrectomy</w:t>
      </w:r>
      <w:proofErr w:type="spellEnd"/>
      <w:r w:rsidR="0078684A" w:rsidRPr="0078684A">
        <w:rPr>
          <w:sz w:val="32"/>
          <w:szCs w:val="32"/>
        </w:rPr>
        <w:t xml:space="preserve"> delay </w:t>
      </w:r>
    </w:p>
    <w:p w14:paraId="04F7BBF6" w14:textId="77777777" w:rsidR="005855EB" w:rsidRDefault="005855EB" w:rsidP="005855EB">
      <w:pPr>
        <w:jc w:val="both"/>
        <w:rPr>
          <w:sz w:val="32"/>
          <w:szCs w:val="32"/>
        </w:rPr>
      </w:pPr>
    </w:p>
    <w:p w14:paraId="2EF28ADC" w14:textId="77777777" w:rsidR="005855EB" w:rsidRDefault="005855EB" w:rsidP="005855EB">
      <w:pPr>
        <w:jc w:val="both"/>
        <w:rPr>
          <w:sz w:val="32"/>
          <w:szCs w:val="32"/>
        </w:rPr>
      </w:pPr>
    </w:p>
    <w:p w14:paraId="29C5E022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21342C54" wp14:editId="69955DF7">
            <wp:extent cx="4572000" cy="2743200"/>
            <wp:effectExtent l="0" t="0" r="0" b="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343366" w14:textId="77777777" w:rsidR="005855EB" w:rsidRDefault="005855EB" w:rsidP="005855EB">
      <w:pPr>
        <w:jc w:val="both"/>
        <w:rPr>
          <w:sz w:val="32"/>
          <w:szCs w:val="32"/>
        </w:rPr>
      </w:pPr>
    </w:p>
    <w:p w14:paraId="18A488A1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FIG. 12</w:t>
      </w:r>
    </w:p>
    <w:p w14:paraId="7B1A4148" w14:textId="77777777" w:rsidR="005855EB" w:rsidRDefault="005855EB" w:rsidP="005855EB">
      <w:pPr>
        <w:jc w:val="both"/>
        <w:rPr>
          <w:sz w:val="32"/>
          <w:szCs w:val="32"/>
        </w:rPr>
      </w:pPr>
    </w:p>
    <w:p w14:paraId="39475B39" w14:textId="77777777" w:rsidR="005855EB" w:rsidRDefault="005855EB" w:rsidP="005855EB">
      <w:pPr>
        <w:jc w:val="both"/>
        <w:rPr>
          <w:sz w:val="32"/>
          <w:szCs w:val="32"/>
        </w:rPr>
      </w:pPr>
    </w:p>
    <w:p w14:paraId="274B7DB1" w14:textId="77777777" w:rsidR="005855EB" w:rsidRDefault="005855EB" w:rsidP="005855EB">
      <w:pPr>
        <w:jc w:val="both"/>
        <w:rPr>
          <w:sz w:val="32"/>
          <w:szCs w:val="32"/>
        </w:rPr>
      </w:pPr>
    </w:p>
    <w:p w14:paraId="1621C972" w14:textId="77777777" w:rsidR="005855EB" w:rsidRDefault="005855EB" w:rsidP="005855EB">
      <w:pPr>
        <w:jc w:val="both"/>
        <w:rPr>
          <w:sz w:val="32"/>
          <w:szCs w:val="32"/>
        </w:rPr>
      </w:pPr>
    </w:p>
    <w:p w14:paraId="2939C6BC" w14:textId="77777777" w:rsidR="005855EB" w:rsidRDefault="005855EB" w:rsidP="005855EB">
      <w:pPr>
        <w:jc w:val="both"/>
        <w:rPr>
          <w:sz w:val="32"/>
          <w:szCs w:val="32"/>
        </w:rPr>
      </w:pPr>
    </w:p>
    <w:p w14:paraId="2889F1DA" w14:textId="7B5BC142" w:rsidR="005855EB" w:rsidRDefault="005855EB" w:rsidP="005855EB">
      <w:pPr>
        <w:jc w:val="both"/>
        <w:rPr>
          <w:sz w:val="32"/>
          <w:szCs w:val="32"/>
        </w:rPr>
      </w:pPr>
    </w:p>
    <w:p w14:paraId="0A1201B5" w14:textId="6FD832A0" w:rsidR="005855EB" w:rsidRDefault="005855EB" w:rsidP="005855EB">
      <w:pPr>
        <w:jc w:val="both"/>
        <w:rPr>
          <w:sz w:val="32"/>
          <w:szCs w:val="32"/>
        </w:rPr>
      </w:pPr>
    </w:p>
    <w:p w14:paraId="541B14F7" w14:textId="2E0036DA" w:rsidR="005855EB" w:rsidRDefault="005855EB" w:rsidP="005855EB">
      <w:pPr>
        <w:jc w:val="both"/>
        <w:rPr>
          <w:sz w:val="32"/>
          <w:szCs w:val="32"/>
        </w:rPr>
      </w:pPr>
    </w:p>
    <w:p w14:paraId="59450AFB" w14:textId="48C32B74" w:rsidR="005855EB" w:rsidRDefault="005855EB" w:rsidP="005855EB">
      <w:pPr>
        <w:jc w:val="both"/>
        <w:rPr>
          <w:sz w:val="32"/>
          <w:szCs w:val="32"/>
        </w:rPr>
      </w:pPr>
    </w:p>
    <w:p w14:paraId="0266ED0B" w14:textId="77777777" w:rsidR="005855EB" w:rsidRDefault="005855EB" w:rsidP="005855EB">
      <w:pPr>
        <w:jc w:val="both"/>
        <w:rPr>
          <w:sz w:val="32"/>
          <w:szCs w:val="32"/>
        </w:rPr>
      </w:pPr>
    </w:p>
    <w:p w14:paraId="4F100855" w14:textId="77777777" w:rsidR="005855EB" w:rsidRDefault="005855EB" w:rsidP="005855EB">
      <w:pPr>
        <w:jc w:val="both"/>
        <w:rPr>
          <w:sz w:val="32"/>
          <w:szCs w:val="32"/>
        </w:rPr>
      </w:pPr>
    </w:p>
    <w:p w14:paraId="351C75B1" w14:textId="77777777" w:rsidR="005855EB" w:rsidRDefault="005855EB" w:rsidP="005855EB">
      <w:pPr>
        <w:jc w:val="both"/>
        <w:rPr>
          <w:sz w:val="32"/>
          <w:szCs w:val="32"/>
        </w:rPr>
      </w:pPr>
    </w:p>
    <w:tbl>
      <w:tblPr>
        <w:tblW w:w="8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733"/>
        <w:gridCol w:w="965"/>
      </w:tblGrid>
      <w:tr w:rsidR="005855EB" w14:paraId="0984930F" w14:textId="77777777" w:rsidTr="00890EA2">
        <w:trPr>
          <w:trHeight w:val="31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FDBCA2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MICROORGANISM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4DE67B7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VISUAL ACUITY INCREASE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E1AE9B5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P</w:t>
            </w:r>
          </w:p>
        </w:tc>
      </w:tr>
      <w:tr w:rsidR="005855EB" w14:paraId="23A761F8" w14:textId="77777777" w:rsidTr="00890EA2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E0A52CF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3733" w:type="dxa"/>
            <w:shd w:val="clear" w:color="auto" w:fill="auto"/>
            <w:vAlign w:val="center"/>
          </w:tcPr>
          <w:p w14:paraId="2D17970F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 ± 2,66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D0AD557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0,257</w:t>
            </w:r>
          </w:p>
        </w:tc>
      </w:tr>
      <w:tr w:rsidR="005855EB" w14:paraId="3684D55B" w14:textId="77777777" w:rsidTr="00890EA2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766283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hominis</w:t>
            </w:r>
            <w:proofErr w:type="spellEnd"/>
          </w:p>
        </w:tc>
        <w:tc>
          <w:tcPr>
            <w:tcW w:w="3733" w:type="dxa"/>
            <w:shd w:val="clear" w:color="auto" w:fill="auto"/>
            <w:vAlign w:val="center"/>
          </w:tcPr>
          <w:p w14:paraId="55214D2C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 ± 2,06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9A7B9B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0,051</w:t>
            </w:r>
          </w:p>
        </w:tc>
      </w:tr>
      <w:tr w:rsidR="005855EB" w14:paraId="6640F9CA" w14:textId="77777777" w:rsidTr="00890EA2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0F9DB34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3733" w:type="dxa"/>
            <w:shd w:val="clear" w:color="auto" w:fill="auto"/>
            <w:vAlign w:val="center"/>
          </w:tcPr>
          <w:p w14:paraId="2C5B16E2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3,99 ± 3,16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D89B065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0,433</w:t>
            </w:r>
          </w:p>
        </w:tc>
      </w:tr>
      <w:tr w:rsidR="005855EB" w14:paraId="64B50A1D" w14:textId="77777777" w:rsidTr="00890EA2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5BBB82F" w14:textId="2B2CBDDA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Streptococcus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sangui</w:t>
            </w:r>
            <w:r w:rsidR="00504E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3733" w:type="dxa"/>
            <w:shd w:val="clear" w:color="auto" w:fill="auto"/>
            <w:vAlign w:val="center"/>
          </w:tcPr>
          <w:p w14:paraId="6D95E24D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1,81 ± 2,47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A178E26" w14:textId="77777777" w:rsidR="005855EB" w:rsidRDefault="005855EB" w:rsidP="00890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0,059</w:t>
            </w:r>
          </w:p>
        </w:tc>
      </w:tr>
    </w:tbl>
    <w:p w14:paraId="1051F13A" w14:textId="77777777" w:rsidR="005855EB" w:rsidRDefault="005855EB" w:rsidP="005855EB">
      <w:pPr>
        <w:jc w:val="both"/>
        <w:rPr>
          <w:sz w:val="32"/>
          <w:szCs w:val="32"/>
          <w:highlight w:val="magenta"/>
        </w:rPr>
      </w:pPr>
    </w:p>
    <w:p w14:paraId="329FE6C2" w14:textId="77777777" w:rsidR="005855EB" w:rsidRDefault="005855EB" w:rsidP="005855EB">
      <w:pPr>
        <w:jc w:val="both"/>
        <w:rPr>
          <w:sz w:val="32"/>
          <w:szCs w:val="32"/>
        </w:rPr>
      </w:pPr>
      <w:r>
        <w:rPr>
          <w:sz w:val="32"/>
          <w:szCs w:val="32"/>
        </w:rPr>
        <w:t>Tab.13</w:t>
      </w:r>
    </w:p>
    <w:p w14:paraId="5BD09321" w14:textId="78FB9FA5" w:rsidR="005855EB" w:rsidRPr="0078684A" w:rsidRDefault="0078684A" w:rsidP="0058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78684A">
        <w:rPr>
          <w:sz w:val="28"/>
          <w:szCs w:val="28"/>
        </w:rPr>
        <w:t>orrelation</w:t>
      </w:r>
      <w:proofErr w:type="spellEnd"/>
      <w:r w:rsidRPr="0078684A">
        <w:rPr>
          <w:sz w:val="28"/>
          <w:szCs w:val="28"/>
        </w:rPr>
        <w:t xml:space="preserve"> </w:t>
      </w:r>
      <w:proofErr w:type="spellStart"/>
      <w:r w:rsidRPr="0078684A">
        <w:rPr>
          <w:sz w:val="28"/>
          <w:szCs w:val="28"/>
        </w:rPr>
        <w:t>between</w:t>
      </w:r>
      <w:proofErr w:type="spellEnd"/>
      <w:r w:rsidRPr="0078684A">
        <w:rPr>
          <w:sz w:val="28"/>
          <w:szCs w:val="28"/>
        </w:rPr>
        <w:t xml:space="preserve"> visual impairment and </w:t>
      </w:r>
      <w:proofErr w:type="spellStart"/>
      <w:r w:rsidRPr="0078684A">
        <w:rPr>
          <w:sz w:val="28"/>
          <w:szCs w:val="28"/>
        </w:rPr>
        <w:t>type</w:t>
      </w:r>
      <w:proofErr w:type="spellEnd"/>
      <w:r w:rsidRPr="0078684A">
        <w:rPr>
          <w:sz w:val="28"/>
          <w:szCs w:val="28"/>
        </w:rPr>
        <w:t xml:space="preserve"> of </w:t>
      </w:r>
      <w:proofErr w:type="spellStart"/>
      <w:r w:rsidRPr="0078684A">
        <w:rPr>
          <w:sz w:val="28"/>
          <w:szCs w:val="28"/>
        </w:rPr>
        <w:t>microorganism</w:t>
      </w:r>
      <w:proofErr w:type="spellEnd"/>
    </w:p>
    <w:sectPr w:rsidR="005855EB" w:rsidRPr="00786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59"/>
    <w:rsid w:val="004D7481"/>
    <w:rsid w:val="00504E11"/>
    <w:rsid w:val="005855EB"/>
    <w:rsid w:val="005F4CA8"/>
    <w:rsid w:val="0078684A"/>
    <w:rsid w:val="00D70011"/>
    <w:rsid w:val="00E82B52"/>
    <w:rsid w:val="00F23F5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789A"/>
  <w15:chartTrackingRefBased/>
  <w15:docId w15:val="{A26A6739-EA8C-4888-A31E-CBB0900C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F59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anmario\Documents\PUBBLICAZIONI%20LAVORI\endoftalmiti\RISULTATI%20ENDOFTALMITI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anmario\Documents\PUBBLICAZIONI%20LAVORI\endoftalmiti\RISULTATI%20ENDOFTALMITI%20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invertIfNegative val="0"/>
          <c:cat>
            <c:strRef>
              <c:f>'[RISULTATI ENDOFTALMITI 2019.xlsx]Foglio6'!$T$11:$T$16</c:f>
              <c:strCach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more</c:v>
                </c:pt>
              </c:strCache>
            </c:strRef>
          </c:cat>
          <c:val>
            <c:numRef>
              <c:f>'[RISULTATI ENDOFTALMITI 2019.xlsx]Foglio6'!$U$11:$U$16</c:f>
              <c:numCache>
                <c:formatCode>General</c:formatCode>
                <c:ptCount val="6"/>
                <c:pt idx="0">
                  <c:v>3.74</c:v>
                </c:pt>
                <c:pt idx="1">
                  <c:v>2.1</c:v>
                </c:pt>
                <c:pt idx="2">
                  <c:v>0.5</c:v>
                </c:pt>
                <c:pt idx="3">
                  <c:v>0.34</c:v>
                </c:pt>
                <c:pt idx="4">
                  <c:v>0.16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E-4AD0-A664-250D2A78B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3941152"/>
        <c:axId val="1453928096"/>
      </c:barChart>
      <c:catAx>
        <c:axId val="1453941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3928096"/>
        <c:crosses val="autoZero"/>
        <c:auto val="1"/>
        <c:lblAlgn val="ctr"/>
        <c:lblOffset val="100"/>
        <c:noMultiLvlLbl val="0"/>
      </c:catAx>
      <c:valAx>
        <c:axId val="14539280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MEAN VA INCREASE</a:t>
                </a:r>
              </a:p>
            </c:rich>
          </c:tx>
          <c:layout>
            <c:manualLayout>
              <c:xMode val="edge"/>
              <c:yMode val="edge"/>
              <c:x val="8.3333333333333332E-3"/>
              <c:y val="0.215022965879265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394115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60892388451444"/>
          <c:y val="8.3333333333333329E-2"/>
          <c:w val="0.83772440944881887"/>
          <c:h val="0.743503207932341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'[RISULTATI ENDOFTALMITI 2019.xlsx]STUDIO VISUS DI TUTTI I FACO'!$S$17:$S$20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'[RISULTATI ENDOFTALMITI 2019.xlsx]STUDIO VISUS DI TUTTI I FACO'!$T$17:$T$20</c:f>
              <c:numCache>
                <c:formatCode>General</c:formatCode>
                <c:ptCount val="4"/>
                <c:pt idx="0">
                  <c:v>3.97</c:v>
                </c:pt>
                <c:pt idx="1">
                  <c:v>2.42</c:v>
                </c:pt>
                <c:pt idx="2">
                  <c:v>0.67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F8-409B-AB8F-ED2F5C9C3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3942784"/>
        <c:axId val="1453930816"/>
      </c:barChart>
      <c:catAx>
        <c:axId val="1453942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3930816"/>
        <c:crosses val="autoZero"/>
        <c:auto val="1"/>
        <c:lblAlgn val="ctr"/>
        <c:lblOffset val="100"/>
        <c:noMultiLvlLbl val="0"/>
      </c:catAx>
      <c:valAx>
        <c:axId val="14539308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MEAN</a:t>
                </a:r>
                <a:r>
                  <a:rPr lang="it-IT" b="1" baseline="0">
                    <a:solidFill>
                      <a:schemeClr val="tx1"/>
                    </a:solidFill>
                  </a:rPr>
                  <a:t> VA INCREASE</a:t>
                </a:r>
                <a:endParaRPr lang="it-IT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9.1447944006999102E-4"/>
              <c:y val="0.26841827063283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394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'[RISULTATI ENDOFTALMITI 2019.xlsx]STUDIO VISUS DI TUTTI I FACO'!$AE$22:$AE$28</c:f>
              <c:strCache>
                <c:ptCount val="7"/>
                <c:pt idx="0">
                  <c:v>&gt;5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&lt;1</c:v>
                </c:pt>
                <c:pt idx="6">
                  <c:v>0</c:v>
                </c:pt>
              </c:strCache>
            </c:strRef>
          </c:cat>
          <c:val>
            <c:numRef>
              <c:f>'[RISULTATI ENDOFTALMITI 2019.xlsx]STUDIO VISUS DI TUTTI I FACO'!$AF$22:$AF$28</c:f>
              <c:numCache>
                <c:formatCode>General</c:formatCode>
                <c:ptCount val="7"/>
                <c:pt idx="0">
                  <c:v>0</c:v>
                </c:pt>
                <c:pt idx="1">
                  <c:v>8.3333333333333329E-2</c:v>
                </c:pt>
                <c:pt idx="2">
                  <c:v>0.3</c:v>
                </c:pt>
                <c:pt idx="3">
                  <c:v>0</c:v>
                </c:pt>
                <c:pt idx="4">
                  <c:v>0.5</c:v>
                </c:pt>
                <c:pt idx="5">
                  <c:v>0.65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1-4F60-A929-C3BA83DCF5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5192992"/>
        <c:axId val="1565198976"/>
      </c:barChart>
      <c:catAx>
        <c:axId val="1565192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MEAN VA INCREASE</a:t>
                </a:r>
              </a:p>
            </c:rich>
          </c:tx>
          <c:layout>
            <c:manualLayout>
              <c:xMode val="edge"/>
              <c:yMode val="edge"/>
              <c:x val="0.41451377952755908"/>
              <c:y val="0.904074074074074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65198976"/>
        <c:crosses val="autoZero"/>
        <c:auto val="1"/>
        <c:lblAlgn val="ctr"/>
        <c:lblOffset val="100"/>
        <c:noMultiLvlLbl val="0"/>
      </c:catAx>
      <c:valAx>
        <c:axId val="15651989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 b="1">
                    <a:solidFill>
                      <a:schemeClr val="tx1"/>
                    </a:solidFill>
                  </a:rPr>
                  <a:t>DAYS</a:t>
                </a:r>
              </a:p>
            </c:rich>
          </c:tx>
          <c:layout>
            <c:manualLayout>
              <c:xMode val="edge"/>
              <c:yMode val="edge"/>
              <c:x val="1.1111111111111112E-2"/>
              <c:y val="0.362939632545931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6519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Michieletto</dc:creator>
  <cp:keywords/>
  <dc:description/>
  <cp:lastModifiedBy>Paolo Michieletto</cp:lastModifiedBy>
  <cp:revision>5</cp:revision>
  <dcterms:created xsi:type="dcterms:W3CDTF">2021-06-20T07:21:00Z</dcterms:created>
  <dcterms:modified xsi:type="dcterms:W3CDTF">2022-02-11T17:26:00Z</dcterms:modified>
</cp:coreProperties>
</file>