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BCB60" w14:textId="2419A7CF" w:rsidR="00451B08" w:rsidRPr="006241A1" w:rsidRDefault="006241A1" w:rsidP="006241A1">
      <w:pPr>
        <w:autoSpaceDE w:val="0"/>
        <w:autoSpaceDN w:val="0"/>
        <w:bidi w:val="0"/>
        <w:adjustRightInd w:val="0"/>
        <w:spacing w:after="0" w:line="360" w:lineRule="auto"/>
        <w:rPr>
          <w:rFonts w:ascii="Times New Roman" w:hAnsi="Times New Roman" w:cs="Times New Roman"/>
          <w:b/>
          <w:bCs/>
          <w:sz w:val="20"/>
          <w:szCs w:val="20"/>
        </w:rPr>
      </w:pPr>
      <w:r w:rsidRPr="006241A1">
        <w:rPr>
          <w:rFonts w:ascii="Times New Roman" w:hAnsi="Times New Roman" w:cs="Times New Roman"/>
          <w:b/>
          <w:bCs/>
          <w:sz w:val="20"/>
          <w:szCs w:val="20"/>
        </w:rPr>
        <w:t>Research Article</w:t>
      </w:r>
    </w:p>
    <w:p w14:paraId="6E85FF02" w14:textId="77777777" w:rsidR="00451B08" w:rsidRPr="006241A1" w:rsidRDefault="00451B08" w:rsidP="006241A1">
      <w:pPr>
        <w:autoSpaceDE w:val="0"/>
        <w:autoSpaceDN w:val="0"/>
        <w:bidi w:val="0"/>
        <w:adjustRightInd w:val="0"/>
        <w:spacing w:after="0" w:line="360" w:lineRule="auto"/>
        <w:rPr>
          <w:rFonts w:ascii="Times New Roman" w:hAnsi="Times New Roman" w:cs="Times New Roman"/>
          <w:b/>
          <w:bCs/>
          <w:color w:val="0000FF"/>
          <w:sz w:val="20"/>
          <w:szCs w:val="20"/>
        </w:rPr>
      </w:pPr>
    </w:p>
    <w:p w14:paraId="2594E777" w14:textId="77777777" w:rsidR="0067387B" w:rsidRPr="006241A1" w:rsidRDefault="0067387B" w:rsidP="006241A1">
      <w:pPr>
        <w:autoSpaceDE w:val="0"/>
        <w:autoSpaceDN w:val="0"/>
        <w:bidi w:val="0"/>
        <w:adjustRightInd w:val="0"/>
        <w:spacing w:after="0" w:line="360" w:lineRule="auto"/>
        <w:rPr>
          <w:rFonts w:ascii="Times New Roman" w:hAnsi="Times New Roman" w:cs="Times New Roman"/>
          <w:b/>
          <w:bCs/>
          <w:sz w:val="20"/>
          <w:szCs w:val="20"/>
        </w:rPr>
      </w:pPr>
    </w:p>
    <w:p w14:paraId="47AEDEFF" w14:textId="45B7A541" w:rsidR="006241A1" w:rsidRDefault="006241A1" w:rsidP="006241A1">
      <w:pPr>
        <w:autoSpaceDE w:val="0"/>
        <w:autoSpaceDN w:val="0"/>
        <w:bidi w:val="0"/>
        <w:adjustRightInd w:val="0"/>
        <w:spacing w:after="0" w:line="360" w:lineRule="auto"/>
        <w:jc w:val="both"/>
        <w:rPr>
          <w:rFonts w:ascii="Times New Roman" w:hAnsi="Times New Roman" w:cs="Times New Roman"/>
          <w:b/>
          <w:bCs/>
          <w:sz w:val="30"/>
          <w:szCs w:val="30"/>
        </w:rPr>
      </w:pPr>
      <w:r w:rsidRPr="006241A1">
        <w:rPr>
          <w:rFonts w:ascii="Times New Roman" w:hAnsi="Times New Roman" w:cs="Times New Roman"/>
          <w:b/>
          <w:bCs/>
          <w:sz w:val="30"/>
          <w:szCs w:val="30"/>
        </w:rPr>
        <w:t xml:space="preserve">Edible Mushroom Significantly Ameliorated Hepatorenal Toxicity </w:t>
      </w:r>
      <w:r>
        <w:rPr>
          <w:rFonts w:ascii="Times New Roman" w:hAnsi="Times New Roman" w:cs="Times New Roman"/>
          <w:b/>
          <w:bCs/>
          <w:sz w:val="30"/>
          <w:szCs w:val="30"/>
        </w:rPr>
        <w:t>o</w:t>
      </w:r>
      <w:r w:rsidRPr="006241A1">
        <w:rPr>
          <w:rFonts w:ascii="Times New Roman" w:hAnsi="Times New Roman" w:cs="Times New Roman"/>
          <w:b/>
          <w:bCs/>
          <w:sz w:val="30"/>
          <w:szCs w:val="30"/>
        </w:rPr>
        <w:t xml:space="preserve">f </w:t>
      </w:r>
      <w:r w:rsidRPr="006241A1">
        <w:rPr>
          <w:rFonts w:ascii="Times New Roman" w:hAnsi="Times New Roman" w:cs="Times New Roman"/>
          <w:b/>
          <w:bCs/>
          <w:sz w:val="30"/>
          <w:szCs w:val="30"/>
        </w:rPr>
        <w:t xml:space="preserve">Butyl Paraben </w:t>
      </w:r>
      <w:r w:rsidRPr="006241A1">
        <w:rPr>
          <w:rFonts w:ascii="Times New Roman" w:hAnsi="Times New Roman" w:cs="Times New Roman"/>
          <w:b/>
          <w:bCs/>
          <w:sz w:val="30"/>
          <w:szCs w:val="30"/>
        </w:rPr>
        <w:t>(</w:t>
      </w:r>
      <w:r w:rsidRPr="006241A1">
        <w:rPr>
          <w:rFonts w:ascii="Times New Roman" w:hAnsi="Times New Roman" w:cs="Times New Roman"/>
          <w:b/>
          <w:bCs/>
          <w:sz w:val="30"/>
          <w:szCs w:val="30"/>
        </w:rPr>
        <w:t>BP</w:t>
      </w:r>
      <w:r w:rsidRPr="006241A1">
        <w:rPr>
          <w:rFonts w:ascii="Times New Roman" w:hAnsi="Times New Roman" w:cs="Times New Roman"/>
          <w:b/>
          <w:bCs/>
          <w:sz w:val="30"/>
          <w:szCs w:val="30"/>
        </w:rPr>
        <w:t xml:space="preserve">) In </w:t>
      </w:r>
      <w:r w:rsidRPr="006241A1">
        <w:rPr>
          <w:rFonts w:ascii="Times New Roman" w:hAnsi="Times New Roman" w:cs="Times New Roman"/>
          <w:b/>
          <w:bCs/>
          <w:sz w:val="30"/>
          <w:szCs w:val="30"/>
        </w:rPr>
        <w:t>Albino Rats</w:t>
      </w:r>
    </w:p>
    <w:p w14:paraId="751F2A83" w14:textId="77777777" w:rsidR="006241A1" w:rsidRPr="006241A1" w:rsidRDefault="006241A1" w:rsidP="006241A1">
      <w:pPr>
        <w:autoSpaceDE w:val="0"/>
        <w:autoSpaceDN w:val="0"/>
        <w:bidi w:val="0"/>
        <w:adjustRightInd w:val="0"/>
        <w:spacing w:after="0" w:line="360" w:lineRule="auto"/>
        <w:jc w:val="both"/>
        <w:rPr>
          <w:rFonts w:ascii="Times New Roman" w:hAnsi="Times New Roman" w:cs="Times New Roman"/>
          <w:b/>
          <w:bCs/>
          <w:color w:val="000000" w:themeColor="text1"/>
          <w:sz w:val="30"/>
          <w:szCs w:val="30"/>
        </w:rPr>
      </w:pPr>
    </w:p>
    <w:p w14:paraId="486AA6D6" w14:textId="77777777" w:rsidR="00BB11A8" w:rsidRPr="006241A1" w:rsidRDefault="00BB11A8" w:rsidP="006241A1">
      <w:pPr>
        <w:autoSpaceDE w:val="0"/>
        <w:autoSpaceDN w:val="0"/>
        <w:bidi w:val="0"/>
        <w:adjustRightInd w:val="0"/>
        <w:spacing w:after="0" w:line="360" w:lineRule="auto"/>
        <w:jc w:val="both"/>
        <w:rPr>
          <w:rFonts w:ascii="Times New Roman" w:hAnsi="Times New Roman" w:cs="Times New Roman"/>
          <w:b/>
          <w:bCs/>
          <w:color w:val="0000FF"/>
          <w:sz w:val="20"/>
          <w:szCs w:val="20"/>
        </w:rPr>
      </w:pPr>
    </w:p>
    <w:p w14:paraId="3E8F481E" w14:textId="75F66BCF" w:rsidR="00BB11A8" w:rsidRPr="006241A1" w:rsidRDefault="00C26D40" w:rsidP="006241A1">
      <w:pPr>
        <w:autoSpaceDE w:val="0"/>
        <w:autoSpaceDN w:val="0"/>
        <w:bidi w:val="0"/>
        <w:adjustRightInd w:val="0"/>
        <w:spacing w:after="0" w:line="360" w:lineRule="auto"/>
        <w:jc w:val="both"/>
        <w:rPr>
          <w:rFonts w:ascii="Times New Roman" w:hAnsi="Times New Roman" w:cs="Times New Roman"/>
          <w:b/>
          <w:bCs/>
          <w:color w:val="000000" w:themeColor="text1"/>
        </w:rPr>
      </w:pPr>
      <w:bookmarkStart w:id="0" w:name="_Hlk91404614"/>
      <w:r w:rsidRPr="006241A1">
        <w:rPr>
          <w:rFonts w:ascii="Times New Roman" w:hAnsi="Times New Roman" w:cs="Times New Roman"/>
          <w:b/>
          <w:bCs/>
          <w:color w:val="000000" w:themeColor="text1"/>
        </w:rPr>
        <w:t>Kassahun Berhane</w:t>
      </w:r>
      <w:bookmarkEnd w:id="0"/>
      <w:r w:rsidR="00BB11A8" w:rsidRPr="006241A1">
        <w:rPr>
          <w:rFonts w:ascii="Times New Roman" w:hAnsi="Times New Roman" w:cs="Times New Roman"/>
          <w:b/>
          <w:bCs/>
          <w:color w:val="000000" w:themeColor="text1"/>
          <w:vertAlign w:val="superscript"/>
        </w:rPr>
        <w:t>1</w:t>
      </w:r>
      <w:r w:rsidR="006241A1">
        <w:rPr>
          <w:rFonts w:ascii="Times New Roman" w:hAnsi="Times New Roman" w:cs="Times New Roman"/>
          <w:b/>
          <w:bCs/>
          <w:color w:val="000000" w:themeColor="text1"/>
          <w:vertAlign w:val="superscript"/>
        </w:rPr>
        <w:t>*</w:t>
      </w:r>
      <w:r w:rsidR="00BB11A8" w:rsidRPr="006241A1">
        <w:rPr>
          <w:rFonts w:ascii="Times New Roman" w:hAnsi="Times New Roman" w:cs="Times New Roman"/>
          <w:b/>
          <w:bCs/>
          <w:color w:val="000000" w:themeColor="text1"/>
        </w:rPr>
        <w:t xml:space="preserve">, </w:t>
      </w:r>
      <w:r w:rsidRPr="006241A1">
        <w:rPr>
          <w:rFonts w:ascii="Times New Roman" w:hAnsi="Times New Roman" w:cs="Times New Roman"/>
          <w:b/>
          <w:bCs/>
          <w:color w:val="000000" w:themeColor="text1"/>
        </w:rPr>
        <w:t>Reza Darvishi</w:t>
      </w:r>
      <w:r w:rsidR="00BB11A8" w:rsidRPr="006241A1">
        <w:rPr>
          <w:rFonts w:ascii="Times New Roman" w:hAnsi="Times New Roman" w:cs="Times New Roman"/>
          <w:b/>
          <w:bCs/>
          <w:color w:val="000000" w:themeColor="text1"/>
          <w:vertAlign w:val="superscript"/>
        </w:rPr>
        <w:t>2</w:t>
      </w:r>
      <w:r w:rsidR="006241A1">
        <w:rPr>
          <w:rFonts w:ascii="Times New Roman" w:hAnsi="Times New Roman" w:cs="Times New Roman"/>
          <w:b/>
          <w:bCs/>
          <w:color w:val="000000" w:themeColor="text1"/>
        </w:rPr>
        <w:t xml:space="preserve"> and </w:t>
      </w:r>
      <w:r w:rsidR="004E51EE" w:rsidRPr="006241A1">
        <w:rPr>
          <w:rFonts w:ascii="Times New Roman" w:hAnsi="Times New Roman" w:cs="Times New Roman"/>
          <w:b/>
          <w:bCs/>
          <w:color w:val="000000" w:themeColor="text1"/>
        </w:rPr>
        <w:t>Saeed Bahwerth</w:t>
      </w:r>
      <w:r w:rsidR="006241A1">
        <w:rPr>
          <w:rFonts w:ascii="Times New Roman" w:hAnsi="Times New Roman" w:cs="Times New Roman"/>
          <w:b/>
          <w:bCs/>
          <w:color w:val="000000" w:themeColor="text1"/>
          <w:vertAlign w:val="superscript"/>
        </w:rPr>
        <w:t>2</w:t>
      </w:r>
    </w:p>
    <w:p w14:paraId="19CE81B7" w14:textId="77777777" w:rsidR="00BB11A8" w:rsidRPr="006241A1" w:rsidRDefault="00BB11A8" w:rsidP="006241A1">
      <w:pPr>
        <w:autoSpaceDE w:val="0"/>
        <w:autoSpaceDN w:val="0"/>
        <w:bidi w:val="0"/>
        <w:adjustRightInd w:val="0"/>
        <w:spacing w:after="0" w:line="360" w:lineRule="auto"/>
        <w:jc w:val="both"/>
        <w:rPr>
          <w:rFonts w:ascii="Times New Roman" w:hAnsi="Times New Roman" w:cs="Times New Roman"/>
          <w:b/>
          <w:bCs/>
          <w:color w:val="000000" w:themeColor="text1"/>
          <w:sz w:val="20"/>
          <w:szCs w:val="20"/>
        </w:rPr>
      </w:pPr>
    </w:p>
    <w:p w14:paraId="3BB14977" w14:textId="4710EEE5" w:rsidR="00DA6C46" w:rsidRPr="006241A1" w:rsidRDefault="00BB11A8" w:rsidP="006241A1">
      <w:pPr>
        <w:autoSpaceDE w:val="0"/>
        <w:autoSpaceDN w:val="0"/>
        <w:bidi w:val="0"/>
        <w:adjustRightInd w:val="0"/>
        <w:spacing w:after="0" w:line="360" w:lineRule="auto"/>
        <w:jc w:val="both"/>
        <w:rPr>
          <w:rFonts w:ascii="Times New Roman" w:hAnsi="Times New Roman" w:cs="Times New Roman"/>
          <w:sz w:val="20"/>
          <w:szCs w:val="20"/>
        </w:rPr>
      </w:pPr>
      <w:r w:rsidRPr="006241A1">
        <w:rPr>
          <w:rFonts w:ascii="Times New Roman" w:hAnsi="Times New Roman" w:cs="Times New Roman"/>
          <w:color w:val="000000" w:themeColor="text1"/>
          <w:sz w:val="20"/>
          <w:szCs w:val="20"/>
          <w:vertAlign w:val="superscript"/>
        </w:rPr>
        <w:t>1</w:t>
      </w:r>
      <w:bookmarkStart w:id="1" w:name="_Hlk91405503"/>
      <w:bookmarkStart w:id="2" w:name="_Hlk91404652"/>
      <w:r w:rsidR="00B9431F" w:rsidRPr="006241A1">
        <w:rPr>
          <w:rFonts w:ascii="Times New Roman" w:hAnsi="Times New Roman" w:cs="Times New Roman"/>
          <w:color w:val="000000" w:themeColor="text1"/>
          <w:sz w:val="20"/>
          <w:szCs w:val="20"/>
        </w:rPr>
        <w:t xml:space="preserve">Laboratory Medicine </w:t>
      </w:r>
      <w:r w:rsidR="00DA6C46" w:rsidRPr="006241A1">
        <w:rPr>
          <w:rFonts w:ascii="Times New Roman" w:hAnsi="Times New Roman" w:cs="Times New Roman"/>
          <w:color w:val="000000" w:themeColor="text1"/>
          <w:sz w:val="20"/>
          <w:szCs w:val="20"/>
        </w:rPr>
        <w:t>institute,</w:t>
      </w:r>
      <w:r w:rsidR="00B9431F" w:rsidRPr="006241A1">
        <w:rPr>
          <w:rFonts w:ascii="Times New Roman" w:hAnsi="Times New Roman" w:cs="Times New Roman"/>
          <w:color w:val="000000" w:themeColor="text1"/>
          <w:sz w:val="20"/>
          <w:szCs w:val="20"/>
        </w:rPr>
        <w:t xml:space="preserve"> Alborz, Iran</w:t>
      </w:r>
      <w:bookmarkEnd w:id="1"/>
      <w:bookmarkEnd w:id="2"/>
    </w:p>
    <w:p w14:paraId="225302A7" w14:textId="7CBE43C4" w:rsidR="00BB11A8" w:rsidRDefault="00DA6C46" w:rsidP="006241A1">
      <w:pPr>
        <w:autoSpaceDE w:val="0"/>
        <w:autoSpaceDN w:val="0"/>
        <w:bidi w:val="0"/>
        <w:adjustRightInd w:val="0"/>
        <w:spacing w:after="0" w:line="360" w:lineRule="auto"/>
        <w:jc w:val="both"/>
        <w:rPr>
          <w:rFonts w:ascii="Times New Roman" w:hAnsi="Times New Roman" w:cs="Times New Roman"/>
          <w:color w:val="000000" w:themeColor="text1"/>
          <w:sz w:val="20"/>
          <w:szCs w:val="20"/>
        </w:rPr>
      </w:pPr>
      <w:r w:rsidRPr="006241A1">
        <w:rPr>
          <w:rFonts w:ascii="Times New Roman" w:hAnsi="Times New Roman" w:cs="Times New Roman"/>
          <w:color w:val="000000" w:themeColor="text1"/>
          <w:sz w:val="20"/>
          <w:szCs w:val="20"/>
          <w:vertAlign w:val="superscript"/>
        </w:rPr>
        <w:t>2</w:t>
      </w:r>
      <w:r w:rsidR="009E15A8" w:rsidRPr="006241A1">
        <w:rPr>
          <w:rFonts w:ascii="Times New Roman" w:hAnsi="Times New Roman" w:cs="Times New Roman"/>
          <w:color w:val="000000" w:themeColor="text1"/>
          <w:sz w:val="20"/>
          <w:szCs w:val="20"/>
          <w:vertAlign w:val="superscript"/>
        </w:rPr>
        <w:t xml:space="preserve"> </w:t>
      </w:r>
      <w:r w:rsidRPr="006241A1">
        <w:rPr>
          <w:rFonts w:ascii="Times New Roman" w:hAnsi="Times New Roman" w:cs="Times New Roman"/>
          <w:color w:val="000000" w:themeColor="text1"/>
          <w:sz w:val="20"/>
          <w:szCs w:val="20"/>
        </w:rPr>
        <w:t>Molecular Biology Research Center, Khorramabad, Iran</w:t>
      </w:r>
    </w:p>
    <w:p w14:paraId="2A3AC05F" w14:textId="2AF2D441" w:rsidR="006241A1" w:rsidRDefault="006241A1" w:rsidP="006241A1">
      <w:pPr>
        <w:autoSpaceDE w:val="0"/>
        <w:autoSpaceDN w:val="0"/>
        <w:bidi w:val="0"/>
        <w:adjustRightInd w:val="0"/>
        <w:spacing w:after="0" w:line="360" w:lineRule="auto"/>
        <w:jc w:val="both"/>
        <w:rPr>
          <w:rFonts w:ascii="Times New Roman" w:hAnsi="Times New Roman" w:cs="Times New Roman"/>
          <w:color w:val="000000" w:themeColor="text1"/>
          <w:sz w:val="20"/>
          <w:szCs w:val="20"/>
        </w:rPr>
      </w:pPr>
    </w:p>
    <w:p w14:paraId="40C58FFD" w14:textId="1BA79299" w:rsidR="006241A1" w:rsidRPr="006241A1" w:rsidRDefault="006241A1" w:rsidP="006241A1">
      <w:pPr>
        <w:autoSpaceDE w:val="0"/>
        <w:autoSpaceDN w:val="0"/>
        <w:bidi w:val="0"/>
        <w:adjustRightInd w:val="0"/>
        <w:spacing w:after="0" w:line="360" w:lineRule="auto"/>
        <w:jc w:val="both"/>
        <w:rPr>
          <w:rFonts w:ascii="Times New Roman" w:hAnsi="Times New Roman" w:cs="Times New Roman"/>
          <w:sz w:val="20"/>
          <w:szCs w:val="20"/>
        </w:rPr>
      </w:pPr>
      <w:r w:rsidRPr="006241A1">
        <w:rPr>
          <w:rFonts w:ascii="Times New Roman" w:hAnsi="Times New Roman" w:cs="Times New Roman"/>
          <w:b/>
          <w:bCs/>
          <w:color w:val="000000" w:themeColor="text1"/>
          <w:sz w:val="20"/>
          <w:szCs w:val="20"/>
          <w:vertAlign w:val="superscript"/>
        </w:rPr>
        <w:t>*</w:t>
      </w:r>
      <w:r w:rsidRPr="006241A1">
        <w:rPr>
          <w:rFonts w:ascii="Times New Roman" w:hAnsi="Times New Roman" w:cs="Times New Roman"/>
          <w:b/>
          <w:bCs/>
          <w:color w:val="000000" w:themeColor="text1"/>
          <w:sz w:val="20"/>
          <w:szCs w:val="20"/>
        </w:rPr>
        <w:t>Corresponding author</w:t>
      </w:r>
      <w:r>
        <w:rPr>
          <w:rFonts w:ascii="Times New Roman" w:hAnsi="Times New Roman" w:cs="Times New Roman"/>
          <w:b/>
          <w:bCs/>
          <w:color w:val="000000" w:themeColor="text1"/>
          <w:sz w:val="20"/>
          <w:szCs w:val="20"/>
        </w:rPr>
        <w:t xml:space="preserve">: </w:t>
      </w:r>
      <w:r w:rsidRPr="006241A1">
        <w:rPr>
          <w:rFonts w:ascii="Times New Roman" w:hAnsi="Times New Roman" w:cs="Times New Roman"/>
          <w:color w:val="000000" w:themeColor="text1"/>
          <w:sz w:val="20"/>
          <w:szCs w:val="20"/>
        </w:rPr>
        <w:t>Kassahun Berhane</w:t>
      </w:r>
      <w:r>
        <w:rPr>
          <w:rFonts w:ascii="Times New Roman" w:hAnsi="Times New Roman" w:cs="Times New Roman"/>
          <w:color w:val="000000" w:themeColor="text1"/>
          <w:sz w:val="20"/>
          <w:szCs w:val="20"/>
        </w:rPr>
        <w:t xml:space="preserve">, </w:t>
      </w:r>
      <w:r w:rsidRPr="006241A1">
        <w:rPr>
          <w:rFonts w:ascii="Times New Roman" w:hAnsi="Times New Roman" w:cs="Times New Roman"/>
          <w:color w:val="000000" w:themeColor="text1"/>
          <w:sz w:val="20"/>
          <w:szCs w:val="20"/>
        </w:rPr>
        <w:t>Laboratory Medicine institute, Alborz, Iran</w:t>
      </w:r>
      <w:r>
        <w:rPr>
          <w:rFonts w:ascii="Times New Roman" w:hAnsi="Times New Roman" w:cs="Times New Roman"/>
          <w:sz w:val="20"/>
          <w:szCs w:val="20"/>
        </w:rPr>
        <w:t>, Tel:</w:t>
      </w:r>
      <w:r w:rsidRPr="006241A1">
        <w:rPr>
          <w:rFonts w:ascii="Times New Roman" w:hAnsi="Times New Roman" w:cs="Times New Roman"/>
          <w:color w:val="000000" w:themeColor="text1"/>
          <w:sz w:val="20"/>
          <w:szCs w:val="20"/>
        </w:rPr>
        <w:t xml:space="preserve"> </w:t>
      </w:r>
      <w:r w:rsidRPr="006241A1">
        <w:rPr>
          <w:rFonts w:ascii="Times New Roman" w:hAnsi="Times New Roman" w:cs="Times New Roman"/>
          <w:color w:val="000000" w:themeColor="text1"/>
          <w:sz w:val="20"/>
          <w:szCs w:val="20"/>
        </w:rPr>
        <w:t>98205485658</w:t>
      </w:r>
      <w:r>
        <w:rPr>
          <w:rFonts w:ascii="Times New Roman" w:hAnsi="Times New Roman" w:cs="Times New Roman"/>
          <w:color w:val="000000" w:themeColor="text1"/>
          <w:sz w:val="20"/>
          <w:szCs w:val="20"/>
        </w:rPr>
        <w:t xml:space="preserve">, E-mail: </w:t>
      </w:r>
      <w:r w:rsidRPr="006241A1">
        <w:rPr>
          <w:rFonts w:ascii="Times New Roman" w:hAnsi="Times New Roman" w:cs="Times New Roman"/>
          <w:color w:val="000000" w:themeColor="text1"/>
          <w:sz w:val="20"/>
          <w:szCs w:val="20"/>
        </w:rPr>
        <w:t>kassahunberhane7@gmail.com</w:t>
      </w:r>
    </w:p>
    <w:p w14:paraId="4E7079ED" w14:textId="50999144" w:rsidR="00294541" w:rsidRDefault="00294541" w:rsidP="006241A1">
      <w:pPr>
        <w:autoSpaceDE w:val="0"/>
        <w:autoSpaceDN w:val="0"/>
        <w:bidi w:val="0"/>
        <w:adjustRightInd w:val="0"/>
        <w:spacing w:after="0" w:line="360" w:lineRule="auto"/>
        <w:jc w:val="both"/>
        <w:rPr>
          <w:rFonts w:ascii="Times New Roman" w:hAnsi="Times New Roman" w:cs="Times New Roman"/>
          <w:b/>
          <w:bCs/>
          <w:color w:val="000000" w:themeColor="text1"/>
          <w:sz w:val="20"/>
          <w:szCs w:val="20"/>
        </w:rPr>
      </w:pPr>
    </w:p>
    <w:p w14:paraId="4AD753BE" w14:textId="0F4F33B4" w:rsidR="006241A1" w:rsidRDefault="006241A1" w:rsidP="006241A1">
      <w:pPr>
        <w:autoSpaceDE w:val="0"/>
        <w:autoSpaceDN w:val="0"/>
        <w:bidi w:val="0"/>
        <w:adjustRightInd w:val="0"/>
        <w:spacing w:after="0" w:line="360" w:lineRule="auto"/>
        <w:jc w:val="both"/>
        <w:rPr>
          <w:rFonts w:ascii="Times New Roman" w:hAnsi="Times New Roman" w:cs="Times New Roman"/>
          <w:b/>
          <w:bCs/>
          <w:sz w:val="30"/>
          <w:szCs w:val="30"/>
        </w:rPr>
      </w:pPr>
      <w:r w:rsidRPr="006241A1">
        <w:rPr>
          <w:rFonts w:ascii="Times New Roman" w:hAnsi="Times New Roman" w:cs="Times New Roman"/>
          <w:b/>
          <w:bCs/>
          <w:color w:val="000000" w:themeColor="text1"/>
          <w:sz w:val="20"/>
          <w:szCs w:val="20"/>
        </w:rPr>
        <w:t>Citation</w:t>
      </w:r>
      <w:r>
        <w:rPr>
          <w:rFonts w:ascii="Times New Roman" w:hAnsi="Times New Roman" w:cs="Times New Roman"/>
          <w:b/>
          <w:bCs/>
          <w:color w:val="000000" w:themeColor="text1"/>
          <w:sz w:val="20"/>
          <w:szCs w:val="20"/>
        </w:rPr>
        <w:t xml:space="preserve">: </w:t>
      </w:r>
      <w:r w:rsidRPr="006241A1">
        <w:rPr>
          <w:rFonts w:ascii="Times New Roman" w:hAnsi="Times New Roman" w:cs="Times New Roman"/>
          <w:color w:val="000000" w:themeColor="text1"/>
          <w:sz w:val="20"/>
          <w:szCs w:val="20"/>
        </w:rPr>
        <w:t>Kassahun Berhane</w:t>
      </w:r>
      <w:r>
        <w:rPr>
          <w:rFonts w:ascii="Times New Roman" w:hAnsi="Times New Roman" w:cs="Times New Roman"/>
          <w:color w:val="000000" w:themeColor="text1"/>
          <w:sz w:val="20"/>
          <w:szCs w:val="20"/>
        </w:rPr>
        <w:t xml:space="preserve"> (2022) </w:t>
      </w:r>
      <w:r w:rsidRPr="006241A1">
        <w:rPr>
          <w:rFonts w:ascii="Times New Roman" w:hAnsi="Times New Roman" w:cs="Times New Roman"/>
          <w:sz w:val="20"/>
          <w:szCs w:val="20"/>
        </w:rPr>
        <w:t>Edible Mushroom Significantly Ameliorated Hepatorenal Toxicity of Butyl Paraben (BP) In Albino Rats</w:t>
      </w:r>
      <w:r>
        <w:rPr>
          <w:rFonts w:ascii="Times New Roman" w:hAnsi="Times New Roman" w:cs="Times New Roman"/>
          <w:sz w:val="20"/>
          <w:szCs w:val="20"/>
        </w:rPr>
        <w:t xml:space="preserve">. </w:t>
      </w:r>
      <w:r w:rsidRPr="006241A1">
        <w:rPr>
          <w:rFonts w:ascii="Times New Roman" w:hAnsi="Times New Roman" w:cs="Times New Roman"/>
          <w:sz w:val="20"/>
          <w:szCs w:val="20"/>
          <w:highlight w:val="yellow"/>
        </w:rPr>
        <w:t>JPAM-</w:t>
      </w:r>
      <w:proofErr w:type="spellStart"/>
      <w:r w:rsidRPr="006241A1">
        <w:rPr>
          <w:rFonts w:ascii="Times New Roman" w:hAnsi="Times New Roman" w:cs="Times New Roman"/>
          <w:sz w:val="20"/>
          <w:szCs w:val="20"/>
          <w:highlight w:val="yellow"/>
        </w:rPr>
        <w:t>Jscholar</w:t>
      </w:r>
      <w:proofErr w:type="spellEnd"/>
    </w:p>
    <w:p w14:paraId="2E66B00D" w14:textId="41B47FB5" w:rsidR="006241A1" w:rsidRPr="006241A1" w:rsidRDefault="006241A1" w:rsidP="006241A1">
      <w:pPr>
        <w:autoSpaceDE w:val="0"/>
        <w:autoSpaceDN w:val="0"/>
        <w:bidi w:val="0"/>
        <w:adjustRightInd w:val="0"/>
        <w:spacing w:after="0" w:line="360" w:lineRule="auto"/>
        <w:jc w:val="both"/>
        <w:rPr>
          <w:rFonts w:ascii="Times New Roman" w:hAnsi="Times New Roman" w:cs="Times New Roman"/>
          <w:b/>
          <w:bCs/>
          <w:color w:val="000000" w:themeColor="text1"/>
          <w:sz w:val="20"/>
          <w:szCs w:val="20"/>
        </w:rPr>
      </w:pPr>
    </w:p>
    <w:p w14:paraId="4C0263CC" w14:textId="77777777" w:rsidR="00BB11A8" w:rsidRPr="006241A1" w:rsidRDefault="00BB11A8" w:rsidP="006241A1">
      <w:pPr>
        <w:autoSpaceDE w:val="0"/>
        <w:autoSpaceDN w:val="0"/>
        <w:bidi w:val="0"/>
        <w:adjustRightInd w:val="0"/>
        <w:spacing w:after="0" w:line="360" w:lineRule="auto"/>
        <w:jc w:val="both"/>
        <w:rPr>
          <w:rFonts w:ascii="Times New Roman" w:hAnsi="Times New Roman" w:cs="Times New Roman"/>
          <w:b/>
          <w:bCs/>
          <w:color w:val="000000" w:themeColor="text1"/>
          <w:sz w:val="20"/>
          <w:szCs w:val="20"/>
        </w:rPr>
      </w:pPr>
    </w:p>
    <w:p w14:paraId="12BB55C4" w14:textId="5D580260" w:rsidR="00BB11A8" w:rsidRPr="006241A1" w:rsidRDefault="00BB11A8" w:rsidP="006241A1">
      <w:pPr>
        <w:autoSpaceDE w:val="0"/>
        <w:autoSpaceDN w:val="0"/>
        <w:bidi w:val="0"/>
        <w:adjustRightInd w:val="0"/>
        <w:spacing w:after="0" w:line="360" w:lineRule="auto"/>
        <w:jc w:val="both"/>
        <w:rPr>
          <w:rFonts w:ascii="Times New Roman" w:hAnsi="Times New Roman" w:cs="Times New Roman"/>
          <w:b/>
          <w:bCs/>
          <w:sz w:val="20"/>
          <w:szCs w:val="20"/>
          <w:lang w:bidi="ar-EG"/>
        </w:rPr>
      </w:pPr>
      <w:r w:rsidRPr="006241A1">
        <w:rPr>
          <w:rFonts w:ascii="Times New Roman" w:hAnsi="Times New Roman" w:cs="Times New Roman"/>
          <w:b/>
          <w:bCs/>
          <w:sz w:val="20"/>
          <w:szCs w:val="20"/>
          <w:lang w:bidi="ar-EG"/>
        </w:rPr>
        <w:t>Abstract</w:t>
      </w:r>
    </w:p>
    <w:p w14:paraId="37D5ECB6" w14:textId="77777777" w:rsidR="00294541" w:rsidRPr="006241A1" w:rsidRDefault="00294541" w:rsidP="006241A1">
      <w:pPr>
        <w:autoSpaceDE w:val="0"/>
        <w:autoSpaceDN w:val="0"/>
        <w:bidi w:val="0"/>
        <w:adjustRightInd w:val="0"/>
        <w:spacing w:after="0" w:line="360" w:lineRule="auto"/>
        <w:jc w:val="both"/>
        <w:rPr>
          <w:rFonts w:ascii="Times New Roman" w:hAnsi="Times New Roman" w:cs="Times New Roman"/>
          <w:b/>
          <w:bCs/>
          <w:color w:val="000000" w:themeColor="text1"/>
          <w:sz w:val="20"/>
          <w:szCs w:val="20"/>
        </w:rPr>
      </w:pPr>
    </w:p>
    <w:p w14:paraId="3491F5CD" w14:textId="77777777" w:rsidR="00B9431F" w:rsidRPr="006241A1" w:rsidRDefault="00294541" w:rsidP="006241A1">
      <w:pPr>
        <w:autoSpaceDE w:val="0"/>
        <w:autoSpaceDN w:val="0"/>
        <w:bidi w:val="0"/>
        <w:adjustRightInd w:val="0"/>
        <w:spacing w:after="0" w:line="360" w:lineRule="auto"/>
        <w:jc w:val="both"/>
        <w:rPr>
          <w:rFonts w:ascii="Times New Roman" w:hAnsi="Times New Roman" w:cs="Times New Roman"/>
          <w:color w:val="000000" w:themeColor="text1"/>
          <w:sz w:val="20"/>
          <w:szCs w:val="20"/>
          <w:lang w:bidi="ar-EG"/>
        </w:rPr>
      </w:pPr>
      <w:r w:rsidRPr="006241A1">
        <w:rPr>
          <w:rFonts w:ascii="Times New Roman" w:hAnsi="Times New Roman" w:cs="Times New Roman"/>
          <w:sz w:val="20"/>
          <w:szCs w:val="20"/>
          <w:lang w:bidi="ar-EG"/>
        </w:rPr>
        <w:t xml:space="preserve"> </w:t>
      </w:r>
      <w:r w:rsidR="00256387" w:rsidRPr="006241A1">
        <w:rPr>
          <w:rFonts w:ascii="Times New Roman" w:hAnsi="Times New Roman" w:cs="Times New Roman"/>
          <w:b/>
          <w:bCs/>
          <w:sz w:val="20"/>
          <w:szCs w:val="20"/>
          <w:lang w:bidi="ar-EG"/>
        </w:rPr>
        <w:t>Introduction:</w:t>
      </w:r>
      <w:r w:rsidR="00256387" w:rsidRPr="006241A1">
        <w:rPr>
          <w:rFonts w:ascii="Times New Roman" w:hAnsi="Times New Roman" w:cs="Times New Roman"/>
          <w:sz w:val="20"/>
          <w:szCs w:val="20"/>
          <w:lang w:bidi="ar-EG"/>
        </w:rPr>
        <w:t xml:space="preserve"> </w:t>
      </w:r>
      <w:r w:rsidR="00BB11A8" w:rsidRPr="006241A1">
        <w:rPr>
          <w:rFonts w:ascii="Times New Roman" w:hAnsi="Times New Roman" w:cs="Times New Roman"/>
          <w:sz w:val="20"/>
          <w:szCs w:val="20"/>
          <w:lang w:bidi="ar-EG"/>
        </w:rPr>
        <w:t>Parabens are used commonly as preservatives in a range of cosmetics applied to the under arm and breast area as well as</w:t>
      </w:r>
      <w:r w:rsidR="00BB11A8" w:rsidRPr="006241A1">
        <w:rPr>
          <w:rFonts w:ascii="Times New Roman" w:hAnsi="Times New Roman" w:cs="Times New Roman"/>
          <w:color w:val="000000" w:themeColor="text1"/>
          <w:sz w:val="20"/>
          <w:szCs w:val="20"/>
          <w:lang w:bidi="ar-EG"/>
        </w:rPr>
        <w:t xml:space="preserve"> popular preservatives because of their co</w:t>
      </w:r>
      <w:r w:rsidR="00B9431F" w:rsidRPr="006241A1">
        <w:rPr>
          <w:rFonts w:ascii="Times New Roman" w:hAnsi="Times New Roman" w:cs="Times New Roman"/>
          <w:color w:val="000000" w:themeColor="text1"/>
          <w:sz w:val="20"/>
          <w:szCs w:val="20"/>
          <w:lang w:bidi="ar-EG"/>
        </w:rPr>
        <w:t>st.</w:t>
      </w:r>
    </w:p>
    <w:p w14:paraId="41ADCEF6" w14:textId="77777777" w:rsidR="006241A1" w:rsidRDefault="00256387" w:rsidP="006241A1">
      <w:pPr>
        <w:autoSpaceDE w:val="0"/>
        <w:autoSpaceDN w:val="0"/>
        <w:bidi w:val="0"/>
        <w:adjustRightInd w:val="0"/>
        <w:spacing w:after="0" w:line="360" w:lineRule="auto"/>
        <w:jc w:val="both"/>
        <w:rPr>
          <w:rFonts w:ascii="Times New Roman" w:hAnsi="Times New Roman" w:cs="Times New Roman"/>
          <w:sz w:val="20"/>
          <w:szCs w:val="20"/>
          <w:lang w:bidi="ar-EG"/>
        </w:rPr>
      </w:pPr>
      <w:r w:rsidRPr="006241A1">
        <w:rPr>
          <w:rFonts w:ascii="Times New Roman" w:hAnsi="Times New Roman" w:cs="Times New Roman"/>
          <w:b/>
          <w:bCs/>
          <w:color w:val="000000" w:themeColor="text1"/>
          <w:sz w:val="20"/>
          <w:szCs w:val="20"/>
        </w:rPr>
        <w:t xml:space="preserve"> </w:t>
      </w:r>
      <w:r w:rsidR="00BB11A8" w:rsidRPr="006241A1">
        <w:rPr>
          <w:rFonts w:ascii="Times New Roman" w:hAnsi="Times New Roman" w:cs="Times New Roman"/>
          <w:b/>
          <w:bCs/>
          <w:sz w:val="20"/>
          <w:szCs w:val="20"/>
          <w:lang w:bidi="ar-EG"/>
        </w:rPr>
        <w:t>Aim of the work</w:t>
      </w:r>
      <w:r w:rsidRPr="006241A1">
        <w:rPr>
          <w:rFonts w:ascii="Times New Roman" w:hAnsi="Times New Roman" w:cs="Times New Roman"/>
          <w:sz w:val="20"/>
          <w:szCs w:val="20"/>
          <w:lang w:bidi="ar-EG"/>
        </w:rPr>
        <w:t>:</w:t>
      </w:r>
      <w:r w:rsidR="00BB11A8" w:rsidRPr="006241A1">
        <w:rPr>
          <w:rFonts w:ascii="Times New Roman" w:hAnsi="Times New Roman" w:cs="Times New Roman"/>
          <w:sz w:val="20"/>
          <w:szCs w:val="20"/>
          <w:lang w:bidi="ar-EG"/>
        </w:rPr>
        <w:t xml:space="preserve"> This study was done to evaluate the </w:t>
      </w:r>
      <w:proofErr w:type="spellStart"/>
      <w:r w:rsidR="001211A3" w:rsidRPr="006241A1">
        <w:rPr>
          <w:rFonts w:ascii="Times New Roman" w:hAnsi="Times New Roman" w:cs="Times New Roman"/>
          <w:sz w:val="20"/>
          <w:szCs w:val="20"/>
          <w:lang w:bidi="ar-EG"/>
        </w:rPr>
        <w:t>neprohepatic</w:t>
      </w:r>
      <w:proofErr w:type="spellEnd"/>
      <w:r w:rsidR="001211A3" w:rsidRPr="006241A1">
        <w:rPr>
          <w:rFonts w:ascii="Times New Roman" w:hAnsi="Times New Roman" w:cs="Times New Roman"/>
          <w:sz w:val="20"/>
          <w:szCs w:val="20"/>
          <w:lang w:bidi="ar-EG"/>
        </w:rPr>
        <w:t xml:space="preserve"> toxicity of parabens.</w:t>
      </w:r>
      <w:r w:rsidRPr="006241A1">
        <w:rPr>
          <w:rFonts w:ascii="Times New Roman" w:hAnsi="Times New Roman" w:cs="Times New Roman"/>
          <w:sz w:val="20"/>
          <w:szCs w:val="20"/>
          <w:lang w:bidi="ar-EG"/>
        </w:rPr>
        <w:t xml:space="preserve"> </w:t>
      </w:r>
    </w:p>
    <w:p w14:paraId="7208F9DB" w14:textId="77777777" w:rsidR="006241A1" w:rsidRDefault="001211A3" w:rsidP="006241A1">
      <w:pPr>
        <w:autoSpaceDE w:val="0"/>
        <w:autoSpaceDN w:val="0"/>
        <w:bidi w:val="0"/>
        <w:adjustRightInd w:val="0"/>
        <w:spacing w:after="0" w:line="360" w:lineRule="auto"/>
        <w:jc w:val="both"/>
        <w:rPr>
          <w:rFonts w:ascii="Times New Roman" w:hAnsi="Times New Roman" w:cs="Times New Roman"/>
          <w:sz w:val="20"/>
          <w:szCs w:val="20"/>
          <w:lang w:bidi="ar-EG"/>
        </w:rPr>
      </w:pPr>
      <w:r w:rsidRPr="006241A1">
        <w:rPr>
          <w:rFonts w:ascii="Times New Roman" w:hAnsi="Times New Roman" w:cs="Times New Roman"/>
          <w:b/>
          <w:bCs/>
          <w:sz w:val="20"/>
          <w:szCs w:val="20"/>
          <w:lang w:bidi="ar-EG"/>
        </w:rPr>
        <w:t>Materials and methods</w:t>
      </w:r>
      <w:r w:rsidR="00256387" w:rsidRPr="006241A1">
        <w:rPr>
          <w:rFonts w:ascii="Times New Roman" w:hAnsi="Times New Roman" w:cs="Times New Roman"/>
          <w:sz w:val="20"/>
          <w:szCs w:val="20"/>
          <w:lang w:bidi="ar-EG"/>
        </w:rPr>
        <w:t>:</w:t>
      </w:r>
      <w:r w:rsidRPr="006241A1">
        <w:rPr>
          <w:rFonts w:ascii="Times New Roman" w:hAnsi="Times New Roman" w:cs="Times New Roman"/>
          <w:sz w:val="20"/>
          <w:szCs w:val="20"/>
          <w:lang w:bidi="ar-EG"/>
        </w:rPr>
        <w:t xml:space="preserve"> </w:t>
      </w:r>
      <w:r w:rsidR="00487EF0" w:rsidRPr="006241A1">
        <w:rPr>
          <w:rFonts w:ascii="Times New Roman" w:hAnsi="Times New Roman" w:cs="Times New Roman"/>
          <w:sz w:val="20"/>
          <w:szCs w:val="20"/>
          <w:lang w:bidi="ar-EG"/>
        </w:rPr>
        <w:t xml:space="preserve">Thirty adult </w:t>
      </w:r>
      <w:r w:rsidR="00256387" w:rsidRPr="006241A1">
        <w:rPr>
          <w:rFonts w:ascii="Times New Roman" w:hAnsi="Times New Roman" w:cs="Times New Roman"/>
          <w:sz w:val="20"/>
          <w:szCs w:val="20"/>
          <w:lang w:bidi="ar-EG"/>
        </w:rPr>
        <w:t>female</w:t>
      </w:r>
      <w:r w:rsidRPr="006241A1">
        <w:rPr>
          <w:rFonts w:ascii="Times New Roman" w:hAnsi="Times New Roman" w:cs="Times New Roman"/>
          <w:sz w:val="20"/>
          <w:szCs w:val="20"/>
          <w:lang w:bidi="ar-EG"/>
        </w:rPr>
        <w:t xml:space="preserve"> rats were used and given paraben orally for six months</w:t>
      </w:r>
      <w:r w:rsidR="00256387" w:rsidRPr="006241A1">
        <w:rPr>
          <w:rFonts w:ascii="Times New Roman" w:hAnsi="Times New Roman" w:cs="Times New Roman"/>
          <w:sz w:val="20"/>
          <w:szCs w:val="20"/>
          <w:lang w:bidi="ar-EG"/>
        </w:rPr>
        <w:t xml:space="preserve"> </w:t>
      </w:r>
      <w:r w:rsidRPr="006241A1">
        <w:rPr>
          <w:rFonts w:ascii="Times New Roman" w:hAnsi="Times New Roman" w:cs="Times New Roman"/>
          <w:sz w:val="20"/>
          <w:szCs w:val="20"/>
          <w:lang w:bidi="ar-EG"/>
        </w:rPr>
        <w:t xml:space="preserve">at parabens at dose of 10 % of the LD50 equal to 4.6mg\kg.bw. </w:t>
      </w:r>
      <w:r w:rsidR="00256387" w:rsidRPr="006241A1">
        <w:rPr>
          <w:rFonts w:ascii="Times New Roman" w:hAnsi="Times New Roman" w:cs="Times New Roman"/>
          <w:sz w:val="20"/>
          <w:szCs w:val="20"/>
          <w:lang w:bidi="ar-EG"/>
        </w:rPr>
        <w:t>Mushroom</w:t>
      </w:r>
      <w:r w:rsidRPr="006241A1">
        <w:rPr>
          <w:rFonts w:ascii="Times New Roman" w:hAnsi="Times New Roman" w:cs="Times New Roman"/>
          <w:sz w:val="20"/>
          <w:szCs w:val="20"/>
          <w:lang w:bidi="ar-EG"/>
        </w:rPr>
        <w:t xml:space="preserve"> </w:t>
      </w:r>
      <w:r w:rsidR="00256387" w:rsidRPr="006241A1">
        <w:rPr>
          <w:rFonts w:ascii="Times New Roman" w:hAnsi="Times New Roman" w:cs="Times New Roman"/>
          <w:sz w:val="20"/>
          <w:szCs w:val="20"/>
          <w:lang w:bidi="ar-EG"/>
        </w:rPr>
        <w:t xml:space="preserve">was </w:t>
      </w:r>
      <w:r w:rsidRPr="006241A1">
        <w:rPr>
          <w:rFonts w:ascii="Times New Roman" w:hAnsi="Times New Roman" w:cs="Times New Roman"/>
          <w:sz w:val="20"/>
          <w:szCs w:val="20"/>
          <w:lang w:bidi="ar-EG"/>
        </w:rPr>
        <w:t xml:space="preserve">given orally to at dose of </w:t>
      </w:r>
      <w:r w:rsidR="00256387" w:rsidRPr="006241A1">
        <w:rPr>
          <w:rFonts w:ascii="Times New Roman" w:hAnsi="Times New Roman" w:cs="Times New Roman"/>
          <w:sz w:val="20"/>
          <w:szCs w:val="20"/>
          <w:lang w:bidi="ar-EG"/>
        </w:rPr>
        <w:t>10</w:t>
      </w:r>
      <w:r w:rsidR="00A520A0" w:rsidRPr="006241A1">
        <w:rPr>
          <w:rFonts w:ascii="Times New Roman" w:hAnsi="Times New Roman" w:cs="Times New Roman"/>
          <w:sz w:val="20"/>
          <w:szCs w:val="20"/>
          <w:lang w:bidi="ar-EG"/>
        </w:rPr>
        <w:t xml:space="preserve"> </w:t>
      </w:r>
      <w:r w:rsidR="00256387" w:rsidRPr="006241A1">
        <w:rPr>
          <w:rFonts w:ascii="Times New Roman" w:hAnsi="Times New Roman" w:cs="Times New Roman"/>
          <w:sz w:val="20"/>
          <w:szCs w:val="20"/>
          <w:lang w:bidi="ar-EG"/>
        </w:rPr>
        <w:t xml:space="preserve">mg/kg/day for six months too. </w:t>
      </w:r>
    </w:p>
    <w:p w14:paraId="24E6D7E9" w14:textId="43E98E68" w:rsidR="001211A3" w:rsidRPr="006241A1" w:rsidRDefault="00256387" w:rsidP="006241A1">
      <w:pPr>
        <w:autoSpaceDE w:val="0"/>
        <w:autoSpaceDN w:val="0"/>
        <w:bidi w:val="0"/>
        <w:adjustRightInd w:val="0"/>
        <w:spacing w:after="0" w:line="360" w:lineRule="auto"/>
        <w:jc w:val="both"/>
        <w:rPr>
          <w:rFonts w:ascii="Times New Roman" w:hAnsi="Times New Roman" w:cs="Times New Roman"/>
          <w:color w:val="000000" w:themeColor="text1"/>
          <w:sz w:val="20"/>
          <w:szCs w:val="20"/>
        </w:rPr>
      </w:pPr>
      <w:r w:rsidRPr="006241A1">
        <w:rPr>
          <w:rFonts w:ascii="Times New Roman" w:hAnsi="Times New Roman" w:cs="Times New Roman"/>
          <w:b/>
          <w:bCs/>
          <w:sz w:val="20"/>
          <w:szCs w:val="20"/>
          <w:lang w:bidi="ar-EG"/>
        </w:rPr>
        <w:t>Results:</w:t>
      </w:r>
      <w:r w:rsidRPr="006241A1">
        <w:rPr>
          <w:rFonts w:ascii="Times New Roman" w:hAnsi="Times New Roman" w:cs="Times New Roman"/>
          <w:sz w:val="20"/>
          <w:szCs w:val="20"/>
          <w:lang w:bidi="ar-EG"/>
        </w:rPr>
        <w:t xml:space="preserve"> </w:t>
      </w:r>
      <w:r w:rsidR="00A520A0" w:rsidRPr="006241A1">
        <w:rPr>
          <w:rFonts w:ascii="Times New Roman" w:hAnsi="Times New Roman" w:cs="Times New Roman"/>
          <w:sz w:val="20"/>
          <w:szCs w:val="20"/>
          <w:lang w:bidi="ar-EG"/>
        </w:rPr>
        <w:t>O</w:t>
      </w:r>
      <w:r w:rsidRPr="006241A1">
        <w:rPr>
          <w:rFonts w:ascii="Times New Roman" w:hAnsi="Times New Roman" w:cs="Times New Roman"/>
          <w:sz w:val="20"/>
          <w:szCs w:val="20"/>
          <w:lang w:bidi="ar-EG"/>
        </w:rPr>
        <w:t xml:space="preserve">ral administration of </w:t>
      </w:r>
      <w:r w:rsidR="00294541" w:rsidRPr="006241A1">
        <w:rPr>
          <w:rFonts w:ascii="Times New Roman" w:hAnsi="Times New Roman" w:cs="Times New Roman"/>
          <w:sz w:val="20"/>
          <w:szCs w:val="20"/>
          <w:lang w:bidi="ar-EG"/>
        </w:rPr>
        <w:t>BP</w:t>
      </w:r>
      <w:r w:rsidRPr="006241A1">
        <w:rPr>
          <w:rFonts w:ascii="Times New Roman" w:hAnsi="Times New Roman" w:cs="Times New Roman"/>
          <w:sz w:val="20"/>
          <w:szCs w:val="20"/>
          <w:lang w:bidi="ar-EG"/>
        </w:rPr>
        <w:t xml:space="preserve"> induced biochemica</w:t>
      </w:r>
      <w:r w:rsidR="00B41293" w:rsidRPr="006241A1">
        <w:rPr>
          <w:rFonts w:ascii="Times New Roman" w:hAnsi="Times New Roman" w:cs="Times New Roman"/>
          <w:sz w:val="20"/>
          <w:szCs w:val="20"/>
          <w:lang w:bidi="ar-EG"/>
        </w:rPr>
        <w:t xml:space="preserve">l and histopathological changes. Biochemical changes: </w:t>
      </w:r>
      <w:r w:rsidR="00294541" w:rsidRPr="006241A1">
        <w:rPr>
          <w:rFonts w:ascii="Times New Roman" w:hAnsi="Times New Roman" w:cs="Times New Roman"/>
          <w:sz w:val="20"/>
          <w:szCs w:val="20"/>
          <w:lang w:bidi="ar-EG"/>
        </w:rPr>
        <w:t>BP toxicity</w:t>
      </w:r>
      <w:r w:rsidRPr="006241A1">
        <w:rPr>
          <w:rFonts w:ascii="Times New Roman" w:hAnsi="Times New Roman" w:cs="Times New Roman"/>
          <w:sz w:val="20"/>
          <w:szCs w:val="20"/>
          <w:lang w:bidi="ar-EG"/>
        </w:rPr>
        <w:t xml:space="preserve"> manifested by</w:t>
      </w:r>
      <w:r w:rsidR="009D43B5" w:rsidRPr="006241A1">
        <w:rPr>
          <w:rFonts w:ascii="Times New Roman" w:hAnsi="Times New Roman" w:cs="Times New Roman"/>
          <w:sz w:val="20"/>
          <w:szCs w:val="20"/>
          <w:lang w:bidi="ar-EG"/>
        </w:rPr>
        <w:t xml:space="preserve"> changes in the liver </w:t>
      </w:r>
      <w:r w:rsidR="00A520A0" w:rsidRPr="006241A1">
        <w:rPr>
          <w:rFonts w:ascii="Times New Roman" w:hAnsi="Times New Roman" w:cs="Times New Roman"/>
          <w:sz w:val="20"/>
          <w:szCs w:val="20"/>
          <w:lang w:bidi="ar-EG"/>
        </w:rPr>
        <w:t xml:space="preserve">and kidney </w:t>
      </w:r>
      <w:r w:rsidR="009D43B5" w:rsidRPr="006241A1">
        <w:rPr>
          <w:rFonts w:ascii="Times New Roman" w:hAnsi="Times New Roman" w:cs="Times New Roman"/>
          <w:sz w:val="20"/>
          <w:szCs w:val="20"/>
          <w:lang w:bidi="ar-EG"/>
        </w:rPr>
        <w:t>function test</w:t>
      </w:r>
      <w:r w:rsidR="00A520A0" w:rsidRPr="006241A1">
        <w:rPr>
          <w:rFonts w:ascii="Times New Roman" w:hAnsi="Times New Roman" w:cs="Times New Roman"/>
          <w:sz w:val="20"/>
          <w:szCs w:val="20"/>
          <w:lang w:bidi="ar-EG"/>
        </w:rPr>
        <w:t>s</w:t>
      </w:r>
      <w:r w:rsidR="009D43B5" w:rsidRPr="006241A1">
        <w:rPr>
          <w:rFonts w:ascii="Times New Roman" w:hAnsi="Times New Roman" w:cs="Times New Roman"/>
          <w:sz w:val="20"/>
          <w:szCs w:val="20"/>
          <w:lang w:bidi="ar-EG"/>
        </w:rPr>
        <w:t xml:space="preserve"> manifested by increase</w:t>
      </w:r>
      <w:r w:rsidRPr="006241A1">
        <w:rPr>
          <w:rFonts w:ascii="Times New Roman" w:hAnsi="Times New Roman" w:cs="Times New Roman"/>
          <w:sz w:val="20"/>
          <w:szCs w:val="20"/>
          <w:lang w:bidi="ar-EG"/>
        </w:rPr>
        <w:t xml:space="preserve"> </w:t>
      </w:r>
      <w:r w:rsidR="00A520A0" w:rsidRPr="006241A1">
        <w:rPr>
          <w:rFonts w:ascii="Times New Roman" w:hAnsi="Times New Roman" w:cs="Times New Roman"/>
          <w:sz w:val="20"/>
          <w:szCs w:val="20"/>
          <w:lang w:bidi="ar-EG"/>
        </w:rPr>
        <w:t xml:space="preserve">AST, ALT, Bilirubin, urea and </w:t>
      </w:r>
      <w:proofErr w:type="spellStart"/>
      <w:r w:rsidR="00A520A0" w:rsidRPr="006241A1">
        <w:rPr>
          <w:rFonts w:ascii="Times New Roman" w:hAnsi="Times New Roman" w:cs="Times New Roman"/>
          <w:sz w:val="20"/>
          <w:szCs w:val="20"/>
          <w:lang w:bidi="ar-EG"/>
        </w:rPr>
        <w:t>createnine</w:t>
      </w:r>
      <w:proofErr w:type="spellEnd"/>
      <w:r w:rsidRPr="006241A1">
        <w:rPr>
          <w:rFonts w:ascii="Times New Roman" w:hAnsi="Times New Roman" w:cs="Times New Roman"/>
          <w:sz w:val="20"/>
          <w:szCs w:val="20"/>
          <w:lang w:bidi="ar-EG"/>
        </w:rPr>
        <w:t xml:space="preserve"> </w:t>
      </w:r>
      <w:r w:rsidR="00A520A0" w:rsidRPr="006241A1">
        <w:rPr>
          <w:rFonts w:ascii="Times New Roman" w:hAnsi="Times New Roman" w:cs="Times New Roman"/>
          <w:sz w:val="20"/>
          <w:szCs w:val="20"/>
          <w:lang w:bidi="ar-EG"/>
        </w:rPr>
        <w:t>with</w:t>
      </w:r>
      <w:r w:rsidRPr="006241A1">
        <w:rPr>
          <w:rFonts w:ascii="Times New Roman" w:hAnsi="Times New Roman" w:cs="Times New Roman"/>
          <w:sz w:val="20"/>
          <w:szCs w:val="20"/>
          <w:lang w:bidi="ar-EG"/>
        </w:rPr>
        <w:t xml:space="preserve"> </w:t>
      </w:r>
      <w:r w:rsidR="009D43B5" w:rsidRPr="006241A1">
        <w:rPr>
          <w:rFonts w:ascii="Times New Roman" w:hAnsi="Times New Roman" w:cs="Times New Roman"/>
          <w:sz w:val="20"/>
          <w:szCs w:val="20"/>
          <w:lang w:bidi="ar-EG"/>
        </w:rPr>
        <w:t>decreases</w:t>
      </w:r>
      <w:r w:rsidRPr="006241A1">
        <w:rPr>
          <w:rFonts w:ascii="Times New Roman" w:hAnsi="Times New Roman" w:cs="Times New Roman"/>
          <w:sz w:val="20"/>
          <w:szCs w:val="20"/>
          <w:lang w:bidi="ar-EG"/>
        </w:rPr>
        <w:t xml:space="preserve"> </w:t>
      </w:r>
      <w:r w:rsidR="00A520A0" w:rsidRPr="006241A1">
        <w:rPr>
          <w:rFonts w:ascii="Times New Roman" w:hAnsi="Times New Roman" w:cs="Times New Roman"/>
          <w:sz w:val="20"/>
          <w:szCs w:val="20"/>
          <w:lang w:bidi="ar-EG"/>
        </w:rPr>
        <w:t>to plasma proteins</w:t>
      </w:r>
      <w:r w:rsidR="00B41293" w:rsidRPr="006241A1">
        <w:rPr>
          <w:rFonts w:ascii="Times New Roman" w:hAnsi="Times New Roman" w:cs="Times New Roman"/>
          <w:sz w:val="20"/>
          <w:szCs w:val="20"/>
          <w:lang w:bidi="ar-EG"/>
        </w:rPr>
        <w:t xml:space="preserve"> in comparison to control </w:t>
      </w:r>
      <w:r w:rsidR="009D43B5" w:rsidRPr="006241A1">
        <w:rPr>
          <w:rFonts w:ascii="Times New Roman" w:hAnsi="Times New Roman" w:cs="Times New Roman"/>
          <w:sz w:val="20"/>
          <w:szCs w:val="20"/>
          <w:lang w:bidi="ar-EG"/>
        </w:rPr>
        <w:t>group.</w:t>
      </w:r>
      <w:r w:rsidR="00CC6DCC" w:rsidRPr="006241A1">
        <w:rPr>
          <w:rFonts w:ascii="Times New Roman" w:hAnsi="Times New Roman" w:cs="Times New Roman"/>
          <w:sz w:val="20"/>
          <w:szCs w:val="20"/>
          <w:lang w:bidi="ar-EG"/>
        </w:rPr>
        <w:t xml:space="preserve"> </w:t>
      </w:r>
      <w:r w:rsidR="009D43B5" w:rsidRPr="006241A1">
        <w:rPr>
          <w:rFonts w:ascii="Times New Roman" w:hAnsi="Times New Roman" w:cs="Times New Roman"/>
          <w:sz w:val="20"/>
          <w:szCs w:val="20"/>
          <w:lang w:bidi="ar-EG"/>
        </w:rPr>
        <w:t>Giving</w:t>
      </w:r>
      <w:r w:rsidR="00B41293" w:rsidRPr="006241A1">
        <w:rPr>
          <w:rFonts w:ascii="Times New Roman" w:hAnsi="Times New Roman" w:cs="Times New Roman"/>
          <w:sz w:val="20"/>
          <w:szCs w:val="20"/>
          <w:lang w:bidi="ar-EG"/>
        </w:rPr>
        <w:t xml:space="preserve"> mushroom caused </w:t>
      </w:r>
      <w:r w:rsidR="009D43B5" w:rsidRPr="006241A1">
        <w:rPr>
          <w:rFonts w:ascii="Times New Roman" w:hAnsi="Times New Roman" w:cs="Times New Roman"/>
          <w:sz w:val="20"/>
          <w:szCs w:val="20"/>
          <w:lang w:bidi="ar-EG"/>
        </w:rPr>
        <w:t>amelioration</w:t>
      </w:r>
      <w:r w:rsidR="00B41293" w:rsidRPr="006241A1">
        <w:rPr>
          <w:rFonts w:ascii="Times New Roman" w:hAnsi="Times New Roman" w:cs="Times New Roman"/>
          <w:sz w:val="20"/>
          <w:szCs w:val="20"/>
          <w:lang w:bidi="ar-EG"/>
        </w:rPr>
        <w:t xml:space="preserve"> to the </w:t>
      </w:r>
      <w:proofErr w:type="spellStart"/>
      <w:r w:rsidR="009D43B5" w:rsidRPr="006241A1">
        <w:rPr>
          <w:rFonts w:ascii="Times New Roman" w:hAnsi="Times New Roman" w:cs="Times New Roman"/>
          <w:sz w:val="20"/>
          <w:szCs w:val="20"/>
          <w:lang w:bidi="ar-EG"/>
        </w:rPr>
        <w:t>nephrohepatic</w:t>
      </w:r>
      <w:proofErr w:type="spellEnd"/>
      <w:r w:rsidR="009D43B5" w:rsidRPr="006241A1">
        <w:rPr>
          <w:rFonts w:ascii="Times New Roman" w:hAnsi="Times New Roman" w:cs="Times New Roman"/>
          <w:sz w:val="20"/>
          <w:szCs w:val="20"/>
          <w:lang w:bidi="ar-EG"/>
        </w:rPr>
        <w:t xml:space="preserve"> toxicity by inducing recovery in liver and kidney function</w:t>
      </w:r>
      <w:r w:rsidR="00A520A0" w:rsidRPr="006241A1">
        <w:rPr>
          <w:rFonts w:ascii="Times New Roman" w:hAnsi="Times New Roman" w:cs="Times New Roman"/>
          <w:sz w:val="20"/>
          <w:szCs w:val="20"/>
          <w:lang w:bidi="ar-EG"/>
        </w:rPr>
        <w:t>s</w:t>
      </w:r>
      <w:r w:rsidR="009D43B5" w:rsidRPr="006241A1">
        <w:rPr>
          <w:rFonts w:ascii="Times New Roman" w:hAnsi="Times New Roman" w:cs="Times New Roman"/>
          <w:sz w:val="20"/>
          <w:szCs w:val="20"/>
          <w:lang w:bidi="ar-EG"/>
        </w:rPr>
        <w:t xml:space="preserve"> in comparison to paraben treated group. For histopathological findings: </w:t>
      </w:r>
      <w:r w:rsidR="00294541" w:rsidRPr="006241A1">
        <w:rPr>
          <w:rFonts w:ascii="Times New Roman" w:hAnsi="Times New Roman" w:cs="Times New Roman"/>
          <w:sz w:val="20"/>
          <w:szCs w:val="20"/>
          <w:lang w:bidi="ar-EG"/>
        </w:rPr>
        <w:t xml:space="preserve">BP </w:t>
      </w:r>
      <w:r w:rsidR="00734846" w:rsidRPr="006241A1">
        <w:rPr>
          <w:rFonts w:ascii="Times New Roman" w:hAnsi="Times New Roman" w:cs="Times New Roman"/>
          <w:sz w:val="20"/>
          <w:szCs w:val="20"/>
          <w:lang w:bidi="ar-EG"/>
        </w:rPr>
        <w:t xml:space="preserve">induced vascular congestion in liver and kidney in association with necrotic changes in the hepatorenal epithelium which </w:t>
      </w:r>
      <w:r w:rsidR="00A520A0" w:rsidRPr="006241A1">
        <w:rPr>
          <w:rFonts w:ascii="Times New Roman" w:hAnsi="Times New Roman" w:cs="Times New Roman"/>
          <w:sz w:val="20"/>
          <w:szCs w:val="20"/>
          <w:lang w:bidi="ar-EG"/>
        </w:rPr>
        <w:t>improved after mushroom treatment.</w:t>
      </w:r>
      <w:r w:rsidR="0067387B" w:rsidRPr="006241A1">
        <w:rPr>
          <w:rFonts w:ascii="Times New Roman" w:hAnsi="Times New Roman" w:cs="Times New Roman"/>
          <w:sz w:val="20"/>
          <w:szCs w:val="20"/>
          <w:lang w:bidi="ar-EG"/>
        </w:rPr>
        <w:t xml:space="preserve"> </w:t>
      </w:r>
      <w:r w:rsidR="0067387B" w:rsidRPr="006241A1">
        <w:rPr>
          <w:rFonts w:ascii="Times New Roman" w:hAnsi="Times New Roman" w:cs="Times New Roman"/>
          <w:b/>
          <w:bCs/>
          <w:sz w:val="20"/>
          <w:szCs w:val="20"/>
          <w:lang w:bidi="ar-EG"/>
        </w:rPr>
        <w:t>Conclusion</w:t>
      </w:r>
      <w:r w:rsidR="00A520A0" w:rsidRPr="006241A1">
        <w:rPr>
          <w:rFonts w:ascii="Times New Roman" w:hAnsi="Times New Roman" w:cs="Times New Roman"/>
          <w:b/>
          <w:bCs/>
          <w:sz w:val="20"/>
          <w:szCs w:val="20"/>
          <w:lang w:bidi="ar-EG"/>
        </w:rPr>
        <w:t>:</w:t>
      </w:r>
      <w:r w:rsidR="00A520A0" w:rsidRPr="006241A1">
        <w:rPr>
          <w:rFonts w:ascii="Times New Roman" w:hAnsi="Times New Roman" w:cs="Times New Roman"/>
          <w:sz w:val="20"/>
          <w:szCs w:val="20"/>
          <w:lang w:bidi="ar-EG"/>
        </w:rPr>
        <w:t xml:space="preserve"> BP</w:t>
      </w:r>
      <w:r w:rsidRPr="006241A1">
        <w:rPr>
          <w:rFonts w:ascii="Times New Roman" w:hAnsi="Times New Roman" w:cs="Times New Roman"/>
          <w:sz w:val="20"/>
          <w:szCs w:val="20"/>
          <w:lang w:bidi="ar-EG"/>
        </w:rPr>
        <w:t xml:space="preserve"> </w:t>
      </w:r>
      <w:r w:rsidR="00A520A0" w:rsidRPr="006241A1">
        <w:rPr>
          <w:rFonts w:ascii="Times New Roman" w:hAnsi="Times New Roman" w:cs="Times New Roman"/>
          <w:sz w:val="20"/>
          <w:szCs w:val="20"/>
          <w:lang w:bidi="ar-EG"/>
        </w:rPr>
        <w:t>induced hepatorenal toxicity which improved by mushroom treatment.</w:t>
      </w:r>
    </w:p>
    <w:p w14:paraId="46F5DEA9" w14:textId="77777777" w:rsidR="00294541" w:rsidRPr="006241A1" w:rsidRDefault="00294541"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2E8006CB" w14:textId="1670A2C1" w:rsidR="00294541" w:rsidRPr="006241A1" w:rsidRDefault="00294541" w:rsidP="006241A1">
      <w:pPr>
        <w:autoSpaceDE w:val="0"/>
        <w:autoSpaceDN w:val="0"/>
        <w:bidi w:val="0"/>
        <w:adjustRightInd w:val="0"/>
        <w:spacing w:after="0" w:line="360" w:lineRule="auto"/>
        <w:jc w:val="both"/>
        <w:rPr>
          <w:rFonts w:ascii="Times New Roman" w:hAnsi="Times New Roman" w:cs="Times New Roman"/>
          <w:sz w:val="20"/>
          <w:szCs w:val="20"/>
          <w:lang w:bidi="ar-EG"/>
        </w:rPr>
      </w:pPr>
      <w:r w:rsidRPr="006241A1">
        <w:rPr>
          <w:rFonts w:ascii="Times New Roman" w:hAnsi="Times New Roman" w:cs="Times New Roman"/>
          <w:b/>
          <w:bCs/>
          <w:sz w:val="20"/>
          <w:szCs w:val="20"/>
          <w:lang w:bidi="ar-EG"/>
        </w:rPr>
        <w:t>Keywords:</w:t>
      </w:r>
      <w:r w:rsidR="006241A1">
        <w:rPr>
          <w:rFonts w:ascii="Times New Roman" w:hAnsi="Times New Roman" w:cs="Times New Roman"/>
          <w:b/>
          <w:bCs/>
          <w:sz w:val="20"/>
          <w:szCs w:val="20"/>
          <w:lang w:bidi="ar-EG"/>
        </w:rPr>
        <w:t xml:space="preserve"> </w:t>
      </w:r>
      <w:r w:rsidR="00554BE3" w:rsidRPr="006241A1">
        <w:rPr>
          <w:rFonts w:ascii="Times New Roman" w:hAnsi="Times New Roman" w:cs="Times New Roman"/>
          <w:sz w:val="20"/>
          <w:szCs w:val="20"/>
          <w:lang w:bidi="ar-EG"/>
        </w:rPr>
        <w:t>Butyl</w:t>
      </w:r>
      <w:r w:rsidRPr="006241A1">
        <w:rPr>
          <w:rFonts w:ascii="Times New Roman" w:hAnsi="Times New Roman" w:cs="Times New Roman"/>
          <w:sz w:val="20"/>
          <w:szCs w:val="20"/>
          <w:lang w:bidi="ar-EG"/>
        </w:rPr>
        <w:t xml:space="preserve"> </w:t>
      </w:r>
      <w:r w:rsidR="0067387B" w:rsidRPr="006241A1">
        <w:rPr>
          <w:rFonts w:ascii="Times New Roman" w:hAnsi="Times New Roman" w:cs="Times New Roman"/>
          <w:sz w:val="20"/>
          <w:szCs w:val="20"/>
          <w:lang w:bidi="ar-EG"/>
        </w:rPr>
        <w:t>Paraben</w:t>
      </w:r>
      <w:r w:rsidR="006241A1">
        <w:rPr>
          <w:rFonts w:ascii="Times New Roman" w:hAnsi="Times New Roman" w:cs="Times New Roman"/>
          <w:sz w:val="20"/>
          <w:szCs w:val="20"/>
          <w:lang w:bidi="ar-EG"/>
        </w:rPr>
        <w:t>;</w:t>
      </w:r>
      <w:r w:rsidR="0067387B" w:rsidRPr="006241A1">
        <w:rPr>
          <w:rFonts w:ascii="Times New Roman" w:hAnsi="Times New Roman" w:cs="Times New Roman"/>
          <w:sz w:val="20"/>
          <w:szCs w:val="20"/>
          <w:lang w:bidi="ar-EG"/>
        </w:rPr>
        <w:t xml:space="preserve"> Mushroom</w:t>
      </w:r>
      <w:r w:rsidR="006241A1">
        <w:rPr>
          <w:rFonts w:ascii="Times New Roman" w:hAnsi="Times New Roman" w:cs="Times New Roman"/>
          <w:sz w:val="20"/>
          <w:szCs w:val="20"/>
          <w:lang w:bidi="ar-EG"/>
        </w:rPr>
        <w:t>;</w:t>
      </w:r>
      <w:r w:rsidRPr="006241A1">
        <w:rPr>
          <w:rFonts w:ascii="Times New Roman" w:hAnsi="Times New Roman" w:cs="Times New Roman"/>
          <w:sz w:val="20"/>
          <w:szCs w:val="20"/>
          <w:lang w:bidi="ar-EG"/>
        </w:rPr>
        <w:t xml:space="preserve"> Toxicity</w:t>
      </w:r>
      <w:r w:rsidR="006241A1">
        <w:rPr>
          <w:rFonts w:ascii="Times New Roman" w:hAnsi="Times New Roman" w:cs="Times New Roman"/>
          <w:sz w:val="20"/>
          <w:szCs w:val="20"/>
          <w:lang w:bidi="ar-EG"/>
        </w:rPr>
        <w:t>;</w:t>
      </w:r>
      <w:r w:rsidRPr="006241A1">
        <w:rPr>
          <w:rFonts w:ascii="Times New Roman" w:hAnsi="Times New Roman" w:cs="Times New Roman"/>
          <w:sz w:val="20"/>
          <w:szCs w:val="20"/>
          <w:lang w:bidi="ar-EG"/>
        </w:rPr>
        <w:t xml:space="preserve"> </w:t>
      </w:r>
      <w:r w:rsidR="0067387B" w:rsidRPr="006241A1">
        <w:rPr>
          <w:rFonts w:ascii="Times New Roman" w:hAnsi="Times New Roman" w:cs="Times New Roman"/>
          <w:sz w:val="20"/>
          <w:szCs w:val="20"/>
          <w:lang w:bidi="ar-EG"/>
        </w:rPr>
        <w:t>Biochemical</w:t>
      </w:r>
      <w:r w:rsidR="006241A1">
        <w:rPr>
          <w:rFonts w:ascii="Times New Roman" w:hAnsi="Times New Roman" w:cs="Times New Roman"/>
          <w:sz w:val="20"/>
          <w:szCs w:val="20"/>
          <w:lang w:bidi="ar-EG"/>
        </w:rPr>
        <w:t>;</w:t>
      </w:r>
      <w:r w:rsidR="0067387B" w:rsidRPr="006241A1">
        <w:rPr>
          <w:rFonts w:ascii="Times New Roman" w:hAnsi="Times New Roman" w:cs="Times New Roman"/>
          <w:sz w:val="20"/>
          <w:szCs w:val="20"/>
          <w:lang w:bidi="ar-EG"/>
        </w:rPr>
        <w:t xml:space="preserve"> Histological</w:t>
      </w:r>
      <w:r w:rsidRPr="006241A1">
        <w:rPr>
          <w:rFonts w:ascii="Times New Roman" w:hAnsi="Times New Roman" w:cs="Times New Roman"/>
          <w:sz w:val="20"/>
          <w:szCs w:val="20"/>
          <w:lang w:bidi="ar-EG"/>
        </w:rPr>
        <w:t xml:space="preserve"> changes</w:t>
      </w:r>
    </w:p>
    <w:p w14:paraId="009165F4" w14:textId="77777777" w:rsidR="00294541" w:rsidRPr="006241A1" w:rsidRDefault="00294541"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456B2A8A" w14:textId="77777777" w:rsidR="001211A3" w:rsidRPr="006241A1" w:rsidRDefault="001211A3" w:rsidP="006241A1">
      <w:pPr>
        <w:autoSpaceDE w:val="0"/>
        <w:autoSpaceDN w:val="0"/>
        <w:bidi w:val="0"/>
        <w:adjustRightInd w:val="0"/>
        <w:spacing w:after="0" w:line="360" w:lineRule="auto"/>
        <w:jc w:val="both"/>
        <w:rPr>
          <w:rFonts w:ascii="Times New Roman" w:hAnsi="Times New Roman" w:cs="Times New Roman"/>
          <w:b/>
          <w:bCs/>
          <w:sz w:val="20"/>
          <w:szCs w:val="20"/>
          <w:lang w:bidi="ar-EG"/>
        </w:rPr>
      </w:pPr>
      <w:r w:rsidRPr="006241A1">
        <w:rPr>
          <w:rFonts w:ascii="Times New Roman" w:hAnsi="Times New Roman" w:cs="Times New Roman"/>
          <w:b/>
          <w:bCs/>
          <w:sz w:val="20"/>
          <w:szCs w:val="20"/>
          <w:lang w:bidi="ar-EG"/>
        </w:rPr>
        <w:t xml:space="preserve"> </w:t>
      </w:r>
    </w:p>
    <w:p w14:paraId="3B4BBE6F" w14:textId="77777777" w:rsidR="00B2002B" w:rsidRPr="006241A1" w:rsidRDefault="00D106BE" w:rsidP="006241A1">
      <w:pPr>
        <w:bidi w:val="0"/>
        <w:spacing w:line="360" w:lineRule="auto"/>
        <w:rPr>
          <w:rFonts w:ascii="Times New Roman" w:hAnsi="Times New Roman" w:cs="Times New Roman"/>
          <w:b/>
          <w:bCs/>
          <w:sz w:val="20"/>
          <w:szCs w:val="20"/>
          <w:lang w:bidi="ar-EG"/>
        </w:rPr>
      </w:pPr>
      <w:r w:rsidRPr="006241A1">
        <w:rPr>
          <w:rFonts w:ascii="Times New Roman" w:hAnsi="Times New Roman" w:cs="Times New Roman"/>
          <w:b/>
          <w:bCs/>
          <w:sz w:val="20"/>
          <w:szCs w:val="20"/>
          <w:lang w:bidi="ar-EG"/>
        </w:rPr>
        <w:t>I</w:t>
      </w:r>
      <w:r w:rsidR="00B2002B" w:rsidRPr="006241A1">
        <w:rPr>
          <w:rFonts w:ascii="Times New Roman" w:hAnsi="Times New Roman" w:cs="Times New Roman"/>
          <w:b/>
          <w:bCs/>
          <w:sz w:val="20"/>
          <w:szCs w:val="20"/>
          <w:lang w:bidi="ar-EG"/>
        </w:rPr>
        <w:t>ntroduction</w:t>
      </w:r>
    </w:p>
    <w:p w14:paraId="63D57B0B" w14:textId="3F608DA4" w:rsidR="00B315D5" w:rsidRPr="006241A1" w:rsidRDefault="009C085A" w:rsidP="006241A1">
      <w:pPr>
        <w:bidi w:val="0"/>
        <w:spacing w:line="360" w:lineRule="auto"/>
        <w:jc w:val="both"/>
        <w:rPr>
          <w:rFonts w:ascii="Times New Roman" w:hAnsi="Times New Roman" w:cs="Times New Roman"/>
          <w:sz w:val="20"/>
          <w:szCs w:val="20"/>
          <w:lang w:bidi="ar-EG"/>
        </w:rPr>
      </w:pPr>
      <w:r w:rsidRPr="006241A1">
        <w:rPr>
          <w:rFonts w:ascii="Times New Roman" w:hAnsi="Times New Roman" w:cs="Times New Roman"/>
          <w:sz w:val="20"/>
          <w:szCs w:val="20"/>
          <w:lang w:bidi="ar-EG"/>
        </w:rPr>
        <w:lastRenderedPageBreak/>
        <w:t>The term paraben (</w:t>
      </w:r>
      <w:r w:rsidR="00A520A0" w:rsidRPr="006241A1">
        <w:rPr>
          <w:rFonts w:ascii="Times New Roman" w:hAnsi="Times New Roman" w:cs="Times New Roman"/>
          <w:sz w:val="20"/>
          <w:szCs w:val="20"/>
          <w:lang w:bidi="ar-EG"/>
        </w:rPr>
        <w:t>BP</w:t>
      </w:r>
      <w:r w:rsidRPr="006241A1">
        <w:rPr>
          <w:rFonts w:ascii="Times New Roman" w:hAnsi="Times New Roman" w:cs="Times New Roman"/>
          <w:sz w:val="20"/>
          <w:szCs w:val="20"/>
          <w:lang w:bidi="ar-EG"/>
        </w:rPr>
        <w:t>) is a mutual name of alkyl- or aryl</w:t>
      </w:r>
      <w:r w:rsidR="00FE289C" w:rsidRPr="006241A1">
        <w:rPr>
          <w:rFonts w:ascii="Times New Roman" w:hAnsi="Times New Roman" w:cs="Times New Roman"/>
          <w:sz w:val="20"/>
          <w:szCs w:val="20"/>
          <w:lang w:bidi="ar-EG"/>
        </w:rPr>
        <w:t>-</w:t>
      </w:r>
      <w:r w:rsidRPr="006241A1">
        <w:rPr>
          <w:rFonts w:ascii="Times New Roman" w:hAnsi="Times New Roman" w:cs="Times New Roman"/>
          <w:sz w:val="20"/>
          <w:szCs w:val="20"/>
          <w:lang w:bidi="ar-EG"/>
        </w:rPr>
        <w:t xml:space="preserve">esters (chain length ranging from methyl- to n-butyl, isobutyl or benzyl) of </w:t>
      </w:r>
      <w:proofErr w:type="spellStart"/>
      <w:r w:rsidRPr="006241A1">
        <w:rPr>
          <w:rFonts w:ascii="Times New Roman" w:hAnsi="Times New Roman" w:cs="Times New Roman"/>
          <w:sz w:val="20"/>
          <w:szCs w:val="20"/>
          <w:lang w:bidi="ar-EG"/>
        </w:rPr>
        <w:t>parahydroxybenzoic</w:t>
      </w:r>
      <w:proofErr w:type="spellEnd"/>
      <w:r w:rsidRPr="006241A1">
        <w:rPr>
          <w:rFonts w:ascii="Times New Roman" w:hAnsi="Times New Roman" w:cs="Times New Roman"/>
          <w:sz w:val="20"/>
          <w:szCs w:val="20"/>
          <w:lang w:bidi="ar-EG"/>
        </w:rPr>
        <w:t xml:space="preserve"> acid (4-hydroxybenzoic acid, PHBA), an essential and ubiquitous plant constituent in cereals, fruit, vegetables or spices. PHBA is thought to be a common defense of plants against bacterial or fungal infections. For example, plant roots, such as carrots, were reported to contain up to 800 </w:t>
      </w:r>
      <w:proofErr w:type="spellStart"/>
      <w:r w:rsidRPr="006241A1">
        <w:rPr>
          <w:rFonts w:ascii="Times New Roman" w:hAnsi="Times New Roman" w:cs="Times New Roman"/>
          <w:sz w:val="20"/>
          <w:szCs w:val="20"/>
          <w:lang w:bidi="ar-EG"/>
        </w:rPr>
        <w:t>μg</w:t>
      </w:r>
      <w:proofErr w:type="spellEnd"/>
      <w:r w:rsidRPr="006241A1">
        <w:rPr>
          <w:rFonts w:ascii="Times New Roman" w:hAnsi="Times New Roman" w:cs="Times New Roman"/>
          <w:sz w:val="20"/>
          <w:szCs w:val="20"/>
          <w:lang w:bidi="ar-EG"/>
        </w:rPr>
        <w:t xml:space="preserve">/gram dry mass of PHBA (Sircar </w:t>
      </w:r>
      <w:r w:rsidRPr="006241A1">
        <w:rPr>
          <w:rFonts w:ascii="Times New Roman" w:hAnsi="Times New Roman" w:cs="Times New Roman"/>
          <w:i/>
          <w:iCs/>
          <w:sz w:val="20"/>
          <w:szCs w:val="20"/>
          <w:lang w:bidi="ar-EG"/>
        </w:rPr>
        <w:t>et al</w:t>
      </w:r>
      <w:r w:rsidRPr="006241A1">
        <w:rPr>
          <w:rFonts w:ascii="Times New Roman" w:hAnsi="Times New Roman" w:cs="Times New Roman"/>
          <w:sz w:val="20"/>
          <w:szCs w:val="20"/>
          <w:lang w:bidi="ar-EG"/>
        </w:rPr>
        <w:t>., 2007).</w:t>
      </w:r>
      <w:r w:rsidRPr="006241A1">
        <w:rPr>
          <w:rFonts w:ascii="Times New Roman" w:hAnsi="Times New Roman" w:cs="Times New Roman"/>
          <w:sz w:val="20"/>
          <w:szCs w:val="20"/>
        </w:rPr>
        <w:t xml:space="preserve"> </w:t>
      </w:r>
      <w:r w:rsidR="00EA2A28" w:rsidRPr="006241A1">
        <w:rPr>
          <w:rFonts w:ascii="Times New Roman" w:hAnsi="Times New Roman" w:cs="Times New Roman"/>
          <w:sz w:val="20"/>
          <w:szCs w:val="20"/>
          <w:lang w:bidi="ar-EG"/>
        </w:rPr>
        <w:t>Parabens</w:t>
      </w:r>
      <w:r w:rsidR="005F3721" w:rsidRPr="006241A1">
        <w:rPr>
          <w:rFonts w:ascii="Times New Roman" w:hAnsi="Times New Roman" w:cs="Times New Roman"/>
          <w:sz w:val="20"/>
          <w:szCs w:val="20"/>
          <w:lang w:bidi="ar-EG"/>
        </w:rPr>
        <w:t xml:space="preserve"> were</w:t>
      </w:r>
      <w:r w:rsidRPr="006241A1">
        <w:rPr>
          <w:rFonts w:ascii="Times New Roman" w:hAnsi="Times New Roman" w:cs="Times New Roman"/>
          <w:sz w:val="20"/>
          <w:szCs w:val="20"/>
          <w:lang w:bidi="ar-EG"/>
        </w:rPr>
        <w:t xml:space="preserve"> used in pharmaceuticals since 1920 </w:t>
      </w:r>
      <w:r w:rsidR="00256387" w:rsidRPr="006241A1">
        <w:rPr>
          <w:rFonts w:ascii="Times New Roman" w:hAnsi="Times New Roman" w:cs="Times New Roman"/>
          <w:sz w:val="20"/>
          <w:szCs w:val="20"/>
          <w:lang w:bidi="ar-EG"/>
        </w:rPr>
        <w:t>as single compounds</w:t>
      </w:r>
      <w:r w:rsidRPr="006241A1">
        <w:rPr>
          <w:rFonts w:ascii="Times New Roman" w:hAnsi="Times New Roman" w:cs="Times New Roman"/>
          <w:sz w:val="20"/>
          <w:szCs w:val="20"/>
          <w:lang w:bidi="ar-EG"/>
        </w:rPr>
        <w:t xml:space="preserve"> or in combination to exert an antimicrobial effect (</w:t>
      </w:r>
      <w:proofErr w:type="spellStart"/>
      <w:r w:rsidRPr="006241A1">
        <w:rPr>
          <w:rFonts w:ascii="Times New Roman" w:hAnsi="Times New Roman" w:cs="Times New Roman"/>
          <w:sz w:val="20"/>
          <w:szCs w:val="20"/>
          <w:lang w:bidi="ar-EG"/>
        </w:rPr>
        <w:t>Sabalitschka</w:t>
      </w:r>
      <w:proofErr w:type="spellEnd"/>
      <w:r w:rsidRPr="006241A1">
        <w:rPr>
          <w:rFonts w:ascii="Times New Roman" w:hAnsi="Times New Roman" w:cs="Times New Roman"/>
          <w:sz w:val="20"/>
          <w:szCs w:val="20"/>
          <w:lang w:bidi="ar-EG"/>
        </w:rPr>
        <w:t xml:space="preserve">, 1930). </w:t>
      </w:r>
      <w:r w:rsidR="00EA2A28" w:rsidRPr="006241A1">
        <w:rPr>
          <w:rFonts w:ascii="Times New Roman" w:hAnsi="Times New Roman" w:cs="Times New Roman"/>
          <w:sz w:val="20"/>
          <w:szCs w:val="20"/>
        </w:rPr>
        <w:t>Parabens are popular name in the commercial industry as they are used daily in the products for humans and all humans are exposed to the BP compounds in one way or the other (</w:t>
      </w:r>
      <w:proofErr w:type="gramStart"/>
      <w:r w:rsidR="00EA2A28" w:rsidRPr="006241A1">
        <w:rPr>
          <w:rFonts w:ascii="Times New Roman" w:hAnsi="Times New Roman" w:cs="Times New Roman"/>
          <w:sz w:val="20"/>
          <w:szCs w:val="20"/>
        </w:rPr>
        <w:t>e.g.</w:t>
      </w:r>
      <w:proofErr w:type="gramEnd"/>
      <w:r w:rsidR="00EA2A28" w:rsidRPr="006241A1">
        <w:rPr>
          <w:rFonts w:ascii="Times New Roman" w:hAnsi="Times New Roman" w:cs="Times New Roman"/>
          <w:sz w:val="20"/>
          <w:szCs w:val="20"/>
        </w:rPr>
        <w:t xml:space="preserve"> food products, cosmetics powders and the pharmaceuticals preservatives materials (</w:t>
      </w:r>
      <w:proofErr w:type="spellStart"/>
      <w:r w:rsidR="00EA2A28" w:rsidRPr="006241A1">
        <w:rPr>
          <w:rFonts w:ascii="Times New Roman" w:hAnsi="Times New Roman" w:cs="Times New Roman"/>
          <w:sz w:val="20"/>
          <w:szCs w:val="20"/>
        </w:rPr>
        <w:t>Fransway</w:t>
      </w:r>
      <w:proofErr w:type="spellEnd"/>
      <w:r w:rsidR="00EA2A28" w:rsidRPr="006241A1">
        <w:rPr>
          <w:rFonts w:ascii="Times New Roman" w:hAnsi="Times New Roman" w:cs="Times New Roman"/>
          <w:sz w:val="20"/>
          <w:szCs w:val="20"/>
        </w:rPr>
        <w:t xml:space="preserve"> </w:t>
      </w:r>
      <w:r w:rsidR="00EA2A28" w:rsidRPr="006241A1">
        <w:rPr>
          <w:rFonts w:ascii="Times New Roman" w:hAnsi="Times New Roman" w:cs="Times New Roman"/>
          <w:i/>
          <w:iCs/>
          <w:sz w:val="20"/>
          <w:szCs w:val="20"/>
        </w:rPr>
        <w:t>et al</w:t>
      </w:r>
      <w:r w:rsidR="00EA2A28" w:rsidRPr="006241A1">
        <w:rPr>
          <w:rFonts w:ascii="Times New Roman" w:hAnsi="Times New Roman" w:cs="Times New Roman"/>
          <w:sz w:val="20"/>
          <w:szCs w:val="20"/>
        </w:rPr>
        <w:t>., 2019). The</w:t>
      </w:r>
      <w:r w:rsidR="00251E0F" w:rsidRPr="006241A1">
        <w:rPr>
          <w:rFonts w:ascii="Times New Roman" w:hAnsi="Times New Roman" w:cs="Times New Roman"/>
          <w:sz w:val="20"/>
          <w:szCs w:val="20"/>
        </w:rPr>
        <w:t xml:space="preserve"> paraben products</w:t>
      </w:r>
      <w:r w:rsidR="00EA2A28" w:rsidRPr="006241A1">
        <w:rPr>
          <w:rFonts w:ascii="Times New Roman" w:hAnsi="Times New Roman" w:cs="Times New Roman"/>
          <w:sz w:val="20"/>
          <w:szCs w:val="20"/>
        </w:rPr>
        <w:t xml:space="preserve"> are stable at </w:t>
      </w:r>
      <w:r w:rsidR="00251E0F" w:rsidRPr="006241A1">
        <w:rPr>
          <w:rFonts w:ascii="Times New Roman" w:hAnsi="Times New Roman" w:cs="Times New Roman"/>
          <w:sz w:val="20"/>
          <w:szCs w:val="20"/>
        </w:rPr>
        <w:t>wide</w:t>
      </w:r>
      <w:r w:rsidR="00EA2A28" w:rsidRPr="006241A1">
        <w:rPr>
          <w:rFonts w:ascii="Times New Roman" w:hAnsi="Times New Roman" w:cs="Times New Roman"/>
          <w:sz w:val="20"/>
          <w:szCs w:val="20"/>
        </w:rPr>
        <w:t xml:space="preserve"> range of temperature</w:t>
      </w:r>
      <w:r w:rsidR="00251E0F" w:rsidRPr="006241A1">
        <w:rPr>
          <w:rFonts w:ascii="Times New Roman" w:hAnsi="Times New Roman" w:cs="Times New Roman"/>
          <w:sz w:val="20"/>
          <w:szCs w:val="20"/>
        </w:rPr>
        <w:t xml:space="preserve"> and</w:t>
      </w:r>
      <w:r w:rsidR="00EA2A28" w:rsidRPr="006241A1">
        <w:rPr>
          <w:rFonts w:ascii="Times New Roman" w:hAnsi="Times New Roman" w:cs="Times New Roman"/>
          <w:i/>
          <w:iCs/>
          <w:sz w:val="20"/>
          <w:szCs w:val="20"/>
        </w:rPr>
        <w:t xml:space="preserve"> </w:t>
      </w:r>
      <w:r w:rsidR="00EA2A28" w:rsidRPr="006241A1">
        <w:rPr>
          <w:rFonts w:ascii="Times New Roman" w:hAnsi="Times New Roman" w:cs="Times New Roman"/>
          <w:sz w:val="20"/>
          <w:szCs w:val="20"/>
        </w:rPr>
        <w:t xml:space="preserve">effective over </w:t>
      </w:r>
      <w:r w:rsidR="00251E0F" w:rsidRPr="006241A1">
        <w:rPr>
          <w:rFonts w:ascii="Times New Roman" w:hAnsi="Times New Roman" w:cs="Times New Roman"/>
          <w:sz w:val="20"/>
          <w:szCs w:val="20"/>
        </w:rPr>
        <w:t>high</w:t>
      </w:r>
      <w:r w:rsidR="00EA2A28" w:rsidRPr="006241A1">
        <w:rPr>
          <w:rFonts w:ascii="Times New Roman" w:hAnsi="Times New Roman" w:cs="Times New Roman"/>
          <w:sz w:val="20"/>
          <w:szCs w:val="20"/>
        </w:rPr>
        <w:t xml:space="preserve"> scale </w:t>
      </w:r>
      <w:r w:rsidR="00251E0F" w:rsidRPr="006241A1">
        <w:rPr>
          <w:rFonts w:ascii="Times New Roman" w:hAnsi="Times New Roman" w:cs="Times New Roman"/>
          <w:sz w:val="20"/>
          <w:szCs w:val="20"/>
        </w:rPr>
        <w:t xml:space="preserve">of </w:t>
      </w:r>
      <w:r w:rsidR="00EA2A28" w:rsidRPr="006241A1">
        <w:rPr>
          <w:rFonts w:ascii="Times New Roman" w:hAnsi="Times New Roman" w:cs="Times New Roman"/>
          <w:sz w:val="20"/>
          <w:szCs w:val="20"/>
        </w:rPr>
        <w:t xml:space="preserve">pH </w:t>
      </w:r>
      <w:r w:rsidR="00251E0F" w:rsidRPr="006241A1">
        <w:rPr>
          <w:rFonts w:ascii="Times New Roman" w:hAnsi="Times New Roman" w:cs="Times New Roman"/>
          <w:sz w:val="20"/>
          <w:szCs w:val="20"/>
        </w:rPr>
        <w:t>values.</w:t>
      </w:r>
      <w:r w:rsidR="00EA2A28" w:rsidRPr="006241A1">
        <w:rPr>
          <w:rFonts w:ascii="Times New Roman" w:hAnsi="Times New Roman" w:cs="Times New Roman"/>
          <w:sz w:val="20"/>
          <w:szCs w:val="20"/>
        </w:rPr>
        <w:t xml:space="preserve"> </w:t>
      </w:r>
      <w:r w:rsidR="00251E0F" w:rsidRPr="006241A1">
        <w:rPr>
          <w:rFonts w:ascii="Times New Roman" w:hAnsi="Times New Roman" w:cs="Times New Roman"/>
          <w:sz w:val="20"/>
          <w:szCs w:val="20"/>
        </w:rPr>
        <w:t>BP has</w:t>
      </w:r>
      <w:r w:rsidR="00EA2A28" w:rsidRPr="006241A1">
        <w:rPr>
          <w:rFonts w:ascii="Times New Roman" w:hAnsi="Times New Roman" w:cs="Times New Roman"/>
          <w:sz w:val="20"/>
          <w:szCs w:val="20"/>
        </w:rPr>
        <w:t xml:space="preserve"> anti-bacterial,</w:t>
      </w:r>
      <w:r w:rsidR="00EA2A28" w:rsidRPr="006241A1">
        <w:rPr>
          <w:rFonts w:ascii="Times New Roman" w:hAnsi="Times New Roman" w:cs="Times New Roman"/>
          <w:i/>
          <w:iCs/>
          <w:sz w:val="20"/>
          <w:szCs w:val="20"/>
        </w:rPr>
        <w:t xml:space="preserve"> </w:t>
      </w:r>
      <w:r w:rsidR="00EA2A28" w:rsidRPr="006241A1">
        <w:rPr>
          <w:rFonts w:ascii="Times New Roman" w:hAnsi="Times New Roman" w:cs="Times New Roman"/>
          <w:sz w:val="20"/>
          <w:szCs w:val="20"/>
        </w:rPr>
        <w:t>anti-fungal and anti-microbial properties (</w:t>
      </w:r>
      <w:proofErr w:type="spellStart"/>
      <w:r w:rsidR="00EA2A28" w:rsidRPr="006241A1">
        <w:rPr>
          <w:rFonts w:ascii="Times New Roman" w:hAnsi="Times New Roman" w:cs="Times New Roman"/>
          <w:sz w:val="20"/>
          <w:szCs w:val="20"/>
        </w:rPr>
        <w:t>Alam</w:t>
      </w:r>
      <w:proofErr w:type="spellEnd"/>
      <w:r w:rsidR="00EA2A28" w:rsidRPr="006241A1">
        <w:rPr>
          <w:rFonts w:ascii="Times New Roman" w:hAnsi="Times New Roman" w:cs="Times New Roman"/>
          <w:sz w:val="20"/>
          <w:szCs w:val="20"/>
        </w:rPr>
        <w:t xml:space="preserve"> </w:t>
      </w:r>
      <w:r w:rsidR="00EA2A28" w:rsidRPr="006241A1">
        <w:rPr>
          <w:rFonts w:ascii="Times New Roman" w:hAnsi="Times New Roman" w:cs="Times New Roman"/>
          <w:i/>
          <w:iCs/>
          <w:sz w:val="20"/>
          <w:szCs w:val="20"/>
        </w:rPr>
        <w:t>et al</w:t>
      </w:r>
      <w:r w:rsidR="00EA2A28" w:rsidRPr="006241A1">
        <w:rPr>
          <w:rFonts w:ascii="Times New Roman" w:hAnsi="Times New Roman" w:cs="Times New Roman"/>
          <w:sz w:val="20"/>
          <w:szCs w:val="20"/>
        </w:rPr>
        <w:t>.,</w:t>
      </w:r>
      <w:r w:rsidR="00EA2A28" w:rsidRPr="006241A1">
        <w:rPr>
          <w:rFonts w:ascii="Times New Roman" w:hAnsi="Times New Roman" w:cs="Times New Roman"/>
          <w:i/>
          <w:iCs/>
          <w:sz w:val="20"/>
          <w:szCs w:val="20"/>
        </w:rPr>
        <w:t xml:space="preserve"> </w:t>
      </w:r>
      <w:r w:rsidR="00EA2A28" w:rsidRPr="006241A1">
        <w:rPr>
          <w:rFonts w:ascii="Times New Roman" w:hAnsi="Times New Roman" w:cs="Times New Roman"/>
          <w:sz w:val="20"/>
          <w:szCs w:val="20"/>
        </w:rPr>
        <w:t xml:space="preserve">2014; Abbas </w:t>
      </w:r>
      <w:r w:rsidR="00EA2A28" w:rsidRPr="006241A1">
        <w:rPr>
          <w:rFonts w:ascii="Times New Roman" w:hAnsi="Times New Roman" w:cs="Times New Roman"/>
          <w:i/>
          <w:iCs/>
          <w:sz w:val="20"/>
          <w:szCs w:val="20"/>
        </w:rPr>
        <w:t>et al</w:t>
      </w:r>
      <w:r w:rsidR="00EA2A28" w:rsidRPr="006241A1">
        <w:rPr>
          <w:rFonts w:ascii="Times New Roman" w:hAnsi="Times New Roman" w:cs="Times New Roman"/>
          <w:sz w:val="20"/>
          <w:szCs w:val="20"/>
        </w:rPr>
        <w:t xml:space="preserve">., 2010). They are soluble in water </w:t>
      </w:r>
      <w:r w:rsidR="00251E0F" w:rsidRPr="006241A1">
        <w:rPr>
          <w:rFonts w:ascii="Times New Roman" w:hAnsi="Times New Roman" w:cs="Times New Roman"/>
          <w:sz w:val="20"/>
          <w:szCs w:val="20"/>
        </w:rPr>
        <w:t xml:space="preserve">and oils </w:t>
      </w:r>
      <w:r w:rsidR="00EA2A28" w:rsidRPr="006241A1">
        <w:rPr>
          <w:rFonts w:ascii="Times New Roman" w:hAnsi="Times New Roman" w:cs="Times New Roman"/>
          <w:sz w:val="20"/>
          <w:szCs w:val="20"/>
        </w:rPr>
        <w:t>to</w:t>
      </w:r>
      <w:r w:rsidR="00EA2A28" w:rsidRPr="006241A1">
        <w:rPr>
          <w:rFonts w:ascii="Times New Roman" w:hAnsi="Times New Roman" w:cs="Times New Roman"/>
          <w:i/>
          <w:iCs/>
          <w:sz w:val="20"/>
          <w:szCs w:val="20"/>
        </w:rPr>
        <w:t xml:space="preserve"> </w:t>
      </w:r>
      <w:r w:rsidR="00251E0F" w:rsidRPr="006241A1">
        <w:rPr>
          <w:rFonts w:ascii="Times New Roman" w:hAnsi="Times New Roman" w:cs="Times New Roman"/>
          <w:sz w:val="20"/>
          <w:szCs w:val="20"/>
        </w:rPr>
        <w:t>give</w:t>
      </w:r>
      <w:r w:rsidR="00EA2A28" w:rsidRPr="006241A1">
        <w:rPr>
          <w:rFonts w:ascii="Times New Roman" w:hAnsi="Times New Roman" w:cs="Times New Roman"/>
          <w:sz w:val="20"/>
          <w:szCs w:val="20"/>
        </w:rPr>
        <w:t xml:space="preserve"> a powerful fixative for liquefied phase</w:t>
      </w:r>
      <w:r w:rsidR="00251E0F" w:rsidRPr="006241A1">
        <w:rPr>
          <w:rFonts w:ascii="Times New Roman" w:hAnsi="Times New Roman" w:cs="Times New Roman"/>
          <w:sz w:val="20"/>
          <w:szCs w:val="20"/>
        </w:rPr>
        <w:t xml:space="preserve"> as well as </w:t>
      </w:r>
      <w:r w:rsidR="00B315D5" w:rsidRPr="006241A1">
        <w:rPr>
          <w:rFonts w:ascii="Times New Roman" w:hAnsi="Times New Roman" w:cs="Times New Roman"/>
          <w:sz w:val="20"/>
          <w:szCs w:val="20"/>
        </w:rPr>
        <w:t>they have</w:t>
      </w:r>
      <w:r w:rsidR="00EA2A28" w:rsidRPr="006241A1">
        <w:rPr>
          <w:rFonts w:ascii="Times New Roman" w:hAnsi="Times New Roman" w:cs="Times New Roman"/>
          <w:sz w:val="20"/>
          <w:szCs w:val="20"/>
        </w:rPr>
        <w:t xml:space="preserve"> no</w:t>
      </w:r>
      <w:r w:rsidR="00EA2A28" w:rsidRPr="006241A1">
        <w:rPr>
          <w:rFonts w:ascii="Times New Roman" w:hAnsi="Times New Roman" w:cs="Times New Roman"/>
          <w:i/>
          <w:iCs/>
          <w:sz w:val="20"/>
          <w:szCs w:val="20"/>
        </w:rPr>
        <w:t xml:space="preserve"> </w:t>
      </w:r>
      <w:r w:rsidR="00EA2A28" w:rsidRPr="006241A1">
        <w:rPr>
          <w:rFonts w:ascii="Times New Roman" w:hAnsi="Times New Roman" w:cs="Times New Roman"/>
          <w:sz w:val="20"/>
          <w:szCs w:val="20"/>
        </w:rPr>
        <w:t>noticeable odor and taste.</w:t>
      </w:r>
      <w:r w:rsidR="00554BE3" w:rsidRPr="006241A1">
        <w:rPr>
          <w:rFonts w:ascii="Times New Roman" w:hAnsi="Times New Roman" w:cs="Times New Roman"/>
          <w:sz w:val="20"/>
          <w:szCs w:val="20"/>
          <w:lang w:bidi="ar-EG"/>
        </w:rPr>
        <w:t xml:space="preserve"> </w:t>
      </w:r>
      <w:r w:rsidR="00B315D5" w:rsidRPr="006241A1">
        <w:rPr>
          <w:rFonts w:ascii="Times New Roman" w:hAnsi="Times New Roman" w:cs="Times New Roman"/>
          <w:sz w:val="20"/>
          <w:szCs w:val="20"/>
        </w:rPr>
        <w:t>Humans are primarily exposed to this compound via processed food like jams, jellies, canned fruits and beverages etc. (</w:t>
      </w:r>
      <w:proofErr w:type="spellStart"/>
      <w:r w:rsidR="00B315D5" w:rsidRPr="006241A1">
        <w:rPr>
          <w:rFonts w:ascii="Times New Roman" w:hAnsi="Times New Roman" w:cs="Times New Roman"/>
          <w:sz w:val="20"/>
          <w:szCs w:val="20"/>
        </w:rPr>
        <w:t>Boberg</w:t>
      </w:r>
      <w:proofErr w:type="spellEnd"/>
      <w:r w:rsidR="00B315D5" w:rsidRPr="006241A1">
        <w:rPr>
          <w:rFonts w:ascii="Times New Roman" w:hAnsi="Times New Roman" w:cs="Times New Roman"/>
          <w:sz w:val="20"/>
          <w:szCs w:val="20"/>
        </w:rPr>
        <w:t xml:space="preserve"> </w:t>
      </w:r>
      <w:r w:rsidR="00B315D5" w:rsidRPr="006241A1">
        <w:rPr>
          <w:rFonts w:ascii="Times New Roman" w:hAnsi="Times New Roman" w:cs="Times New Roman"/>
          <w:i/>
          <w:iCs/>
          <w:sz w:val="20"/>
          <w:szCs w:val="20"/>
        </w:rPr>
        <w:t>et al</w:t>
      </w:r>
      <w:r w:rsidR="00B315D5" w:rsidRPr="006241A1">
        <w:rPr>
          <w:rFonts w:ascii="Times New Roman" w:hAnsi="Times New Roman" w:cs="Times New Roman"/>
          <w:sz w:val="20"/>
          <w:szCs w:val="20"/>
        </w:rPr>
        <w:t>., 2016). Dermal application of cosmetic products like lipsticks, eye shadows, perfumes, foundations etc. are also one of main sources of absorption of this compound in human body. As females are more exposed towards cosmetic products so their exposure to this compound is greater in comparison to males (</w:t>
      </w:r>
      <w:proofErr w:type="spellStart"/>
      <w:r w:rsidR="00B315D5" w:rsidRPr="006241A1">
        <w:rPr>
          <w:rFonts w:ascii="Times New Roman" w:hAnsi="Times New Roman" w:cs="Times New Roman"/>
          <w:sz w:val="20"/>
          <w:szCs w:val="20"/>
        </w:rPr>
        <w:t>Giulivo</w:t>
      </w:r>
      <w:proofErr w:type="spellEnd"/>
      <w:r w:rsidR="00B315D5" w:rsidRPr="006241A1">
        <w:rPr>
          <w:rFonts w:ascii="Times New Roman" w:hAnsi="Times New Roman" w:cs="Times New Roman"/>
          <w:sz w:val="20"/>
          <w:szCs w:val="20"/>
        </w:rPr>
        <w:t xml:space="preserve"> </w:t>
      </w:r>
      <w:r w:rsidR="00B315D5" w:rsidRPr="006241A1">
        <w:rPr>
          <w:rFonts w:ascii="Times New Roman" w:hAnsi="Times New Roman" w:cs="Times New Roman"/>
          <w:i/>
          <w:iCs/>
          <w:sz w:val="20"/>
          <w:szCs w:val="20"/>
        </w:rPr>
        <w:t>et al</w:t>
      </w:r>
      <w:r w:rsidR="00B315D5" w:rsidRPr="006241A1">
        <w:rPr>
          <w:rFonts w:ascii="Times New Roman" w:hAnsi="Times New Roman" w:cs="Times New Roman"/>
          <w:sz w:val="20"/>
          <w:szCs w:val="20"/>
        </w:rPr>
        <w:t>., 2016).</w:t>
      </w:r>
      <w:r w:rsidR="00554BE3" w:rsidRPr="006241A1">
        <w:rPr>
          <w:rFonts w:ascii="Times New Roman" w:hAnsi="Times New Roman" w:cs="Times New Roman"/>
          <w:sz w:val="20"/>
          <w:szCs w:val="20"/>
          <w:lang w:bidi="ar-EG"/>
        </w:rPr>
        <w:t xml:space="preserve"> </w:t>
      </w:r>
      <w:r w:rsidR="00B315D5" w:rsidRPr="006241A1">
        <w:rPr>
          <w:rFonts w:ascii="Times New Roman" w:hAnsi="Times New Roman" w:cs="Times New Roman"/>
          <w:sz w:val="20"/>
          <w:szCs w:val="20"/>
        </w:rPr>
        <w:t xml:space="preserve">Liver is the main detoxification center of body; it plays an important role in production of anti-oxidants and maintains the metabolic mechanism of body. Raised production levels of AST, ALP and ALT are critical indicators of liver abnormality caused due to any exogenous or endogenous factor like toxic compound or virus etc. (Abbas </w:t>
      </w:r>
      <w:r w:rsidR="00B315D5" w:rsidRPr="006241A1">
        <w:rPr>
          <w:rFonts w:ascii="Times New Roman" w:hAnsi="Times New Roman" w:cs="Times New Roman"/>
          <w:i/>
          <w:iCs/>
          <w:sz w:val="20"/>
          <w:szCs w:val="20"/>
        </w:rPr>
        <w:t>et al</w:t>
      </w:r>
      <w:r w:rsidR="00B315D5" w:rsidRPr="006241A1">
        <w:rPr>
          <w:rFonts w:ascii="Times New Roman" w:hAnsi="Times New Roman" w:cs="Times New Roman"/>
          <w:sz w:val="20"/>
          <w:szCs w:val="20"/>
        </w:rPr>
        <w:t xml:space="preserve">., 2010; </w:t>
      </w:r>
      <w:proofErr w:type="spellStart"/>
      <w:r w:rsidR="00B315D5" w:rsidRPr="006241A1">
        <w:rPr>
          <w:rFonts w:ascii="Times New Roman" w:hAnsi="Times New Roman" w:cs="Times New Roman"/>
          <w:sz w:val="20"/>
          <w:szCs w:val="20"/>
        </w:rPr>
        <w:t>Boberg</w:t>
      </w:r>
      <w:proofErr w:type="spellEnd"/>
      <w:r w:rsidR="00B315D5" w:rsidRPr="006241A1">
        <w:rPr>
          <w:rFonts w:ascii="Times New Roman" w:hAnsi="Times New Roman" w:cs="Times New Roman"/>
          <w:sz w:val="20"/>
          <w:szCs w:val="20"/>
        </w:rPr>
        <w:t xml:space="preserve"> </w:t>
      </w:r>
      <w:r w:rsidR="00B315D5" w:rsidRPr="006241A1">
        <w:rPr>
          <w:rFonts w:ascii="Times New Roman" w:hAnsi="Times New Roman" w:cs="Times New Roman"/>
          <w:i/>
          <w:iCs/>
          <w:sz w:val="20"/>
          <w:szCs w:val="20"/>
        </w:rPr>
        <w:t>et al</w:t>
      </w:r>
      <w:r w:rsidR="00B315D5" w:rsidRPr="006241A1">
        <w:rPr>
          <w:rFonts w:ascii="Times New Roman" w:hAnsi="Times New Roman" w:cs="Times New Roman"/>
          <w:sz w:val="20"/>
          <w:szCs w:val="20"/>
        </w:rPr>
        <w:t xml:space="preserve">., 2010). </w:t>
      </w:r>
      <w:r w:rsidR="0029212D" w:rsidRPr="006241A1">
        <w:rPr>
          <w:rFonts w:ascii="Times New Roman" w:hAnsi="Times New Roman" w:cs="Times New Roman"/>
          <w:sz w:val="20"/>
          <w:szCs w:val="20"/>
        </w:rPr>
        <w:t xml:space="preserve"> Kidney </w:t>
      </w:r>
      <w:r w:rsidR="00531B37" w:rsidRPr="006241A1">
        <w:rPr>
          <w:rFonts w:ascii="Times New Roman" w:hAnsi="Times New Roman" w:cs="Times New Roman"/>
          <w:sz w:val="20"/>
          <w:szCs w:val="20"/>
        </w:rPr>
        <w:t>normally</w:t>
      </w:r>
      <w:r w:rsidR="0029212D" w:rsidRPr="006241A1">
        <w:rPr>
          <w:rFonts w:ascii="Times New Roman" w:hAnsi="Times New Roman" w:cs="Times New Roman"/>
          <w:sz w:val="20"/>
          <w:szCs w:val="20"/>
        </w:rPr>
        <w:t xml:space="preserve"> excrete </w:t>
      </w:r>
      <w:r w:rsidR="002F1C45" w:rsidRPr="006241A1">
        <w:rPr>
          <w:rFonts w:ascii="Times New Roman" w:hAnsi="Times New Roman" w:cs="Times New Roman"/>
          <w:sz w:val="20"/>
          <w:szCs w:val="20"/>
        </w:rPr>
        <w:t>metabolic</w:t>
      </w:r>
      <w:r w:rsidR="0029212D" w:rsidRPr="006241A1">
        <w:rPr>
          <w:rFonts w:ascii="Times New Roman" w:hAnsi="Times New Roman" w:cs="Times New Roman"/>
          <w:sz w:val="20"/>
          <w:szCs w:val="20"/>
        </w:rPr>
        <w:t xml:space="preserve"> </w:t>
      </w:r>
      <w:r w:rsidR="002F1C45" w:rsidRPr="006241A1">
        <w:rPr>
          <w:rFonts w:ascii="Times New Roman" w:hAnsi="Times New Roman" w:cs="Times New Roman"/>
          <w:sz w:val="20"/>
          <w:szCs w:val="20"/>
        </w:rPr>
        <w:t>waste</w:t>
      </w:r>
      <w:r w:rsidR="0029212D" w:rsidRPr="006241A1">
        <w:rPr>
          <w:rFonts w:ascii="Times New Roman" w:hAnsi="Times New Roman" w:cs="Times New Roman"/>
          <w:sz w:val="20"/>
          <w:szCs w:val="20"/>
        </w:rPr>
        <w:t xml:space="preserve"> products </w:t>
      </w:r>
      <w:r w:rsidR="00CE39F9" w:rsidRPr="006241A1">
        <w:rPr>
          <w:rFonts w:ascii="Times New Roman" w:hAnsi="Times New Roman" w:cs="Times New Roman"/>
          <w:sz w:val="20"/>
          <w:szCs w:val="20"/>
        </w:rPr>
        <w:t>(</w:t>
      </w:r>
      <w:r w:rsidR="002F1C45" w:rsidRPr="006241A1">
        <w:rPr>
          <w:rFonts w:ascii="Times New Roman" w:hAnsi="Times New Roman" w:cs="Times New Roman"/>
          <w:sz w:val="20"/>
          <w:szCs w:val="20"/>
        </w:rPr>
        <w:t>e.g.,</w:t>
      </w:r>
      <w:r w:rsidR="0029212D" w:rsidRPr="006241A1">
        <w:rPr>
          <w:rFonts w:ascii="Times New Roman" w:hAnsi="Times New Roman" w:cs="Times New Roman"/>
          <w:sz w:val="20"/>
          <w:szCs w:val="20"/>
        </w:rPr>
        <w:t xml:space="preserve"> Body metabolites, drugs toxins byproducts</w:t>
      </w:r>
      <w:r w:rsidR="00CE39F9" w:rsidRPr="006241A1">
        <w:rPr>
          <w:rFonts w:ascii="Times New Roman" w:hAnsi="Times New Roman" w:cs="Times New Roman"/>
          <w:sz w:val="20"/>
          <w:szCs w:val="20"/>
        </w:rPr>
        <w:t>)</w:t>
      </w:r>
      <w:r w:rsidR="0029212D" w:rsidRPr="006241A1">
        <w:rPr>
          <w:rFonts w:ascii="Times New Roman" w:hAnsi="Times New Roman" w:cs="Times New Roman"/>
          <w:sz w:val="20"/>
          <w:szCs w:val="20"/>
        </w:rPr>
        <w:t xml:space="preserve"> thus acute kidney injury is associated with retention of </w:t>
      </w:r>
      <w:r w:rsidR="00CE39F9" w:rsidRPr="006241A1">
        <w:rPr>
          <w:rFonts w:ascii="Times New Roman" w:hAnsi="Times New Roman" w:cs="Times New Roman"/>
          <w:sz w:val="20"/>
          <w:szCs w:val="20"/>
        </w:rPr>
        <w:t>creatinine</w:t>
      </w:r>
      <w:r w:rsidR="0029212D" w:rsidRPr="006241A1">
        <w:rPr>
          <w:rFonts w:ascii="Times New Roman" w:hAnsi="Times New Roman" w:cs="Times New Roman"/>
          <w:sz w:val="20"/>
          <w:szCs w:val="20"/>
        </w:rPr>
        <w:t xml:space="preserve">, </w:t>
      </w:r>
      <w:r w:rsidR="002F1C45" w:rsidRPr="006241A1">
        <w:rPr>
          <w:rFonts w:ascii="Times New Roman" w:hAnsi="Times New Roman" w:cs="Times New Roman"/>
          <w:sz w:val="20"/>
          <w:szCs w:val="20"/>
        </w:rPr>
        <w:t>urea,</w:t>
      </w:r>
      <w:r w:rsidR="0029212D" w:rsidRPr="006241A1">
        <w:rPr>
          <w:rFonts w:ascii="Times New Roman" w:hAnsi="Times New Roman" w:cs="Times New Roman"/>
          <w:sz w:val="20"/>
          <w:szCs w:val="20"/>
        </w:rPr>
        <w:t xml:space="preserve"> and other </w:t>
      </w:r>
      <w:r w:rsidR="00CE39F9" w:rsidRPr="006241A1">
        <w:rPr>
          <w:rFonts w:ascii="Times New Roman" w:hAnsi="Times New Roman" w:cs="Times New Roman"/>
          <w:sz w:val="20"/>
          <w:szCs w:val="20"/>
        </w:rPr>
        <w:t>waste</w:t>
      </w:r>
      <w:r w:rsidR="0029212D" w:rsidRPr="006241A1">
        <w:rPr>
          <w:rFonts w:ascii="Times New Roman" w:hAnsi="Times New Roman" w:cs="Times New Roman"/>
          <w:sz w:val="20"/>
          <w:szCs w:val="20"/>
        </w:rPr>
        <w:t xml:space="preserve"> products</w:t>
      </w:r>
      <w:r w:rsidR="00531B37" w:rsidRPr="006241A1">
        <w:rPr>
          <w:rFonts w:ascii="Times New Roman" w:hAnsi="Times New Roman" w:cs="Times New Roman"/>
          <w:sz w:val="20"/>
          <w:szCs w:val="20"/>
        </w:rPr>
        <w:t xml:space="preserve"> (</w:t>
      </w:r>
      <w:proofErr w:type="spellStart"/>
      <w:r w:rsidR="00531B37" w:rsidRPr="006241A1">
        <w:rPr>
          <w:rFonts w:ascii="Times New Roman" w:hAnsi="Times New Roman" w:cs="Times New Roman"/>
          <w:sz w:val="20"/>
          <w:szCs w:val="20"/>
        </w:rPr>
        <w:t>Mehat</w:t>
      </w:r>
      <w:proofErr w:type="spellEnd"/>
      <w:r w:rsidR="00531B37" w:rsidRPr="006241A1">
        <w:rPr>
          <w:rFonts w:ascii="Times New Roman" w:hAnsi="Times New Roman" w:cs="Times New Roman"/>
          <w:sz w:val="20"/>
          <w:szCs w:val="20"/>
        </w:rPr>
        <w:t xml:space="preserve"> et al., 2007)</w:t>
      </w:r>
      <w:r w:rsidR="00CE39F9" w:rsidRPr="006241A1">
        <w:rPr>
          <w:rFonts w:ascii="Times New Roman" w:hAnsi="Times New Roman" w:cs="Times New Roman"/>
          <w:sz w:val="20"/>
          <w:szCs w:val="20"/>
        </w:rPr>
        <w:t>.</w:t>
      </w:r>
      <w:r w:rsidR="0029212D" w:rsidRPr="006241A1">
        <w:rPr>
          <w:rFonts w:ascii="Times New Roman" w:hAnsi="Times New Roman" w:cs="Times New Roman"/>
          <w:sz w:val="20"/>
          <w:szCs w:val="20"/>
        </w:rPr>
        <w:t xml:space="preserve"> </w:t>
      </w:r>
      <w:r w:rsidR="00B315D5" w:rsidRPr="006241A1">
        <w:rPr>
          <w:rFonts w:ascii="Times New Roman" w:hAnsi="Times New Roman" w:cs="Times New Roman"/>
          <w:sz w:val="20"/>
          <w:szCs w:val="20"/>
        </w:rPr>
        <w:t>BP is known to cause damaging effects on oxidizing organs like liver and kidney. BP may cause increased number of free radicles in hepatic cells and may lower the concentra</w:t>
      </w:r>
      <w:r w:rsidR="00295287" w:rsidRPr="006241A1">
        <w:rPr>
          <w:rFonts w:ascii="Times New Roman" w:hAnsi="Times New Roman" w:cs="Times New Roman"/>
          <w:sz w:val="20"/>
          <w:szCs w:val="20"/>
        </w:rPr>
        <w:t>tion of</w:t>
      </w:r>
      <w:r w:rsidR="00B315D5" w:rsidRPr="006241A1">
        <w:rPr>
          <w:rFonts w:ascii="Times New Roman" w:hAnsi="Times New Roman" w:cs="Times New Roman"/>
          <w:sz w:val="20"/>
          <w:szCs w:val="20"/>
        </w:rPr>
        <w:t xml:space="preserve"> glutathione, superoxide dismutase and ascorbic acid (Watkins </w:t>
      </w:r>
      <w:r w:rsidR="00B315D5" w:rsidRPr="006241A1">
        <w:rPr>
          <w:rFonts w:ascii="Times New Roman" w:hAnsi="Times New Roman" w:cs="Times New Roman"/>
          <w:i/>
          <w:iCs/>
          <w:sz w:val="20"/>
          <w:szCs w:val="20"/>
        </w:rPr>
        <w:t>et al</w:t>
      </w:r>
      <w:r w:rsidR="00B315D5" w:rsidRPr="006241A1">
        <w:rPr>
          <w:rFonts w:ascii="Times New Roman" w:hAnsi="Times New Roman" w:cs="Times New Roman"/>
          <w:sz w:val="20"/>
          <w:szCs w:val="20"/>
        </w:rPr>
        <w:t>., 2015)</w:t>
      </w:r>
      <w:r w:rsidR="006241A1">
        <w:rPr>
          <w:rFonts w:ascii="Times New Roman" w:hAnsi="Times New Roman" w:cs="Times New Roman"/>
          <w:sz w:val="20"/>
          <w:szCs w:val="20"/>
        </w:rPr>
        <w:t xml:space="preserve"> [1-7]</w:t>
      </w:r>
      <w:r w:rsidR="00B315D5" w:rsidRPr="006241A1">
        <w:rPr>
          <w:rFonts w:ascii="Times New Roman" w:hAnsi="Times New Roman" w:cs="Times New Roman"/>
          <w:sz w:val="20"/>
          <w:szCs w:val="20"/>
        </w:rPr>
        <w:t>.</w:t>
      </w:r>
    </w:p>
    <w:p w14:paraId="0FDE4338" w14:textId="77777777" w:rsidR="00EA2A28" w:rsidRPr="006241A1" w:rsidRDefault="00EA2A28" w:rsidP="006241A1">
      <w:pPr>
        <w:autoSpaceDE w:val="0"/>
        <w:autoSpaceDN w:val="0"/>
        <w:bidi w:val="0"/>
        <w:adjustRightInd w:val="0"/>
        <w:spacing w:after="0" w:line="360" w:lineRule="auto"/>
        <w:jc w:val="both"/>
        <w:rPr>
          <w:rFonts w:ascii="Times New Roman" w:hAnsi="Times New Roman" w:cs="Times New Roman"/>
          <w:i/>
          <w:iCs/>
          <w:sz w:val="20"/>
          <w:szCs w:val="20"/>
        </w:rPr>
      </w:pPr>
    </w:p>
    <w:p w14:paraId="5CC5763C" w14:textId="60E027C0" w:rsidR="00295287" w:rsidRPr="006241A1" w:rsidRDefault="00451B08" w:rsidP="006241A1">
      <w:pPr>
        <w:bidi w:val="0"/>
        <w:spacing w:line="360" w:lineRule="auto"/>
        <w:jc w:val="both"/>
        <w:rPr>
          <w:rFonts w:ascii="Times New Roman" w:hAnsi="Times New Roman" w:cs="Times New Roman"/>
          <w:sz w:val="20"/>
          <w:szCs w:val="20"/>
          <w:lang w:bidi="ar-EG"/>
        </w:rPr>
      </w:pPr>
      <w:r w:rsidRPr="006241A1">
        <w:rPr>
          <w:rFonts w:ascii="Times New Roman" w:hAnsi="Times New Roman" w:cs="Times New Roman"/>
          <w:sz w:val="20"/>
          <w:szCs w:val="20"/>
          <w:lang w:bidi="ar-EG"/>
        </w:rPr>
        <w:t>Mushrooms are</w:t>
      </w:r>
      <w:r w:rsidR="009C085A" w:rsidRPr="006241A1">
        <w:rPr>
          <w:rFonts w:ascii="Times New Roman" w:hAnsi="Times New Roman" w:cs="Times New Roman"/>
          <w:sz w:val="20"/>
          <w:szCs w:val="20"/>
          <w:lang w:bidi="ar-EG"/>
        </w:rPr>
        <w:t xml:space="preserve"> </w:t>
      </w:r>
      <w:proofErr w:type="spellStart"/>
      <w:r w:rsidR="009C085A" w:rsidRPr="006241A1">
        <w:rPr>
          <w:rFonts w:ascii="Times New Roman" w:hAnsi="Times New Roman" w:cs="Times New Roman"/>
          <w:sz w:val="20"/>
          <w:szCs w:val="20"/>
          <w:lang w:bidi="ar-EG"/>
        </w:rPr>
        <w:t>macrofungus</w:t>
      </w:r>
      <w:proofErr w:type="spellEnd"/>
      <w:r w:rsidR="009C085A" w:rsidRPr="006241A1">
        <w:rPr>
          <w:rFonts w:ascii="Times New Roman" w:hAnsi="Times New Roman" w:cs="Times New Roman"/>
          <w:sz w:val="20"/>
          <w:szCs w:val="20"/>
          <w:lang w:bidi="ar-EG"/>
        </w:rPr>
        <w:t xml:space="preserve"> with a distinctive fruiting body</w:t>
      </w:r>
      <w:r w:rsidRPr="006241A1">
        <w:rPr>
          <w:rFonts w:ascii="Times New Roman" w:hAnsi="Times New Roman" w:cs="Times New Roman"/>
          <w:sz w:val="20"/>
          <w:szCs w:val="20"/>
          <w:rtl/>
          <w:lang w:bidi="ar-EG"/>
        </w:rPr>
        <w:t>,</w:t>
      </w:r>
      <w:r w:rsidRPr="006241A1">
        <w:rPr>
          <w:rFonts w:ascii="Times New Roman" w:hAnsi="Times New Roman" w:cs="Times New Roman"/>
          <w:sz w:val="20"/>
          <w:szCs w:val="20"/>
          <w:lang w:bidi="ar-EG"/>
        </w:rPr>
        <w:t xml:space="preserve"> which</w:t>
      </w:r>
      <w:r w:rsidR="009C085A" w:rsidRPr="006241A1">
        <w:rPr>
          <w:rFonts w:ascii="Times New Roman" w:hAnsi="Times New Roman" w:cs="Times New Roman"/>
          <w:sz w:val="20"/>
          <w:szCs w:val="20"/>
          <w:lang w:bidi="ar-EG"/>
        </w:rPr>
        <w:t xml:space="preserve"> can be either </w:t>
      </w:r>
      <w:r w:rsidR="002F1C45" w:rsidRPr="006241A1">
        <w:rPr>
          <w:rFonts w:ascii="Times New Roman" w:hAnsi="Times New Roman" w:cs="Times New Roman"/>
          <w:sz w:val="20"/>
          <w:szCs w:val="20"/>
          <w:lang w:bidi="ar-EG"/>
        </w:rPr>
        <w:t>hypogenous</w:t>
      </w:r>
      <w:r w:rsidR="009C085A" w:rsidRPr="006241A1">
        <w:rPr>
          <w:rFonts w:ascii="Times New Roman" w:hAnsi="Times New Roman" w:cs="Times New Roman"/>
          <w:sz w:val="20"/>
          <w:szCs w:val="20"/>
          <w:lang w:bidi="ar-EG"/>
        </w:rPr>
        <w:t xml:space="preserve"> or epigeous, large enough to be seen with the naked eye and to be picked by hand (Chang </w:t>
      </w:r>
      <w:r w:rsidR="009C085A" w:rsidRPr="006241A1">
        <w:rPr>
          <w:rFonts w:ascii="Times New Roman" w:hAnsi="Times New Roman" w:cs="Times New Roman"/>
          <w:i/>
          <w:iCs/>
          <w:sz w:val="20"/>
          <w:szCs w:val="20"/>
          <w:lang w:bidi="ar-EG"/>
        </w:rPr>
        <w:t>et al</w:t>
      </w:r>
      <w:r w:rsidR="009C085A" w:rsidRPr="006241A1">
        <w:rPr>
          <w:rFonts w:ascii="Times New Roman" w:hAnsi="Times New Roman" w:cs="Times New Roman"/>
          <w:sz w:val="20"/>
          <w:szCs w:val="20"/>
          <w:lang w:bidi="ar-EG"/>
        </w:rPr>
        <w:t xml:space="preserve">., (1992). which considered a popular food source due to their flavors and textures and some spices also offer health benefits through supporting the immune system and thus lowering the risk of disease. Benefits include anti-carcinogenic properties as well as controlling the levels of glucose and blood lipids </w:t>
      </w:r>
      <w:r w:rsidR="00B05DCB" w:rsidRPr="006241A1">
        <w:rPr>
          <w:rFonts w:ascii="Times New Roman" w:hAnsi="Times New Roman" w:cs="Times New Roman"/>
          <w:sz w:val="20"/>
          <w:szCs w:val="20"/>
          <w:lang w:bidi="ar-EG"/>
        </w:rPr>
        <w:t xml:space="preserve">(Wong </w:t>
      </w:r>
      <w:r w:rsidR="009C085A" w:rsidRPr="006241A1">
        <w:rPr>
          <w:rFonts w:ascii="Times New Roman" w:hAnsi="Times New Roman" w:cs="Times New Roman"/>
          <w:i/>
          <w:iCs/>
          <w:sz w:val="20"/>
          <w:szCs w:val="20"/>
          <w:lang w:bidi="ar-EG"/>
        </w:rPr>
        <w:t>et al</w:t>
      </w:r>
      <w:r w:rsidR="009C085A" w:rsidRPr="006241A1">
        <w:rPr>
          <w:rFonts w:ascii="Times New Roman" w:hAnsi="Times New Roman" w:cs="Times New Roman"/>
          <w:sz w:val="20"/>
          <w:szCs w:val="20"/>
          <w:lang w:bidi="ar-EG"/>
        </w:rPr>
        <w:t xml:space="preserve">., </w:t>
      </w:r>
      <w:proofErr w:type="gramStart"/>
      <w:r w:rsidR="009C085A" w:rsidRPr="006241A1">
        <w:rPr>
          <w:rFonts w:ascii="Times New Roman" w:hAnsi="Times New Roman" w:cs="Times New Roman"/>
          <w:sz w:val="20"/>
          <w:szCs w:val="20"/>
          <w:lang w:bidi="ar-EG"/>
        </w:rPr>
        <w:t>( 2008</w:t>
      </w:r>
      <w:proofErr w:type="gramEnd"/>
      <w:r w:rsidR="009C085A" w:rsidRPr="006241A1">
        <w:rPr>
          <w:rFonts w:ascii="Times New Roman" w:hAnsi="Times New Roman" w:cs="Times New Roman"/>
          <w:sz w:val="20"/>
          <w:szCs w:val="20"/>
          <w:rtl/>
          <w:lang w:bidi="ar-EG"/>
        </w:rPr>
        <w:t xml:space="preserve">( </w:t>
      </w:r>
      <w:r w:rsidR="005F3721" w:rsidRPr="006241A1">
        <w:rPr>
          <w:rFonts w:ascii="Times New Roman" w:hAnsi="Times New Roman" w:cs="Times New Roman"/>
          <w:sz w:val="20"/>
          <w:szCs w:val="20"/>
          <w:lang w:bidi="ar-EG"/>
        </w:rPr>
        <w:t>.</w:t>
      </w:r>
      <w:r w:rsidR="009C085A" w:rsidRPr="006241A1">
        <w:rPr>
          <w:rFonts w:ascii="Times New Roman" w:hAnsi="Times New Roman" w:cs="Times New Roman"/>
          <w:sz w:val="20"/>
          <w:szCs w:val="20"/>
          <w:lang w:bidi="ar-EG"/>
        </w:rPr>
        <w:t xml:space="preserve">Mushrooms are an excellent source of both proteins and carbohydrates while being low in fat, as well as providing minerals and free amino acids. In addition, they contain relatively large amounts of dietary fiber such as chitin and beta-glucans and are important sources of physiologically beneficial bioactive substances including polysaccharides, polyphenols, flavonoids, terpenoids and volatile organic compounds (Rathore </w:t>
      </w:r>
      <w:r w:rsidR="009C085A" w:rsidRPr="006241A1">
        <w:rPr>
          <w:rFonts w:ascii="Times New Roman" w:hAnsi="Times New Roman" w:cs="Times New Roman"/>
          <w:i/>
          <w:iCs/>
          <w:sz w:val="20"/>
          <w:szCs w:val="20"/>
          <w:lang w:bidi="ar-EG"/>
        </w:rPr>
        <w:t>et al</w:t>
      </w:r>
      <w:r w:rsidR="009C085A" w:rsidRPr="006241A1">
        <w:rPr>
          <w:rFonts w:ascii="Times New Roman" w:hAnsi="Times New Roman" w:cs="Times New Roman"/>
          <w:sz w:val="20"/>
          <w:szCs w:val="20"/>
          <w:lang w:bidi="ar-EG"/>
        </w:rPr>
        <w:t>.,</w:t>
      </w:r>
      <w:r w:rsidR="00F430E1" w:rsidRPr="006241A1">
        <w:rPr>
          <w:rFonts w:ascii="Times New Roman" w:hAnsi="Times New Roman" w:cs="Times New Roman"/>
          <w:sz w:val="20"/>
          <w:szCs w:val="20"/>
          <w:lang w:bidi="ar-EG"/>
        </w:rPr>
        <w:t xml:space="preserve"> </w:t>
      </w:r>
      <w:r w:rsidR="00362EA0" w:rsidRPr="006241A1">
        <w:rPr>
          <w:rFonts w:ascii="Times New Roman" w:hAnsi="Times New Roman" w:cs="Times New Roman"/>
          <w:sz w:val="20"/>
          <w:szCs w:val="20"/>
          <w:lang w:bidi="ar-EG"/>
        </w:rPr>
        <w:t>(2017</w:t>
      </w:r>
      <w:r w:rsidR="009C085A" w:rsidRPr="006241A1">
        <w:rPr>
          <w:rFonts w:ascii="Times New Roman" w:hAnsi="Times New Roman" w:cs="Times New Roman"/>
          <w:sz w:val="20"/>
          <w:szCs w:val="20"/>
          <w:lang w:bidi="ar-EG"/>
        </w:rPr>
        <w:t>).</w:t>
      </w:r>
      <w:r w:rsidR="00362EA0" w:rsidRPr="006241A1">
        <w:rPr>
          <w:rFonts w:ascii="Times New Roman" w:eastAsia="Calibri" w:hAnsi="Times New Roman" w:cs="Times New Roman"/>
          <w:sz w:val="20"/>
          <w:szCs w:val="20"/>
        </w:rPr>
        <w:t>Protective</w:t>
      </w:r>
      <w:r w:rsidR="00B2002B" w:rsidRPr="006241A1">
        <w:rPr>
          <w:rFonts w:ascii="Times New Roman" w:eastAsia="Calibri" w:hAnsi="Times New Roman" w:cs="Times New Roman"/>
          <w:sz w:val="20"/>
          <w:szCs w:val="20"/>
        </w:rPr>
        <w:t xml:space="preserve"> mechanism exerted by mushrooms against </w:t>
      </w:r>
      <w:r w:rsidR="00F954F9" w:rsidRPr="006241A1">
        <w:rPr>
          <w:rFonts w:ascii="Times New Roman" w:eastAsia="Calibri" w:hAnsi="Times New Roman" w:cs="Times New Roman"/>
          <w:sz w:val="20"/>
          <w:szCs w:val="20"/>
        </w:rPr>
        <w:t xml:space="preserve">toxicity was due to the anti-oxidant effects </w:t>
      </w:r>
      <w:r w:rsidR="002F1C45" w:rsidRPr="006241A1">
        <w:rPr>
          <w:rFonts w:ascii="Times New Roman" w:eastAsia="Calibri" w:hAnsi="Times New Roman" w:cs="Times New Roman"/>
          <w:sz w:val="20"/>
          <w:szCs w:val="20"/>
        </w:rPr>
        <w:t>against</w:t>
      </w:r>
      <w:r w:rsidR="00F954F9" w:rsidRPr="006241A1">
        <w:rPr>
          <w:rFonts w:ascii="Times New Roman" w:eastAsia="Calibri" w:hAnsi="Times New Roman" w:cs="Times New Roman"/>
          <w:sz w:val="20"/>
          <w:szCs w:val="20"/>
        </w:rPr>
        <w:t xml:space="preserve"> </w:t>
      </w:r>
      <w:r w:rsidR="00362EA0" w:rsidRPr="006241A1">
        <w:rPr>
          <w:rFonts w:ascii="Times New Roman" w:eastAsia="Calibri" w:hAnsi="Times New Roman" w:cs="Times New Roman"/>
          <w:sz w:val="20"/>
          <w:szCs w:val="20"/>
        </w:rPr>
        <w:t xml:space="preserve">ROS </w:t>
      </w:r>
      <w:r w:rsidR="00F954F9" w:rsidRPr="006241A1">
        <w:rPr>
          <w:rFonts w:ascii="Times New Roman" w:eastAsia="Calibri" w:hAnsi="Times New Roman" w:cs="Times New Roman"/>
          <w:sz w:val="20"/>
          <w:szCs w:val="20"/>
        </w:rPr>
        <w:t>which coming through its</w:t>
      </w:r>
      <w:r w:rsidR="00362EA0" w:rsidRPr="006241A1">
        <w:rPr>
          <w:rFonts w:ascii="Times New Roman" w:eastAsia="Calibri" w:hAnsi="Times New Roman" w:cs="Times New Roman"/>
          <w:sz w:val="20"/>
          <w:szCs w:val="20"/>
        </w:rPr>
        <w:t xml:space="preserve"> beneficial bioactive compounds that they act as scavengers to the free radical species in the tissues </w:t>
      </w:r>
      <w:r w:rsidR="00362EA0" w:rsidRPr="006241A1">
        <w:rPr>
          <w:rFonts w:ascii="Times New Roman" w:hAnsi="Times New Roman" w:cs="Times New Roman"/>
          <w:sz w:val="20"/>
          <w:szCs w:val="20"/>
          <w:lang w:bidi="ar-EG"/>
        </w:rPr>
        <w:t>(</w:t>
      </w:r>
      <w:proofErr w:type="spellStart"/>
      <w:r w:rsidR="00362EA0" w:rsidRPr="006241A1">
        <w:rPr>
          <w:rFonts w:ascii="Times New Roman" w:hAnsi="Times New Roman" w:cs="Times New Roman"/>
          <w:sz w:val="20"/>
          <w:szCs w:val="20"/>
          <w:lang w:bidi="ar-EG"/>
        </w:rPr>
        <w:t>Soheir</w:t>
      </w:r>
      <w:proofErr w:type="spellEnd"/>
      <w:r w:rsidR="00362EA0" w:rsidRPr="006241A1">
        <w:rPr>
          <w:rFonts w:ascii="Times New Roman" w:hAnsi="Times New Roman" w:cs="Times New Roman"/>
          <w:sz w:val="20"/>
          <w:szCs w:val="20"/>
          <w:lang w:bidi="ar-EG"/>
        </w:rPr>
        <w:t xml:space="preserve"> et al., 2007).</w:t>
      </w:r>
      <w:r w:rsidR="00F954F9" w:rsidRPr="006241A1">
        <w:rPr>
          <w:rFonts w:ascii="Times New Roman" w:hAnsi="Times New Roman" w:cs="Times New Roman"/>
          <w:sz w:val="20"/>
          <w:szCs w:val="20"/>
          <w:lang w:bidi="ar-EG"/>
        </w:rPr>
        <w:t xml:space="preserve"> </w:t>
      </w:r>
      <w:r w:rsidR="00295287" w:rsidRPr="006241A1">
        <w:rPr>
          <w:rFonts w:ascii="Times New Roman" w:hAnsi="Times New Roman" w:cs="Times New Roman"/>
          <w:sz w:val="20"/>
          <w:szCs w:val="20"/>
        </w:rPr>
        <w:t xml:space="preserve">Most commonly these </w:t>
      </w:r>
      <w:r w:rsidR="00F954F9" w:rsidRPr="006241A1">
        <w:rPr>
          <w:rFonts w:ascii="Times New Roman" w:hAnsi="Times New Roman" w:cs="Times New Roman"/>
          <w:sz w:val="20"/>
          <w:szCs w:val="20"/>
        </w:rPr>
        <w:t xml:space="preserve">BP </w:t>
      </w:r>
      <w:r w:rsidR="00295287" w:rsidRPr="006241A1">
        <w:rPr>
          <w:rFonts w:ascii="Times New Roman" w:hAnsi="Times New Roman" w:cs="Times New Roman"/>
          <w:sz w:val="20"/>
          <w:szCs w:val="20"/>
        </w:rPr>
        <w:t xml:space="preserve">compounds are absorbed inside body by oral intake and dermal applications. They are metabolized inside body by liver enzymes and byproducts are excreted out in bile and urine </w:t>
      </w:r>
      <w:r w:rsidR="00295287" w:rsidRPr="006241A1">
        <w:rPr>
          <w:rFonts w:ascii="Times New Roman" w:hAnsi="Times New Roman" w:cs="Times New Roman"/>
          <w:sz w:val="20"/>
          <w:szCs w:val="20"/>
          <w:lang w:bidi="ar-EG"/>
        </w:rPr>
        <w:t>(Nowak et al., 2018).</w:t>
      </w:r>
      <w:r w:rsidR="00F954F9" w:rsidRPr="006241A1">
        <w:rPr>
          <w:rFonts w:ascii="Times New Roman" w:hAnsi="Times New Roman" w:cs="Times New Roman"/>
          <w:sz w:val="20"/>
          <w:szCs w:val="20"/>
          <w:lang w:bidi="ar-EG"/>
        </w:rPr>
        <w:t xml:space="preserve"> </w:t>
      </w:r>
      <w:proofErr w:type="gramStart"/>
      <w:r w:rsidR="00F954F9" w:rsidRPr="006241A1">
        <w:rPr>
          <w:rFonts w:ascii="Times New Roman" w:hAnsi="Times New Roman" w:cs="Times New Roman"/>
          <w:sz w:val="20"/>
          <w:szCs w:val="20"/>
          <w:lang w:bidi="ar-EG"/>
        </w:rPr>
        <w:t>So</w:t>
      </w:r>
      <w:proofErr w:type="gramEnd"/>
      <w:r w:rsidR="00F954F9" w:rsidRPr="006241A1">
        <w:rPr>
          <w:rFonts w:ascii="Times New Roman" w:hAnsi="Times New Roman" w:cs="Times New Roman"/>
          <w:sz w:val="20"/>
          <w:szCs w:val="20"/>
          <w:lang w:bidi="ar-EG"/>
        </w:rPr>
        <w:t xml:space="preserve"> this study was done to </w:t>
      </w:r>
      <w:r w:rsidR="00CE39F9" w:rsidRPr="006241A1">
        <w:rPr>
          <w:rFonts w:ascii="Times New Roman" w:hAnsi="Times New Roman" w:cs="Times New Roman"/>
          <w:sz w:val="20"/>
          <w:szCs w:val="20"/>
          <w:lang w:bidi="ar-EG"/>
        </w:rPr>
        <w:t>investigate</w:t>
      </w:r>
      <w:r w:rsidR="00F954F9" w:rsidRPr="006241A1">
        <w:rPr>
          <w:rFonts w:ascii="Times New Roman" w:hAnsi="Times New Roman" w:cs="Times New Roman"/>
          <w:sz w:val="20"/>
          <w:szCs w:val="20"/>
          <w:lang w:bidi="ar-EG"/>
        </w:rPr>
        <w:t xml:space="preserve"> the BP effects on the liver and kidney with the protective role of edible mushroom</w:t>
      </w:r>
      <w:r w:rsidR="006241A1">
        <w:rPr>
          <w:rFonts w:ascii="Times New Roman" w:hAnsi="Times New Roman" w:cs="Times New Roman"/>
          <w:sz w:val="20"/>
          <w:szCs w:val="20"/>
          <w:lang w:bidi="ar-EG"/>
        </w:rPr>
        <w:t xml:space="preserve"> [8-11]</w:t>
      </w:r>
      <w:r w:rsidR="00F954F9" w:rsidRPr="006241A1">
        <w:rPr>
          <w:rFonts w:ascii="Times New Roman" w:hAnsi="Times New Roman" w:cs="Times New Roman"/>
          <w:sz w:val="20"/>
          <w:szCs w:val="20"/>
          <w:lang w:bidi="ar-EG"/>
        </w:rPr>
        <w:t>.</w:t>
      </w:r>
    </w:p>
    <w:p w14:paraId="1E55D329" w14:textId="77777777" w:rsidR="00F84FF6" w:rsidRPr="006241A1" w:rsidRDefault="00F84FF6" w:rsidP="006241A1">
      <w:pPr>
        <w:bidi w:val="0"/>
        <w:spacing w:after="0" w:line="360" w:lineRule="auto"/>
        <w:jc w:val="both"/>
        <w:rPr>
          <w:rFonts w:ascii="Times New Roman" w:eastAsia="Times New Roman" w:hAnsi="Times New Roman" w:cs="Times New Roman"/>
          <w:b/>
          <w:bCs/>
          <w:sz w:val="20"/>
          <w:szCs w:val="20"/>
        </w:rPr>
      </w:pPr>
      <w:r w:rsidRPr="006241A1">
        <w:rPr>
          <w:rFonts w:ascii="Times New Roman" w:eastAsia="Times New Roman" w:hAnsi="Times New Roman" w:cs="Times New Roman"/>
          <w:b/>
          <w:bCs/>
          <w:sz w:val="20"/>
          <w:szCs w:val="20"/>
        </w:rPr>
        <w:t>Materials and Methods</w:t>
      </w:r>
    </w:p>
    <w:p w14:paraId="5D928CEE" w14:textId="77777777" w:rsidR="00E449C9" w:rsidRPr="006241A1" w:rsidRDefault="00E449C9" w:rsidP="006241A1">
      <w:pPr>
        <w:pStyle w:val="ListParagraph"/>
        <w:bidi w:val="0"/>
        <w:spacing w:after="0" w:line="360" w:lineRule="auto"/>
        <w:ind w:left="284"/>
        <w:jc w:val="both"/>
        <w:rPr>
          <w:rFonts w:ascii="Times New Roman" w:eastAsia="Times New Roman" w:hAnsi="Times New Roman" w:cs="Times New Roman"/>
          <w:b/>
          <w:bCs/>
          <w:sz w:val="20"/>
          <w:szCs w:val="20"/>
        </w:rPr>
      </w:pPr>
    </w:p>
    <w:p w14:paraId="5A3579C6" w14:textId="77777777" w:rsidR="00F84FF6" w:rsidRPr="006241A1" w:rsidRDefault="00F84FF6" w:rsidP="006241A1">
      <w:pPr>
        <w:tabs>
          <w:tab w:val="left" w:pos="6795"/>
        </w:tabs>
        <w:bidi w:val="0"/>
        <w:spacing w:after="0" w:line="360" w:lineRule="auto"/>
        <w:jc w:val="both"/>
        <w:outlineLvl w:val="0"/>
        <w:rPr>
          <w:rFonts w:ascii="Times New Roman" w:eastAsia="Times New Roman" w:hAnsi="Times New Roman" w:cs="Times New Roman"/>
          <w:b/>
          <w:bCs/>
          <w:sz w:val="20"/>
          <w:szCs w:val="20"/>
          <w:lang w:bidi="ar-EG"/>
        </w:rPr>
      </w:pPr>
      <w:r w:rsidRPr="006241A1">
        <w:rPr>
          <w:rFonts w:ascii="Times New Roman" w:eastAsia="Times New Roman" w:hAnsi="Times New Roman" w:cs="Times New Roman"/>
          <w:b/>
          <w:bCs/>
          <w:sz w:val="20"/>
          <w:szCs w:val="20"/>
          <w:lang w:bidi="ar-EG"/>
        </w:rPr>
        <w:t xml:space="preserve">Experimental animals </w:t>
      </w:r>
    </w:p>
    <w:p w14:paraId="508D8FAC" w14:textId="741C25FB" w:rsidR="00F84FF6" w:rsidRPr="006241A1" w:rsidRDefault="00BF5C44" w:rsidP="006241A1">
      <w:pPr>
        <w:bidi w:val="0"/>
        <w:spacing w:after="0" w:line="360" w:lineRule="auto"/>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T</w:t>
      </w:r>
      <w:r w:rsidR="007C0D9A" w:rsidRPr="006241A1">
        <w:rPr>
          <w:rFonts w:ascii="Times New Roman" w:eastAsia="Times New Roman" w:hAnsi="Times New Roman" w:cs="Times New Roman"/>
          <w:sz w:val="20"/>
          <w:szCs w:val="20"/>
          <w:lang w:bidi="ar-EG"/>
        </w:rPr>
        <w:t>hirty</w:t>
      </w:r>
      <w:r w:rsidRPr="006241A1">
        <w:rPr>
          <w:rFonts w:ascii="Times New Roman" w:eastAsia="Times New Roman" w:hAnsi="Times New Roman" w:cs="Times New Roman"/>
          <w:sz w:val="20"/>
          <w:szCs w:val="20"/>
          <w:lang w:bidi="ar-EG"/>
        </w:rPr>
        <w:t xml:space="preserve"> </w:t>
      </w:r>
      <w:r w:rsidR="007C0D9A" w:rsidRPr="006241A1">
        <w:rPr>
          <w:rFonts w:ascii="Times New Roman" w:eastAsia="Times New Roman" w:hAnsi="Times New Roman" w:cs="Times New Roman"/>
          <w:sz w:val="20"/>
          <w:szCs w:val="20"/>
          <w:lang w:bidi="ar-EG"/>
        </w:rPr>
        <w:t>adults</w:t>
      </w:r>
      <w:r w:rsidR="00F84FF6" w:rsidRPr="006241A1">
        <w:rPr>
          <w:rFonts w:ascii="Times New Roman" w:eastAsia="Times New Roman" w:hAnsi="Times New Roman" w:cs="Times New Roman"/>
          <w:sz w:val="20"/>
          <w:szCs w:val="20"/>
          <w:lang w:bidi="ar-EG"/>
        </w:rPr>
        <w:t xml:space="preserve"> female Wistar albino rats (with avera</w:t>
      </w:r>
      <w:r w:rsidR="001B1084" w:rsidRPr="006241A1">
        <w:rPr>
          <w:rFonts w:ascii="Times New Roman" w:eastAsia="Times New Roman" w:hAnsi="Times New Roman" w:cs="Times New Roman"/>
          <w:sz w:val="20"/>
          <w:szCs w:val="20"/>
          <w:lang w:bidi="ar-EG"/>
        </w:rPr>
        <w:t>ge weight about 200</w:t>
      </w:r>
      <w:r w:rsidRPr="006241A1">
        <w:rPr>
          <w:rFonts w:ascii="Times New Roman" w:eastAsia="Times New Roman" w:hAnsi="Times New Roman" w:cs="Times New Roman"/>
          <w:sz w:val="20"/>
          <w:szCs w:val="20"/>
          <w:lang w:bidi="ar-EG"/>
        </w:rPr>
        <w:t>-250</w:t>
      </w:r>
      <w:r w:rsidR="001B1084" w:rsidRPr="006241A1">
        <w:rPr>
          <w:rFonts w:ascii="Times New Roman" w:eastAsia="Times New Roman" w:hAnsi="Times New Roman" w:cs="Times New Roman"/>
          <w:sz w:val="20"/>
          <w:szCs w:val="20"/>
          <w:lang w:bidi="ar-EG"/>
        </w:rPr>
        <w:t xml:space="preserve"> gm and </w:t>
      </w:r>
      <w:r w:rsidR="00F84FF6" w:rsidRPr="006241A1">
        <w:rPr>
          <w:rFonts w:ascii="Times New Roman" w:eastAsia="Times New Roman" w:hAnsi="Times New Roman" w:cs="Times New Roman"/>
          <w:sz w:val="20"/>
          <w:szCs w:val="20"/>
          <w:lang w:bidi="ar-EG"/>
        </w:rPr>
        <w:t>about two months old) were purchase</w:t>
      </w:r>
      <w:r w:rsidRPr="006241A1">
        <w:rPr>
          <w:rFonts w:ascii="Times New Roman" w:eastAsia="Times New Roman" w:hAnsi="Times New Roman" w:cs="Times New Roman"/>
          <w:sz w:val="20"/>
          <w:szCs w:val="20"/>
          <w:lang w:bidi="ar-EG"/>
        </w:rPr>
        <w:t xml:space="preserve">d from </w:t>
      </w:r>
      <w:bookmarkStart w:id="3" w:name="_Hlk91405599"/>
      <w:r w:rsidRPr="006241A1">
        <w:rPr>
          <w:rFonts w:ascii="Times New Roman" w:eastAsia="Times New Roman" w:hAnsi="Times New Roman" w:cs="Times New Roman"/>
          <w:sz w:val="20"/>
          <w:szCs w:val="20"/>
          <w:lang w:bidi="ar-EG"/>
        </w:rPr>
        <w:t xml:space="preserve">laboratory Medicine </w:t>
      </w:r>
      <w:bookmarkEnd w:id="3"/>
      <w:r w:rsidR="00487EF0" w:rsidRPr="006241A1">
        <w:rPr>
          <w:rFonts w:ascii="Times New Roman" w:eastAsia="Times New Roman" w:hAnsi="Times New Roman" w:cs="Times New Roman"/>
          <w:sz w:val="20"/>
          <w:szCs w:val="20"/>
          <w:lang w:bidi="ar-EG"/>
        </w:rPr>
        <w:t>A</w:t>
      </w:r>
      <w:r w:rsidRPr="006241A1">
        <w:rPr>
          <w:rFonts w:ascii="Times New Roman" w:eastAsia="Times New Roman" w:hAnsi="Times New Roman" w:cs="Times New Roman"/>
          <w:sz w:val="20"/>
          <w:szCs w:val="20"/>
          <w:lang w:bidi="ar-EG"/>
        </w:rPr>
        <w:t xml:space="preserve">nimal House, </w:t>
      </w:r>
      <w:bookmarkStart w:id="4" w:name="_Hlk91405933"/>
      <w:r w:rsidRPr="006241A1">
        <w:rPr>
          <w:rFonts w:ascii="Times New Roman" w:eastAsia="Times New Roman" w:hAnsi="Times New Roman" w:cs="Times New Roman"/>
          <w:sz w:val="20"/>
          <w:szCs w:val="20"/>
          <w:lang w:bidi="ar-EG"/>
        </w:rPr>
        <w:t>Alborz</w:t>
      </w:r>
      <w:bookmarkEnd w:id="4"/>
      <w:r w:rsidRPr="006241A1">
        <w:rPr>
          <w:rFonts w:ascii="Times New Roman" w:eastAsia="Times New Roman" w:hAnsi="Times New Roman" w:cs="Times New Roman"/>
          <w:sz w:val="20"/>
          <w:szCs w:val="20"/>
          <w:lang w:bidi="ar-EG"/>
        </w:rPr>
        <w:t>, Iran</w:t>
      </w:r>
      <w:r w:rsidR="00F84FF6" w:rsidRPr="006241A1">
        <w:rPr>
          <w:rFonts w:ascii="Times New Roman" w:eastAsia="Times New Roman" w:hAnsi="Times New Roman" w:cs="Times New Roman"/>
          <w:sz w:val="20"/>
          <w:szCs w:val="20"/>
          <w:lang w:bidi="ar-EG"/>
        </w:rPr>
        <w:t xml:space="preserve"> and maintained in clean environment. The study protocol was approved by the Animal Ethics Committee at</w:t>
      </w:r>
      <w:r w:rsidRPr="006241A1">
        <w:rPr>
          <w:rFonts w:ascii="Times New Roman" w:eastAsia="Times New Roman" w:hAnsi="Times New Roman" w:cs="Times New Roman"/>
          <w:sz w:val="20"/>
          <w:szCs w:val="20"/>
          <w:lang w:bidi="ar-EG"/>
        </w:rPr>
        <w:t xml:space="preserve"> laboratory Medicine </w:t>
      </w:r>
      <w:r w:rsidR="00EE69FF" w:rsidRPr="006241A1">
        <w:rPr>
          <w:rFonts w:ascii="Times New Roman" w:eastAsia="Times New Roman" w:hAnsi="Times New Roman" w:cs="Times New Roman"/>
          <w:sz w:val="20"/>
          <w:szCs w:val="20"/>
          <w:lang w:bidi="ar-EG"/>
        </w:rPr>
        <w:t>I</w:t>
      </w:r>
      <w:r w:rsidR="007C0D9A" w:rsidRPr="006241A1">
        <w:rPr>
          <w:rFonts w:ascii="Times New Roman" w:eastAsia="Times New Roman" w:hAnsi="Times New Roman" w:cs="Times New Roman"/>
          <w:sz w:val="20"/>
          <w:szCs w:val="20"/>
          <w:lang w:bidi="ar-EG"/>
        </w:rPr>
        <w:t>nstitute,</w:t>
      </w:r>
      <w:r w:rsidR="00F84FF6" w:rsidRPr="006241A1">
        <w:rPr>
          <w:rFonts w:ascii="Times New Roman" w:eastAsia="Times New Roman" w:hAnsi="Times New Roman" w:cs="Times New Roman"/>
          <w:sz w:val="20"/>
          <w:szCs w:val="20"/>
          <w:lang w:bidi="ar-EG"/>
        </w:rPr>
        <w:t xml:space="preserve"> </w:t>
      </w:r>
      <w:r w:rsidR="007C0D9A" w:rsidRPr="006241A1">
        <w:rPr>
          <w:rFonts w:ascii="Times New Roman" w:eastAsia="Times New Roman" w:hAnsi="Times New Roman" w:cs="Times New Roman"/>
          <w:sz w:val="20"/>
          <w:szCs w:val="20"/>
          <w:lang w:bidi="ar-EG"/>
        </w:rPr>
        <w:t>Iran</w:t>
      </w:r>
      <w:r w:rsidR="00F84FF6" w:rsidRPr="006241A1">
        <w:rPr>
          <w:rFonts w:ascii="Times New Roman" w:eastAsia="Times New Roman" w:hAnsi="Times New Roman" w:cs="Times New Roman"/>
          <w:sz w:val="20"/>
          <w:szCs w:val="20"/>
          <w:lang w:bidi="ar-EG"/>
        </w:rPr>
        <w:t xml:space="preserve">. All animals were allowed to acclimatize in plastic cages (5 animals/ cage) inside a well-ventilated room for one week prior to the experiment. The animals were maintained under standard conditions (temperature of 23± 3ºC, relative humidity of 60–70%, and a </w:t>
      </w:r>
      <w:proofErr w:type="gramStart"/>
      <w:r w:rsidR="00F84FF6" w:rsidRPr="006241A1">
        <w:rPr>
          <w:rFonts w:ascii="Times New Roman" w:eastAsia="Times New Roman" w:hAnsi="Times New Roman" w:cs="Times New Roman"/>
          <w:sz w:val="20"/>
          <w:szCs w:val="20"/>
          <w:lang w:bidi="ar-EG"/>
        </w:rPr>
        <w:t>12 hour</w:t>
      </w:r>
      <w:proofErr w:type="gramEnd"/>
      <w:r w:rsidR="00F84FF6" w:rsidRPr="006241A1">
        <w:rPr>
          <w:rFonts w:ascii="Times New Roman" w:eastAsia="Times New Roman" w:hAnsi="Times New Roman" w:cs="Times New Roman"/>
          <w:sz w:val="20"/>
          <w:szCs w:val="20"/>
          <w:lang w:bidi="ar-EG"/>
        </w:rPr>
        <w:t xml:space="preserve"> light/dark cycle), fed a diet of standard commercial pellets, and given water </w:t>
      </w:r>
      <w:r w:rsidR="00F84FF6" w:rsidRPr="006241A1">
        <w:rPr>
          <w:rFonts w:ascii="Times New Roman" w:eastAsia="Times New Roman" w:hAnsi="Times New Roman" w:cs="Times New Roman"/>
          <w:i/>
          <w:iCs/>
          <w:sz w:val="20"/>
          <w:szCs w:val="20"/>
          <w:lang w:bidi="ar-EG"/>
        </w:rPr>
        <w:t>ad libitum</w:t>
      </w:r>
      <w:r w:rsidR="00F84FF6" w:rsidRPr="006241A1">
        <w:rPr>
          <w:rFonts w:ascii="Times New Roman" w:eastAsia="Times New Roman" w:hAnsi="Times New Roman" w:cs="Times New Roman"/>
          <w:sz w:val="20"/>
          <w:szCs w:val="20"/>
          <w:lang w:bidi="ar-EG"/>
        </w:rPr>
        <w:t xml:space="preserve">. </w:t>
      </w:r>
    </w:p>
    <w:p w14:paraId="61CDA528" w14:textId="77777777" w:rsidR="00F84FF6" w:rsidRPr="006241A1" w:rsidRDefault="004C104F" w:rsidP="006241A1">
      <w:pPr>
        <w:tabs>
          <w:tab w:val="left" w:pos="6795"/>
        </w:tabs>
        <w:bidi w:val="0"/>
        <w:spacing w:after="0" w:line="360" w:lineRule="auto"/>
        <w:jc w:val="both"/>
        <w:outlineLvl w:val="0"/>
        <w:rPr>
          <w:rFonts w:ascii="Times New Roman" w:eastAsia="Times New Roman" w:hAnsi="Times New Roman" w:cs="Times New Roman"/>
          <w:b/>
          <w:bCs/>
          <w:sz w:val="20"/>
          <w:szCs w:val="20"/>
          <w:lang w:bidi="ar-EG"/>
        </w:rPr>
      </w:pPr>
      <w:r w:rsidRPr="006241A1">
        <w:rPr>
          <w:rFonts w:ascii="Times New Roman" w:eastAsia="Times New Roman" w:hAnsi="Times New Roman" w:cs="Times New Roman"/>
          <w:b/>
          <w:bCs/>
          <w:sz w:val="20"/>
          <w:szCs w:val="20"/>
          <w:lang w:bidi="ar-EG"/>
        </w:rPr>
        <w:t>Chemicals</w:t>
      </w:r>
      <w:r w:rsidR="00F84FF6" w:rsidRPr="006241A1">
        <w:rPr>
          <w:rFonts w:ascii="Times New Roman" w:eastAsia="Times New Roman" w:hAnsi="Times New Roman" w:cs="Times New Roman"/>
          <w:b/>
          <w:bCs/>
          <w:sz w:val="20"/>
          <w:szCs w:val="20"/>
          <w:lang w:bidi="ar-EG"/>
        </w:rPr>
        <w:t xml:space="preserve"> </w:t>
      </w:r>
    </w:p>
    <w:p w14:paraId="2945CA0C" w14:textId="77777777" w:rsidR="00F84FF6" w:rsidRPr="006241A1" w:rsidRDefault="00E449C9" w:rsidP="006241A1">
      <w:pPr>
        <w:pStyle w:val="ListParagraph"/>
        <w:numPr>
          <w:ilvl w:val="0"/>
          <w:numId w:val="12"/>
        </w:numPr>
        <w:tabs>
          <w:tab w:val="right" w:pos="284"/>
          <w:tab w:val="right" w:pos="709"/>
        </w:tabs>
        <w:bidi w:val="0"/>
        <w:spacing w:after="0" w:line="360" w:lineRule="auto"/>
        <w:ind w:left="0" w:firstLine="0"/>
        <w:jc w:val="both"/>
        <w:rPr>
          <w:rFonts w:ascii="Times New Roman" w:eastAsia="Times New Roman" w:hAnsi="Times New Roman" w:cs="Times New Roman"/>
          <w:b/>
          <w:bCs/>
          <w:sz w:val="20"/>
          <w:szCs w:val="20"/>
          <w:lang w:bidi="ar-EG"/>
        </w:rPr>
      </w:pPr>
      <w:r w:rsidRPr="006241A1">
        <w:rPr>
          <w:rFonts w:ascii="Times New Roman" w:eastAsia="Times New Roman" w:hAnsi="Times New Roman" w:cs="Times New Roman"/>
          <w:b/>
          <w:bCs/>
          <w:sz w:val="20"/>
          <w:szCs w:val="20"/>
          <w:lang w:bidi="ar-EG"/>
        </w:rPr>
        <w:t xml:space="preserve"> </w:t>
      </w:r>
      <w:r w:rsidR="00F84FF6" w:rsidRPr="006241A1">
        <w:rPr>
          <w:rFonts w:ascii="Times New Roman" w:eastAsia="Times New Roman" w:hAnsi="Times New Roman" w:cs="Times New Roman"/>
          <w:b/>
          <w:bCs/>
          <w:sz w:val="20"/>
          <w:szCs w:val="20"/>
          <w:lang w:bidi="ar-EG"/>
        </w:rPr>
        <w:t>N-butyl paraben</w:t>
      </w:r>
      <w:r w:rsidR="00F84FF6" w:rsidRPr="006241A1">
        <w:rPr>
          <w:rFonts w:ascii="Times New Roman" w:eastAsia="Times New Roman" w:hAnsi="Times New Roman" w:cs="Times New Roman"/>
          <w:sz w:val="20"/>
          <w:szCs w:val="20"/>
          <w:lang w:bidi="ar-EG"/>
        </w:rPr>
        <w:t xml:space="preserve"> (</w:t>
      </w:r>
      <w:r w:rsidR="00F84FF6" w:rsidRPr="006241A1">
        <w:rPr>
          <w:rFonts w:ascii="Times New Roman" w:eastAsia="Times New Roman" w:hAnsi="Times New Roman" w:cs="Times New Roman"/>
          <w:b/>
          <w:bCs/>
          <w:sz w:val="20"/>
          <w:szCs w:val="20"/>
          <w:lang w:bidi="ar-EG"/>
        </w:rPr>
        <w:t xml:space="preserve">Butyl 4-hydroxybenzoate) </w:t>
      </w:r>
    </w:p>
    <w:p w14:paraId="7564F204" w14:textId="77777777" w:rsidR="00E449C9" w:rsidRPr="006241A1" w:rsidRDefault="00F84FF6" w:rsidP="006241A1">
      <w:pPr>
        <w:autoSpaceDE w:val="0"/>
        <w:autoSpaceDN w:val="0"/>
        <w:bidi w:val="0"/>
        <w:adjustRightInd w:val="0"/>
        <w:spacing w:after="0" w:line="360" w:lineRule="auto"/>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N-butyl</w:t>
      </w:r>
      <w:r w:rsidRPr="006241A1">
        <w:rPr>
          <w:rFonts w:ascii="Times New Roman" w:eastAsia="Times New Roman" w:hAnsi="Times New Roman" w:cs="Times New Roman"/>
          <w:b/>
          <w:bCs/>
          <w:sz w:val="20"/>
          <w:szCs w:val="20"/>
          <w:lang w:bidi="ar-EG"/>
        </w:rPr>
        <w:t xml:space="preserve"> </w:t>
      </w:r>
      <w:r w:rsidRPr="006241A1">
        <w:rPr>
          <w:rFonts w:ascii="Times New Roman" w:eastAsia="Times New Roman" w:hAnsi="Times New Roman" w:cs="Times New Roman"/>
          <w:sz w:val="20"/>
          <w:szCs w:val="20"/>
          <w:lang w:bidi="ar-EG"/>
        </w:rPr>
        <w:t>paraben (n-</w:t>
      </w:r>
      <w:proofErr w:type="spellStart"/>
      <w:r w:rsidRPr="006241A1">
        <w:rPr>
          <w:rFonts w:ascii="Times New Roman" w:eastAsia="Times New Roman" w:hAnsi="Times New Roman" w:cs="Times New Roman"/>
          <w:sz w:val="20"/>
          <w:szCs w:val="20"/>
          <w:lang w:bidi="ar-EG"/>
        </w:rPr>
        <w:t>ButP</w:t>
      </w:r>
      <w:proofErr w:type="spellEnd"/>
      <w:r w:rsidRPr="006241A1">
        <w:rPr>
          <w:rFonts w:ascii="Times New Roman" w:eastAsia="Times New Roman" w:hAnsi="Times New Roman" w:cs="Times New Roman"/>
          <w:sz w:val="20"/>
          <w:szCs w:val="20"/>
          <w:lang w:bidi="ar-EG"/>
        </w:rPr>
        <w:t>, purity ≥ 99%</w:t>
      </w:r>
      <w:r w:rsidR="008358E3" w:rsidRPr="006241A1">
        <w:rPr>
          <w:rFonts w:ascii="Times New Roman" w:eastAsia="Times New Roman" w:hAnsi="Times New Roman" w:cs="Times New Roman"/>
          <w:sz w:val="20"/>
          <w:szCs w:val="20"/>
          <w:lang w:bidi="ar-EG"/>
        </w:rPr>
        <w:t>, white</w:t>
      </w:r>
      <w:r w:rsidRPr="006241A1">
        <w:rPr>
          <w:rFonts w:ascii="Times New Roman" w:eastAsia="Times New Roman" w:hAnsi="Times New Roman" w:cs="Times New Roman"/>
          <w:sz w:val="20"/>
          <w:szCs w:val="20"/>
          <w:lang w:bidi="ar-EG"/>
        </w:rPr>
        <w:t xml:space="preserve"> crystalline powder) of analytical grade was purchased from Sigma Aldrich co.</w:t>
      </w:r>
      <w:r w:rsidR="008358E3" w:rsidRPr="006241A1">
        <w:rPr>
          <w:rFonts w:ascii="Times New Roman" w:eastAsia="Times New Roman" w:hAnsi="Times New Roman" w:cs="Times New Roman"/>
          <w:sz w:val="20"/>
          <w:szCs w:val="20"/>
          <w:lang w:bidi="ar-EG"/>
        </w:rPr>
        <w:t>, 3050</w:t>
      </w:r>
      <w:r w:rsidRPr="006241A1">
        <w:rPr>
          <w:rFonts w:ascii="Times New Roman" w:eastAsia="Times New Roman" w:hAnsi="Times New Roman" w:cs="Times New Roman"/>
          <w:sz w:val="20"/>
          <w:szCs w:val="20"/>
          <w:lang w:bidi="ar-EG"/>
        </w:rPr>
        <w:t xml:space="preserve"> Spruce </w:t>
      </w:r>
      <w:r w:rsidR="008358E3" w:rsidRPr="006241A1">
        <w:rPr>
          <w:rFonts w:ascii="Times New Roman" w:eastAsia="Times New Roman" w:hAnsi="Times New Roman" w:cs="Times New Roman"/>
          <w:sz w:val="20"/>
          <w:szCs w:val="20"/>
          <w:lang w:bidi="ar-EG"/>
        </w:rPr>
        <w:t>Street, St</w:t>
      </w:r>
      <w:r w:rsidRPr="006241A1">
        <w:rPr>
          <w:rFonts w:ascii="Times New Roman" w:eastAsia="Times New Roman" w:hAnsi="Times New Roman" w:cs="Times New Roman"/>
          <w:sz w:val="20"/>
          <w:szCs w:val="20"/>
          <w:lang w:bidi="ar-EG"/>
        </w:rPr>
        <w:t xml:space="preserve">. Louis, </w:t>
      </w:r>
      <w:r w:rsidR="008358E3" w:rsidRPr="006241A1">
        <w:rPr>
          <w:rFonts w:ascii="Times New Roman" w:eastAsia="Times New Roman" w:hAnsi="Times New Roman" w:cs="Times New Roman"/>
          <w:sz w:val="20"/>
          <w:szCs w:val="20"/>
          <w:lang w:bidi="ar-EG"/>
        </w:rPr>
        <w:t>and MO63103</w:t>
      </w:r>
      <w:r w:rsidRPr="006241A1">
        <w:rPr>
          <w:rFonts w:ascii="Times New Roman" w:eastAsia="Times New Roman" w:hAnsi="Times New Roman" w:cs="Times New Roman"/>
          <w:sz w:val="20"/>
          <w:szCs w:val="20"/>
          <w:lang w:bidi="ar-EG"/>
        </w:rPr>
        <w:t xml:space="preserve"> USA</w:t>
      </w:r>
      <w:r w:rsidR="008358E3" w:rsidRPr="006241A1">
        <w:rPr>
          <w:rFonts w:ascii="Times New Roman" w:eastAsia="Times New Roman" w:hAnsi="Times New Roman" w:cs="Times New Roman"/>
          <w:sz w:val="20"/>
          <w:szCs w:val="20"/>
          <w:lang w:bidi="ar-EG"/>
        </w:rPr>
        <w:t>.</w:t>
      </w:r>
      <w:r w:rsidRPr="006241A1">
        <w:rPr>
          <w:rFonts w:ascii="Times New Roman" w:eastAsia="Times New Roman" w:hAnsi="Times New Roman" w:cs="Times New Roman"/>
          <w:sz w:val="20"/>
          <w:szCs w:val="20"/>
          <w:lang w:bidi="ar-EG"/>
        </w:rPr>
        <w:t xml:space="preserve"> </w:t>
      </w:r>
    </w:p>
    <w:p w14:paraId="3CA5847B" w14:textId="77777777" w:rsidR="00E449C9" w:rsidRPr="006241A1" w:rsidRDefault="00E449C9" w:rsidP="006241A1">
      <w:pPr>
        <w:pStyle w:val="ListParagraph"/>
        <w:numPr>
          <w:ilvl w:val="0"/>
          <w:numId w:val="12"/>
        </w:numPr>
        <w:autoSpaceDE w:val="0"/>
        <w:autoSpaceDN w:val="0"/>
        <w:bidi w:val="0"/>
        <w:adjustRightInd w:val="0"/>
        <w:spacing w:after="0" w:line="360" w:lineRule="auto"/>
        <w:ind w:left="284" w:hanging="284"/>
        <w:jc w:val="both"/>
        <w:rPr>
          <w:rFonts w:ascii="Times New Roman" w:eastAsia="Times New Roman" w:hAnsi="Times New Roman" w:cs="Times New Roman"/>
          <w:b/>
          <w:bCs/>
          <w:sz w:val="20"/>
          <w:szCs w:val="20"/>
          <w:lang w:bidi="ar-EG"/>
        </w:rPr>
      </w:pPr>
      <w:r w:rsidRPr="006241A1">
        <w:rPr>
          <w:rFonts w:ascii="Times New Roman" w:eastAsia="Times New Roman" w:hAnsi="Times New Roman" w:cs="Times New Roman"/>
          <w:b/>
          <w:bCs/>
          <w:sz w:val="20"/>
          <w:szCs w:val="20"/>
          <w:lang w:bidi="ar-EG"/>
        </w:rPr>
        <w:t>Mushroom</w:t>
      </w:r>
    </w:p>
    <w:p w14:paraId="34D8346E" w14:textId="5B56C3AE" w:rsidR="00E449C9" w:rsidRPr="006241A1" w:rsidRDefault="00E449C9" w:rsidP="006241A1">
      <w:pPr>
        <w:pStyle w:val="ListParagraph"/>
        <w:autoSpaceDE w:val="0"/>
        <w:autoSpaceDN w:val="0"/>
        <w:bidi w:val="0"/>
        <w:adjustRightInd w:val="0"/>
        <w:spacing w:after="0" w:line="360" w:lineRule="auto"/>
        <w:ind w:left="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rPr>
        <w:t>The fruiting bodies of mushroom (</w:t>
      </w:r>
      <w:proofErr w:type="spellStart"/>
      <w:r w:rsidR="00F75457" w:rsidRPr="006241A1">
        <w:rPr>
          <w:rFonts w:ascii="Times New Roman" w:eastAsia="Times New Roman" w:hAnsi="Times New Roman" w:cs="Times New Roman"/>
          <w:i/>
          <w:iCs/>
          <w:sz w:val="20"/>
          <w:szCs w:val="20"/>
          <w:u w:val="single"/>
          <w:lang w:bidi="ar-EG"/>
        </w:rPr>
        <w:t>Pleurotus</w:t>
      </w:r>
      <w:proofErr w:type="spellEnd"/>
      <w:r w:rsidRPr="006241A1">
        <w:rPr>
          <w:rFonts w:ascii="Times New Roman" w:eastAsia="Times New Roman" w:hAnsi="Times New Roman" w:cs="Times New Roman"/>
          <w:i/>
          <w:iCs/>
          <w:sz w:val="20"/>
          <w:szCs w:val="20"/>
        </w:rPr>
        <w:t xml:space="preserve">. </w:t>
      </w:r>
      <w:proofErr w:type="spellStart"/>
      <w:r w:rsidRPr="006241A1">
        <w:rPr>
          <w:rFonts w:ascii="Times New Roman" w:eastAsia="Times New Roman" w:hAnsi="Times New Roman" w:cs="Times New Roman"/>
          <w:i/>
          <w:iCs/>
          <w:sz w:val="20"/>
          <w:szCs w:val="20"/>
        </w:rPr>
        <w:t>ostreatus</w:t>
      </w:r>
      <w:proofErr w:type="spellEnd"/>
      <w:r w:rsidRPr="006241A1">
        <w:rPr>
          <w:rFonts w:ascii="Times New Roman" w:eastAsia="Times New Roman" w:hAnsi="Times New Roman" w:cs="Times New Roman"/>
          <w:sz w:val="20"/>
          <w:szCs w:val="20"/>
        </w:rPr>
        <w:t xml:space="preserve">) were purchased from local </w:t>
      </w:r>
      <w:r w:rsidR="00BE0AFF" w:rsidRPr="006241A1">
        <w:rPr>
          <w:rFonts w:ascii="Times New Roman" w:eastAsia="Times New Roman" w:hAnsi="Times New Roman" w:cs="Times New Roman"/>
          <w:sz w:val="20"/>
          <w:szCs w:val="20"/>
        </w:rPr>
        <w:t>market,</w:t>
      </w:r>
      <w:r w:rsidRPr="006241A1">
        <w:rPr>
          <w:rFonts w:ascii="Times New Roman" w:eastAsia="Times New Roman" w:hAnsi="Times New Roman" w:cs="Times New Roman"/>
          <w:sz w:val="20"/>
          <w:szCs w:val="20"/>
        </w:rPr>
        <w:t xml:space="preserve"> </w:t>
      </w:r>
      <w:r w:rsidR="00BE0AFF" w:rsidRPr="006241A1">
        <w:rPr>
          <w:rFonts w:ascii="Times New Roman" w:eastAsia="Times New Roman" w:hAnsi="Times New Roman" w:cs="Times New Roman"/>
          <w:sz w:val="20"/>
          <w:szCs w:val="20"/>
          <w:lang w:bidi="ar-EG"/>
        </w:rPr>
        <w:t>Alborz, Iran.</w:t>
      </w:r>
    </w:p>
    <w:p w14:paraId="7CC85FA3" w14:textId="77777777" w:rsidR="00BE0AFF" w:rsidRPr="006241A1" w:rsidRDefault="00BE0AFF" w:rsidP="006241A1">
      <w:pPr>
        <w:pStyle w:val="ListParagraph"/>
        <w:autoSpaceDE w:val="0"/>
        <w:autoSpaceDN w:val="0"/>
        <w:bidi w:val="0"/>
        <w:adjustRightInd w:val="0"/>
        <w:spacing w:after="0" w:line="360" w:lineRule="auto"/>
        <w:ind w:left="0"/>
        <w:jc w:val="both"/>
        <w:rPr>
          <w:rFonts w:ascii="Times New Roman" w:eastAsia="Times New Roman" w:hAnsi="Times New Roman" w:cs="Times New Roman"/>
          <w:sz w:val="20"/>
          <w:szCs w:val="20"/>
        </w:rPr>
      </w:pPr>
    </w:p>
    <w:p w14:paraId="65604051" w14:textId="77777777" w:rsidR="008158A8" w:rsidRPr="006241A1" w:rsidRDefault="008158A8" w:rsidP="006241A1">
      <w:pPr>
        <w:pStyle w:val="ListParagraph"/>
        <w:numPr>
          <w:ilvl w:val="0"/>
          <w:numId w:val="12"/>
        </w:numPr>
        <w:autoSpaceDE w:val="0"/>
        <w:autoSpaceDN w:val="0"/>
        <w:bidi w:val="0"/>
        <w:adjustRightInd w:val="0"/>
        <w:spacing w:after="0" w:line="360" w:lineRule="auto"/>
        <w:ind w:left="284" w:hanging="284"/>
        <w:jc w:val="both"/>
        <w:rPr>
          <w:rFonts w:ascii="Times New Roman" w:eastAsia="Times New Roman" w:hAnsi="Times New Roman" w:cs="Times New Roman"/>
          <w:b/>
          <w:bCs/>
          <w:sz w:val="20"/>
          <w:szCs w:val="20"/>
        </w:rPr>
      </w:pPr>
      <w:r w:rsidRPr="006241A1">
        <w:rPr>
          <w:rFonts w:ascii="Times New Roman" w:eastAsia="Times New Roman" w:hAnsi="Times New Roman" w:cs="Times New Roman"/>
          <w:b/>
          <w:bCs/>
          <w:sz w:val="20"/>
          <w:szCs w:val="20"/>
        </w:rPr>
        <w:t>Biochemical Kits</w:t>
      </w:r>
    </w:p>
    <w:p w14:paraId="389053E5" w14:textId="21DADF03" w:rsidR="008158A8" w:rsidRPr="006241A1" w:rsidRDefault="008158A8" w:rsidP="006241A1">
      <w:pPr>
        <w:autoSpaceDE w:val="0"/>
        <w:autoSpaceDN w:val="0"/>
        <w:bidi w:val="0"/>
        <w:adjustRightInd w:val="0"/>
        <w:spacing w:after="0" w:line="360" w:lineRule="auto"/>
        <w:jc w:val="both"/>
        <w:rPr>
          <w:rFonts w:ascii="Times New Roman" w:eastAsia="Times New Roman" w:hAnsi="Times New Roman" w:cs="Times New Roman"/>
          <w:sz w:val="20"/>
          <w:szCs w:val="20"/>
        </w:rPr>
      </w:pPr>
      <w:r w:rsidRPr="006241A1">
        <w:rPr>
          <w:rFonts w:ascii="Times New Roman" w:eastAsia="Times New Roman" w:hAnsi="Times New Roman" w:cs="Times New Roman"/>
          <w:sz w:val="20"/>
          <w:szCs w:val="20"/>
        </w:rPr>
        <w:t xml:space="preserve">The biochemical kits were used for determination of AST, ALT, Bilirubin, Total Protein, Albumin, Globulin, </w:t>
      </w:r>
      <w:r w:rsidR="00CE39F9" w:rsidRPr="006241A1">
        <w:rPr>
          <w:rFonts w:ascii="Times New Roman" w:eastAsia="Times New Roman" w:hAnsi="Times New Roman" w:cs="Times New Roman"/>
          <w:sz w:val="20"/>
          <w:szCs w:val="20"/>
        </w:rPr>
        <w:t>Creatinine</w:t>
      </w:r>
      <w:r w:rsidRPr="006241A1">
        <w:rPr>
          <w:rFonts w:ascii="Times New Roman" w:eastAsia="Times New Roman" w:hAnsi="Times New Roman" w:cs="Times New Roman"/>
          <w:sz w:val="20"/>
          <w:szCs w:val="20"/>
        </w:rPr>
        <w:t xml:space="preserve"> and Urea. The kits </w:t>
      </w:r>
      <w:r w:rsidR="00BE0AFF" w:rsidRPr="006241A1">
        <w:rPr>
          <w:rFonts w:ascii="Times New Roman" w:eastAsia="Times New Roman" w:hAnsi="Times New Roman" w:cs="Times New Roman"/>
          <w:sz w:val="20"/>
          <w:szCs w:val="20"/>
        </w:rPr>
        <w:t>were purchased from</w:t>
      </w:r>
      <w:r w:rsidR="00BE0AFF" w:rsidRPr="006241A1">
        <w:rPr>
          <w:rFonts w:ascii="Times New Roman" w:eastAsia="Times New Roman" w:hAnsi="Times New Roman" w:cs="Times New Roman"/>
          <w:sz w:val="20"/>
          <w:szCs w:val="20"/>
          <w:lang w:bidi="ar-EG"/>
        </w:rPr>
        <w:t xml:space="preserve"> Alborz</w:t>
      </w:r>
      <w:r w:rsidR="00BE0AFF" w:rsidRPr="006241A1">
        <w:rPr>
          <w:rFonts w:ascii="Times New Roman" w:eastAsia="Times New Roman" w:hAnsi="Times New Roman" w:cs="Times New Roman"/>
          <w:sz w:val="20"/>
          <w:szCs w:val="20"/>
        </w:rPr>
        <w:t xml:space="preserve"> </w:t>
      </w:r>
      <w:r w:rsidRPr="006241A1">
        <w:rPr>
          <w:rFonts w:ascii="Times New Roman" w:eastAsia="Times New Roman" w:hAnsi="Times New Roman" w:cs="Times New Roman"/>
          <w:sz w:val="20"/>
          <w:szCs w:val="20"/>
        </w:rPr>
        <w:t xml:space="preserve">Laboratories, </w:t>
      </w:r>
      <w:r w:rsidR="00BE0AFF" w:rsidRPr="006241A1">
        <w:rPr>
          <w:rFonts w:ascii="Times New Roman" w:eastAsia="Times New Roman" w:hAnsi="Times New Roman" w:cs="Times New Roman"/>
          <w:sz w:val="20"/>
          <w:szCs w:val="20"/>
        </w:rPr>
        <w:t>Iran.</w:t>
      </w:r>
    </w:p>
    <w:p w14:paraId="13EF4452" w14:textId="77777777" w:rsidR="00F84FF6" w:rsidRPr="006241A1" w:rsidRDefault="004C104F" w:rsidP="006241A1">
      <w:pPr>
        <w:bidi w:val="0"/>
        <w:spacing w:after="0" w:line="360" w:lineRule="auto"/>
        <w:jc w:val="both"/>
        <w:rPr>
          <w:rFonts w:ascii="Times New Roman" w:eastAsia="Times New Roman" w:hAnsi="Times New Roman" w:cs="Times New Roman"/>
          <w:b/>
          <w:bCs/>
          <w:sz w:val="20"/>
          <w:szCs w:val="20"/>
        </w:rPr>
      </w:pPr>
      <w:r w:rsidRPr="006241A1">
        <w:rPr>
          <w:rFonts w:ascii="Times New Roman" w:eastAsia="Times New Roman" w:hAnsi="Times New Roman" w:cs="Times New Roman"/>
          <w:b/>
          <w:bCs/>
          <w:sz w:val="20"/>
          <w:szCs w:val="20"/>
        </w:rPr>
        <w:t>Methods</w:t>
      </w:r>
    </w:p>
    <w:p w14:paraId="5D1CC63E" w14:textId="693D1129" w:rsidR="00E449C9" w:rsidRPr="006241A1" w:rsidRDefault="00E449C9" w:rsidP="006241A1">
      <w:pPr>
        <w:autoSpaceDE w:val="0"/>
        <w:autoSpaceDN w:val="0"/>
        <w:bidi w:val="0"/>
        <w:adjustRightInd w:val="0"/>
        <w:spacing w:after="0" w:line="360" w:lineRule="auto"/>
        <w:jc w:val="both"/>
        <w:rPr>
          <w:rFonts w:ascii="Times New Roman" w:eastAsia="Times New Roman" w:hAnsi="Times New Roman" w:cs="Times New Roman"/>
          <w:b/>
          <w:bCs/>
          <w:sz w:val="20"/>
          <w:szCs w:val="20"/>
          <w:lang w:bidi="ar-EG"/>
        </w:rPr>
      </w:pPr>
      <w:r w:rsidRPr="006241A1">
        <w:rPr>
          <w:rFonts w:ascii="Times New Roman" w:eastAsia="Times New Roman" w:hAnsi="Times New Roman" w:cs="Times New Roman"/>
          <w:b/>
          <w:bCs/>
          <w:sz w:val="20"/>
          <w:szCs w:val="20"/>
          <w:lang w:bidi="ar-EG"/>
        </w:rPr>
        <w:t>Preparation of mushroom extract</w:t>
      </w:r>
    </w:p>
    <w:p w14:paraId="33EE2B2A" w14:textId="77777777" w:rsidR="00E449C9" w:rsidRPr="006241A1" w:rsidRDefault="00F75457" w:rsidP="006241A1">
      <w:pPr>
        <w:bidi w:val="0"/>
        <w:spacing w:after="160" w:line="360" w:lineRule="auto"/>
        <w:ind w:left="-142"/>
        <w:contextualSpacing/>
        <w:jc w:val="both"/>
        <w:rPr>
          <w:rFonts w:ascii="Times New Roman" w:eastAsia="Times New Roman" w:hAnsi="Times New Roman" w:cs="Times New Roman"/>
          <w:sz w:val="20"/>
          <w:szCs w:val="20"/>
        </w:rPr>
      </w:pPr>
      <w:r w:rsidRPr="006241A1">
        <w:rPr>
          <w:rFonts w:ascii="Times New Roman" w:eastAsia="Times New Roman" w:hAnsi="Times New Roman" w:cs="Times New Roman"/>
          <w:sz w:val="20"/>
          <w:szCs w:val="20"/>
        </w:rPr>
        <w:t xml:space="preserve"> </w:t>
      </w:r>
      <w:r w:rsidR="0043319A" w:rsidRPr="006241A1">
        <w:rPr>
          <w:rFonts w:ascii="Times New Roman" w:eastAsia="Times New Roman" w:hAnsi="Times New Roman" w:cs="Times New Roman"/>
          <w:sz w:val="20"/>
          <w:szCs w:val="20"/>
        </w:rPr>
        <w:t xml:space="preserve"> </w:t>
      </w:r>
      <w:r w:rsidRPr="006241A1">
        <w:rPr>
          <w:rFonts w:ascii="Times New Roman" w:eastAsia="Times New Roman" w:hAnsi="Times New Roman" w:cs="Times New Roman"/>
          <w:sz w:val="20"/>
          <w:szCs w:val="20"/>
        </w:rPr>
        <w:t xml:space="preserve"> </w:t>
      </w:r>
      <w:r w:rsidR="00E449C9" w:rsidRPr="006241A1">
        <w:rPr>
          <w:rFonts w:ascii="Times New Roman" w:eastAsia="Times New Roman" w:hAnsi="Times New Roman" w:cs="Times New Roman"/>
          <w:sz w:val="20"/>
          <w:szCs w:val="20"/>
        </w:rPr>
        <w:t xml:space="preserve">The fruiting bodies of the mushrooms were cleaned and washed using tap water. </w:t>
      </w:r>
      <w:r w:rsidR="0043319A" w:rsidRPr="006241A1">
        <w:rPr>
          <w:rFonts w:ascii="Times New Roman" w:eastAsia="Times New Roman" w:hAnsi="Times New Roman" w:cs="Times New Roman"/>
          <w:sz w:val="20"/>
          <w:szCs w:val="20"/>
        </w:rPr>
        <w:t xml:space="preserve">  </w:t>
      </w:r>
      <w:r w:rsidR="00E449C9" w:rsidRPr="006241A1">
        <w:rPr>
          <w:rFonts w:ascii="Times New Roman" w:eastAsia="Times New Roman" w:hAnsi="Times New Roman" w:cs="Times New Roman"/>
          <w:sz w:val="20"/>
          <w:szCs w:val="20"/>
        </w:rPr>
        <w:t xml:space="preserve">Then, they were drained and cut into approximately equal-sized small pieces. After that, they kept in dry </w:t>
      </w:r>
      <w:r w:rsidR="002B7A4C" w:rsidRPr="006241A1">
        <w:rPr>
          <w:rFonts w:ascii="Times New Roman" w:eastAsia="Times New Roman" w:hAnsi="Times New Roman" w:cs="Times New Roman"/>
          <w:sz w:val="20"/>
          <w:szCs w:val="20"/>
        </w:rPr>
        <w:t xml:space="preserve">and clean </w:t>
      </w:r>
      <w:r w:rsidR="00E449C9" w:rsidRPr="006241A1">
        <w:rPr>
          <w:rFonts w:ascii="Times New Roman" w:eastAsia="Times New Roman" w:hAnsi="Times New Roman" w:cs="Times New Roman"/>
          <w:sz w:val="20"/>
          <w:szCs w:val="20"/>
        </w:rPr>
        <w:t xml:space="preserve">place for dryness away from </w:t>
      </w:r>
      <w:r w:rsidRPr="006241A1">
        <w:rPr>
          <w:rFonts w:ascii="Times New Roman" w:eastAsia="Times New Roman" w:hAnsi="Times New Roman" w:cs="Times New Roman"/>
          <w:sz w:val="20"/>
          <w:szCs w:val="20"/>
        </w:rPr>
        <w:t xml:space="preserve">direct </w:t>
      </w:r>
      <w:r w:rsidR="00E449C9" w:rsidRPr="006241A1">
        <w:rPr>
          <w:rFonts w:ascii="Times New Roman" w:eastAsia="Times New Roman" w:hAnsi="Times New Roman" w:cs="Times New Roman"/>
          <w:sz w:val="20"/>
          <w:szCs w:val="20"/>
        </w:rPr>
        <w:t xml:space="preserve">sun heat to avoid effect on nutrient content of the plant. The dried mushrooms were ground into fine powder using porcelain </w:t>
      </w:r>
      <w:r w:rsidRPr="006241A1">
        <w:rPr>
          <w:rFonts w:ascii="Times New Roman" w:eastAsia="Times New Roman" w:hAnsi="Times New Roman" w:cs="Times New Roman"/>
          <w:sz w:val="20"/>
          <w:szCs w:val="20"/>
        </w:rPr>
        <w:t>mortar</w:t>
      </w:r>
      <w:r w:rsidR="00E449C9" w:rsidRPr="006241A1">
        <w:rPr>
          <w:rFonts w:ascii="Times New Roman" w:eastAsia="Times New Roman" w:hAnsi="Times New Roman" w:cs="Times New Roman"/>
          <w:sz w:val="20"/>
          <w:szCs w:val="20"/>
        </w:rPr>
        <w:t xml:space="preserve"> and kept in air-tight plastic bags at room temperature for further processing. The dried mushroom powders were extracted using the methods of </w:t>
      </w:r>
      <w:r w:rsidR="00E449C9" w:rsidRPr="006241A1">
        <w:rPr>
          <w:rFonts w:ascii="Times New Roman" w:eastAsia="Times New Roman" w:hAnsi="Times New Roman" w:cs="Times New Roman"/>
          <w:sz w:val="20"/>
          <w:szCs w:val="20"/>
          <w:shd w:val="clear" w:color="auto" w:fill="FFFFFF"/>
        </w:rPr>
        <w:t xml:space="preserve">Lee </w:t>
      </w:r>
      <w:r w:rsidR="00E449C9" w:rsidRPr="006241A1">
        <w:rPr>
          <w:rFonts w:ascii="Times New Roman" w:eastAsia="Times New Roman" w:hAnsi="Times New Roman" w:cs="Times New Roman"/>
          <w:i/>
          <w:iCs/>
          <w:sz w:val="20"/>
          <w:szCs w:val="20"/>
          <w:shd w:val="clear" w:color="auto" w:fill="FFFFFF"/>
        </w:rPr>
        <w:t>et al</w:t>
      </w:r>
      <w:r w:rsidR="00E449C9" w:rsidRPr="006241A1">
        <w:rPr>
          <w:rFonts w:ascii="Times New Roman" w:eastAsia="Times New Roman" w:hAnsi="Times New Roman" w:cs="Times New Roman"/>
          <w:sz w:val="20"/>
          <w:szCs w:val="20"/>
          <w:shd w:val="clear" w:color="auto" w:fill="FFFFFF"/>
        </w:rPr>
        <w:t xml:space="preserve">., (2007). </w:t>
      </w:r>
    </w:p>
    <w:p w14:paraId="52FAC0A6" w14:textId="77777777" w:rsidR="00E449C9" w:rsidRPr="006241A1" w:rsidRDefault="00E449C9" w:rsidP="006241A1">
      <w:pPr>
        <w:bidi w:val="0"/>
        <w:spacing w:after="160" w:line="360" w:lineRule="auto"/>
        <w:ind w:left="-142"/>
        <w:contextualSpacing/>
        <w:jc w:val="both"/>
        <w:rPr>
          <w:rFonts w:ascii="Times New Roman" w:eastAsia="Times New Roman" w:hAnsi="Times New Roman" w:cs="Times New Roman"/>
          <w:sz w:val="20"/>
          <w:szCs w:val="20"/>
        </w:rPr>
      </w:pPr>
      <w:r w:rsidRPr="006241A1">
        <w:rPr>
          <w:rFonts w:ascii="Times New Roman" w:eastAsia="Times New Roman" w:hAnsi="Times New Roman" w:cs="Times New Roman"/>
          <w:sz w:val="20"/>
          <w:szCs w:val="20"/>
        </w:rPr>
        <w:t>For hot water extraction, 10 g of each mushroom powder was extracted with 100 mL of boiling water (100 ºC) and stirring at 150 rpm for 30 min. Then, the extracts were centrifuged at 5000×</w:t>
      </w:r>
      <w:r w:rsidRPr="006241A1">
        <w:rPr>
          <w:rFonts w:ascii="Times New Roman" w:eastAsia="Times New Roman" w:hAnsi="Times New Roman" w:cs="Times New Roman"/>
          <w:i/>
          <w:iCs/>
          <w:sz w:val="20"/>
          <w:szCs w:val="20"/>
        </w:rPr>
        <w:t xml:space="preserve">g </w:t>
      </w:r>
      <w:r w:rsidRPr="006241A1">
        <w:rPr>
          <w:rFonts w:ascii="Times New Roman" w:eastAsia="Times New Roman" w:hAnsi="Times New Roman" w:cs="Times New Roman"/>
          <w:sz w:val="20"/>
          <w:szCs w:val="20"/>
        </w:rPr>
        <w:t xml:space="preserve">for 30 min and the supernatants were filtered through Whatman's No.1 filter paper. The residues were re-extracted with one additional 100 mL portion of boiling water. The combined filtrates were evaporated to dryness under reduced pressure at 40 ºC using a rotary evaporator and this product was then further dried using a freeze dryer. The dried extracts were stored at - 18 ºC for further analysis. </w:t>
      </w:r>
    </w:p>
    <w:p w14:paraId="78BD8AB3" w14:textId="77777777" w:rsidR="00E449C9" w:rsidRPr="006241A1" w:rsidRDefault="00E449C9" w:rsidP="006241A1">
      <w:pPr>
        <w:bidi w:val="0"/>
        <w:spacing w:after="160" w:line="360" w:lineRule="auto"/>
        <w:ind w:left="-142" w:firstLine="142"/>
        <w:contextualSpacing/>
        <w:jc w:val="both"/>
        <w:rPr>
          <w:rFonts w:ascii="Times New Roman" w:eastAsia="Times New Roman" w:hAnsi="Times New Roman" w:cs="Times New Roman"/>
          <w:b/>
          <w:bCs/>
          <w:sz w:val="20"/>
          <w:szCs w:val="20"/>
          <w:lang w:bidi="ar-EG"/>
        </w:rPr>
      </w:pPr>
      <w:r w:rsidRPr="006241A1">
        <w:rPr>
          <w:rFonts w:ascii="Times New Roman" w:eastAsia="Times New Roman" w:hAnsi="Times New Roman" w:cs="Times New Roman"/>
          <w:b/>
          <w:bCs/>
          <w:sz w:val="20"/>
          <w:szCs w:val="20"/>
          <w:lang w:bidi="ar-EG"/>
        </w:rPr>
        <w:t xml:space="preserve">Experimental design </w:t>
      </w:r>
    </w:p>
    <w:p w14:paraId="1A7EF289" w14:textId="1DE46EED" w:rsidR="00E449C9" w:rsidRPr="006241A1" w:rsidRDefault="009268A5" w:rsidP="006241A1">
      <w:pPr>
        <w:bidi w:val="0"/>
        <w:spacing w:after="0" w:line="360" w:lineRule="auto"/>
        <w:jc w:val="both"/>
        <w:rPr>
          <w:rFonts w:ascii="Times New Roman" w:eastAsia="Calibri" w:hAnsi="Times New Roman" w:cs="Times New Roman"/>
          <w:sz w:val="20"/>
          <w:szCs w:val="20"/>
        </w:rPr>
      </w:pPr>
      <w:r w:rsidRPr="006241A1">
        <w:rPr>
          <w:rFonts w:ascii="Times New Roman" w:eastAsia="Calibri" w:hAnsi="Times New Roman" w:cs="Times New Roman"/>
          <w:sz w:val="20"/>
          <w:szCs w:val="20"/>
        </w:rPr>
        <w:t>Thirty adult</w:t>
      </w:r>
      <w:r w:rsidR="00E449C9" w:rsidRPr="006241A1">
        <w:rPr>
          <w:rFonts w:ascii="Times New Roman" w:eastAsia="Calibri" w:hAnsi="Times New Roman" w:cs="Times New Roman"/>
          <w:sz w:val="20"/>
          <w:szCs w:val="20"/>
        </w:rPr>
        <w:t xml:space="preserve"> female </w:t>
      </w:r>
      <w:r w:rsidR="0007217C" w:rsidRPr="006241A1">
        <w:rPr>
          <w:rFonts w:ascii="Times New Roman" w:eastAsia="Calibri" w:hAnsi="Times New Roman" w:cs="Times New Roman"/>
          <w:sz w:val="20"/>
          <w:szCs w:val="20"/>
        </w:rPr>
        <w:t>Wister</w:t>
      </w:r>
      <w:r w:rsidR="00E449C9" w:rsidRPr="006241A1">
        <w:rPr>
          <w:rFonts w:ascii="Times New Roman" w:eastAsia="Calibri" w:hAnsi="Times New Roman" w:cs="Times New Roman"/>
          <w:sz w:val="20"/>
          <w:szCs w:val="20"/>
        </w:rPr>
        <w:t xml:space="preserve"> albino </w:t>
      </w:r>
      <w:r w:rsidR="00E449C9" w:rsidRPr="006241A1">
        <w:rPr>
          <w:rFonts w:ascii="Times New Roman" w:eastAsia="Times New Roman" w:hAnsi="Times New Roman" w:cs="Times New Roman"/>
          <w:sz w:val="20"/>
          <w:szCs w:val="20"/>
        </w:rPr>
        <w:t>rats</w:t>
      </w:r>
      <w:r w:rsidR="00E449C9" w:rsidRPr="006241A1">
        <w:rPr>
          <w:rFonts w:ascii="Times New Roman" w:eastAsia="Calibri" w:hAnsi="Times New Roman" w:cs="Times New Roman"/>
          <w:sz w:val="20"/>
          <w:szCs w:val="20"/>
        </w:rPr>
        <w:t xml:space="preserve"> </w:t>
      </w:r>
      <w:r w:rsidR="00E449C9" w:rsidRPr="006241A1">
        <w:rPr>
          <w:rFonts w:ascii="Times New Roman" w:eastAsia="Times New Roman" w:hAnsi="Times New Roman" w:cs="Times New Roman"/>
          <w:sz w:val="20"/>
          <w:szCs w:val="20"/>
        </w:rPr>
        <w:t>were</w:t>
      </w:r>
      <w:r w:rsidR="00E449C9" w:rsidRPr="006241A1">
        <w:rPr>
          <w:rFonts w:ascii="Times New Roman" w:eastAsia="Calibri" w:hAnsi="Times New Roman" w:cs="Times New Roman"/>
          <w:sz w:val="20"/>
          <w:szCs w:val="20"/>
        </w:rPr>
        <w:t xml:space="preserve"> divided into 3 groups (n=</w:t>
      </w:r>
      <w:r w:rsidR="00EE69FF" w:rsidRPr="006241A1">
        <w:rPr>
          <w:rFonts w:ascii="Times New Roman" w:eastAsia="Calibri" w:hAnsi="Times New Roman" w:cs="Times New Roman"/>
          <w:sz w:val="20"/>
          <w:szCs w:val="20"/>
        </w:rPr>
        <w:t>10</w:t>
      </w:r>
      <w:r w:rsidR="00E449C9" w:rsidRPr="006241A1">
        <w:rPr>
          <w:rFonts w:ascii="Times New Roman" w:eastAsia="Calibri" w:hAnsi="Times New Roman" w:cs="Times New Roman"/>
          <w:sz w:val="20"/>
          <w:szCs w:val="20"/>
        </w:rPr>
        <w:t>).</w:t>
      </w:r>
    </w:p>
    <w:p w14:paraId="132B2ED7" w14:textId="13EC48F3" w:rsidR="00E449C9" w:rsidRPr="006241A1" w:rsidRDefault="00E449C9" w:rsidP="006241A1">
      <w:pPr>
        <w:bidi w:val="0"/>
        <w:spacing w:after="0" w:line="360" w:lineRule="auto"/>
        <w:jc w:val="both"/>
        <w:rPr>
          <w:rFonts w:ascii="Times New Roman" w:eastAsia="Andale Sans UI" w:hAnsi="Times New Roman" w:cs="Times New Roman"/>
          <w:kern w:val="2"/>
          <w:sz w:val="20"/>
          <w:szCs w:val="20"/>
          <w:lang w:eastAsia="ar-SA"/>
        </w:rPr>
      </w:pPr>
      <w:r w:rsidRPr="006241A1">
        <w:rPr>
          <w:rFonts w:ascii="Times New Roman" w:eastAsia="Calibri" w:hAnsi="Times New Roman" w:cs="Times New Roman"/>
          <w:sz w:val="20"/>
          <w:szCs w:val="20"/>
        </w:rPr>
        <w:t>Group</w:t>
      </w:r>
      <w:r w:rsidRPr="006241A1">
        <w:rPr>
          <w:rFonts w:ascii="Times New Roman" w:eastAsia="MS Mincho" w:hAnsi="Times New Roman" w:cs="Times New Roman"/>
          <w:sz w:val="20"/>
          <w:szCs w:val="20"/>
        </w:rPr>
        <w:t xml:space="preserve"> 1</w:t>
      </w:r>
      <w:r w:rsidR="0007217C" w:rsidRPr="006241A1">
        <w:rPr>
          <w:rFonts w:ascii="Times New Roman" w:eastAsia="MS Mincho" w:hAnsi="Times New Roman" w:cs="Times New Roman"/>
          <w:sz w:val="20"/>
          <w:szCs w:val="20"/>
        </w:rPr>
        <w:t xml:space="preserve"> (control group):</w:t>
      </w:r>
      <w:r w:rsidRPr="006241A1">
        <w:rPr>
          <w:rFonts w:ascii="Times New Roman" w:eastAsia="MS Mincho" w:hAnsi="Times New Roman" w:cs="Times New Roman"/>
          <w:sz w:val="20"/>
          <w:szCs w:val="20"/>
        </w:rPr>
        <w:t xml:space="preserve"> </w:t>
      </w:r>
      <w:r w:rsidR="0007217C" w:rsidRPr="006241A1">
        <w:rPr>
          <w:rFonts w:ascii="Times New Roman" w:eastAsia="MS Mincho" w:hAnsi="Times New Roman" w:cs="Times New Roman"/>
          <w:sz w:val="20"/>
          <w:szCs w:val="20"/>
        </w:rPr>
        <w:t>T</w:t>
      </w:r>
      <w:r w:rsidRPr="006241A1">
        <w:rPr>
          <w:rFonts w:ascii="Times New Roman" w:eastAsia="MS Mincho" w:hAnsi="Times New Roman" w:cs="Times New Roman"/>
          <w:sz w:val="20"/>
          <w:szCs w:val="20"/>
        </w:rPr>
        <w:t xml:space="preserve">he </w:t>
      </w:r>
      <w:r w:rsidRPr="006241A1">
        <w:rPr>
          <w:rFonts w:ascii="Times New Roman" w:eastAsia="Andale Sans UI" w:hAnsi="Times New Roman" w:cs="Times New Roman"/>
          <w:kern w:val="2"/>
          <w:sz w:val="20"/>
          <w:szCs w:val="20"/>
          <w:lang w:eastAsia="ar-SA"/>
        </w:rPr>
        <w:t>rats were maintained as control group</w:t>
      </w:r>
      <w:r w:rsidR="0007217C" w:rsidRPr="006241A1">
        <w:rPr>
          <w:rFonts w:ascii="Times New Roman" w:eastAsia="Andale Sans UI" w:hAnsi="Times New Roman" w:cs="Times New Roman"/>
          <w:kern w:val="2"/>
          <w:sz w:val="20"/>
          <w:szCs w:val="20"/>
          <w:lang w:eastAsia="ar-SA"/>
        </w:rPr>
        <w:t xml:space="preserve"> and</w:t>
      </w:r>
      <w:r w:rsidRPr="006241A1">
        <w:rPr>
          <w:rFonts w:ascii="Times New Roman" w:eastAsia="Andale Sans UI" w:hAnsi="Times New Roman" w:cs="Times New Roman"/>
          <w:kern w:val="2"/>
          <w:sz w:val="20"/>
          <w:szCs w:val="20"/>
          <w:lang w:eastAsia="ar-SA"/>
        </w:rPr>
        <w:t xml:space="preserve"> supplied orally with 0.2 ml pea nut oil (vehicle).</w:t>
      </w:r>
      <w:r w:rsidR="0007217C" w:rsidRPr="006241A1">
        <w:rPr>
          <w:rFonts w:ascii="Times New Roman" w:eastAsia="MS Mincho" w:hAnsi="Times New Roman" w:cs="Times New Roman"/>
          <w:sz w:val="20"/>
          <w:szCs w:val="20"/>
        </w:rPr>
        <w:t xml:space="preserve"> </w:t>
      </w:r>
      <w:r w:rsidRPr="006241A1">
        <w:rPr>
          <w:rFonts w:ascii="Times New Roman" w:eastAsia="MS Mincho" w:hAnsi="Times New Roman" w:cs="Times New Roman"/>
          <w:sz w:val="20"/>
          <w:szCs w:val="20"/>
        </w:rPr>
        <w:t xml:space="preserve">Group </w:t>
      </w:r>
      <w:r w:rsidRPr="006241A1">
        <w:rPr>
          <w:rFonts w:ascii="Times New Roman" w:eastAsia="Times New Roman" w:hAnsi="Times New Roman" w:cs="Times New Roman"/>
          <w:sz w:val="20"/>
          <w:szCs w:val="20"/>
        </w:rPr>
        <w:t>2</w:t>
      </w:r>
      <w:r w:rsidR="0007217C" w:rsidRPr="006241A1">
        <w:rPr>
          <w:rFonts w:ascii="Times New Roman" w:eastAsia="Times New Roman" w:hAnsi="Times New Roman" w:cs="Times New Roman"/>
          <w:sz w:val="20"/>
          <w:szCs w:val="20"/>
        </w:rPr>
        <w:t xml:space="preserve"> (</w:t>
      </w:r>
      <w:r w:rsidR="000A44A1" w:rsidRPr="006241A1">
        <w:rPr>
          <w:rFonts w:ascii="Times New Roman" w:eastAsia="Times New Roman" w:hAnsi="Times New Roman" w:cs="Times New Roman"/>
          <w:sz w:val="20"/>
          <w:szCs w:val="20"/>
        </w:rPr>
        <w:t>Paraben group</w:t>
      </w:r>
      <w:r w:rsidRPr="006241A1">
        <w:rPr>
          <w:rFonts w:ascii="Times New Roman" w:eastAsia="Times New Roman" w:hAnsi="Times New Roman" w:cs="Times New Roman"/>
          <w:sz w:val="20"/>
          <w:szCs w:val="20"/>
        </w:rPr>
        <w:t>)</w:t>
      </w:r>
      <w:r w:rsidR="0007217C" w:rsidRPr="006241A1">
        <w:rPr>
          <w:rFonts w:ascii="Times New Roman" w:eastAsia="Times New Roman" w:hAnsi="Times New Roman" w:cs="Times New Roman"/>
          <w:sz w:val="20"/>
          <w:szCs w:val="20"/>
        </w:rPr>
        <w:t>:</w:t>
      </w:r>
      <w:r w:rsidRPr="006241A1">
        <w:rPr>
          <w:rFonts w:ascii="Times New Roman" w:eastAsia="Times New Roman" w:hAnsi="Times New Roman" w:cs="Times New Roman"/>
          <w:sz w:val="20"/>
          <w:szCs w:val="20"/>
        </w:rPr>
        <w:t xml:space="preserve"> </w:t>
      </w:r>
      <w:r w:rsidR="00CF556E" w:rsidRPr="006241A1">
        <w:rPr>
          <w:rFonts w:ascii="Times New Roman" w:eastAsia="Times New Roman" w:hAnsi="Times New Roman" w:cs="Times New Roman"/>
          <w:sz w:val="20"/>
          <w:szCs w:val="20"/>
        </w:rPr>
        <w:t>T</w:t>
      </w:r>
      <w:r w:rsidRPr="006241A1">
        <w:rPr>
          <w:rFonts w:ascii="Times New Roman" w:eastAsia="Times New Roman" w:hAnsi="Times New Roman" w:cs="Times New Roman"/>
          <w:sz w:val="20"/>
          <w:szCs w:val="20"/>
        </w:rPr>
        <w:t xml:space="preserve">he rats were </w:t>
      </w:r>
      <w:r w:rsidRPr="006241A1">
        <w:rPr>
          <w:rFonts w:ascii="Times New Roman" w:eastAsia="Calibri" w:hAnsi="Times New Roman" w:cs="Times New Roman"/>
          <w:sz w:val="20"/>
          <w:szCs w:val="20"/>
        </w:rPr>
        <w:t>supplied daily orally with 10</w:t>
      </w:r>
      <w:r w:rsidR="00CF556E" w:rsidRPr="006241A1">
        <w:rPr>
          <w:rFonts w:ascii="Times New Roman" w:eastAsia="Calibri" w:hAnsi="Times New Roman" w:cs="Times New Roman"/>
          <w:sz w:val="20"/>
          <w:szCs w:val="20"/>
        </w:rPr>
        <w:t xml:space="preserve"> </w:t>
      </w:r>
      <w:r w:rsidRPr="006241A1">
        <w:rPr>
          <w:rFonts w:ascii="Times New Roman" w:eastAsia="Calibri" w:hAnsi="Times New Roman" w:cs="Times New Roman"/>
          <w:sz w:val="20"/>
          <w:szCs w:val="20"/>
        </w:rPr>
        <w:t>% LD50 (4.6 mg</w:t>
      </w:r>
      <w:r w:rsidRPr="006241A1">
        <w:rPr>
          <w:rFonts w:ascii="Times New Roman" w:eastAsia="Andale Sans UI" w:hAnsi="Times New Roman" w:cs="Times New Roman"/>
          <w:kern w:val="2"/>
          <w:sz w:val="20"/>
          <w:szCs w:val="20"/>
          <w:lang w:eastAsia="ar-SA"/>
        </w:rPr>
        <w:t xml:space="preserve">/rat/day) dissolved in 0.2 ml pea nut oil. </w:t>
      </w:r>
      <w:r w:rsidRPr="006241A1">
        <w:rPr>
          <w:rFonts w:ascii="Times New Roman" w:eastAsia="MS Mincho" w:hAnsi="Times New Roman" w:cs="Times New Roman"/>
          <w:sz w:val="20"/>
          <w:szCs w:val="20"/>
        </w:rPr>
        <w:t>Group</w:t>
      </w:r>
      <w:r w:rsidR="00CF556E" w:rsidRPr="006241A1">
        <w:rPr>
          <w:rFonts w:ascii="Times New Roman" w:eastAsia="MS Mincho" w:hAnsi="Times New Roman" w:cs="Times New Roman"/>
          <w:sz w:val="20"/>
          <w:szCs w:val="20"/>
        </w:rPr>
        <w:t xml:space="preserve"> 3</w:t>
      </w:r>
      <w:r w:rsidRPr="006241A1">
        <w:rPr>
          <w:rFonts w:ascii="Times New Roman" w:eastAsia="MS Mincho" w:hAnsi="Times New Roman" w:cs="Times New Roman"/>
          <w:sz w:val="20"/>
          <w:szCs w:val="20"/>
        </w:rPr>
        <w:t xml:space="preserve"> </w:t>
      </w:r>
      <w:r w:rsidRPr="006241A1">
        <w:rPr>
          <w:rFonts w:ascii="Times New Roman" w:hAnsi="Times New Roman" w:cs="Times New Roman"/>
          <w:sz w:val="20"/>
          <w:szCs w:val="20"/>
        </w:rPr>
        <w:t>(</w:t>
      </w:r>
      <w:r w:rsidR="00CF556E" w:rsidRPr="006241A1">
        <w:rPr>
          <w:rFonts w:ascii="Times New Roman" w:eastAsia="Times New Roman" w:hAnsi="Times New Roman" w:cs="Times New Roman"/>
          <w:sz w:val="20"/>
          <w:szCs w:val="20"/>
        </w:rPr>
        <w:t>Paraben + Mushroom</w:t>
      </w:r>
      <w:r w:rsidR="000A44A1" w:rsidRPr="006241A1">
        <w:rPr>
          <w:rFonts w:ascii="Times New Roman" w:eastAsia="Times New Roman" w:hAnsi="Times New Roman" w:cs="Times New Roman"/>
          <w:sz w:val="20"/>
          <w:szCs w:val="20"/>
        </w:rPr>
        <w:t xml:space="preserve"> group</w:t>
      </w:r>
      <w:r w:rsidR="000A44A1" w:rsidRPr="006241A1">
        <w:rPr>
          <w:rFonts w:ascii="Times New Roman" w:hAnsi="Times New Roman" w:cs="Times New Roman"/>
          <w:sz w:val="20"/>
          <w:szCs w:val="20"/>
        </w:rPr>
        <w:t>)</w:t>
      </w:r>
      <w:r w:rsidR="00CF556E" w:rsidRPr="006241A1">
        <w:rPr>
          <w:rFonts w:ascii="Times New Roman" w:hAnsi="Times New Roman" w:cs="Times New Roman"/>
          <w:sz w:val="20"/>
          <w:szCs w:val="20"/>
        </w:rPr>
        <w:t>:</w:t>
      </w:r>
      <w:r w:rsidRPr="006241A1">
        <w:rPr>
          <w:rFonts w:ascii="Times New Roman" w:hAnsi="Times New Roman" w:cs="Times New Roman"/>
          <w:sz w:val="20"/>
          <w:szCs w:val="20"/>
        </w:rPr>
        <w:t xml:space="preserve"> </w:t>
      </w:r>
      <w:r w:rsidR="00CF556E" w:rsidRPr="006241A1">
        <w:rPr>
          <w:rFonts w:ascii="Times New Roman" w:hAnsi="Times New Roman" w:cs="Times New Roman"/>
          <w:sz w:val="20"/>
          <w:szCs w:val="20"/>
        </w:rPr>
        <w:t>T</w:t>
      </w:r>
      <w:r w:rsidRPr="006241A1">
        <w:rPr>
          <w:rFonts w:ascii="Times New Roman" w:hAnsi="Times New Roman" w:cs="Times New Roman"/>
          <w:sz w:val="20"/>
          <w:szCs w:val="20"/>
        </w:rPr>
        <w:t xml:space="preserve">he rats were </w:t>
      </w:r>
      <w:r w:rsidR="000A44A1" w:rsidRPr="006241A1">
        <w:rPr>
          <w:rFonts w:ascii="Times New Roman" w:hAnsi="Times New Roman" w:cs="Times New Roman"/>
          <w:sz w:val="20"/>
          <w:szCs w:val="20"/>
        </w:rPr>
        <w:t>supplied daily</w:t>
      </w:r>
      <w:r w:rsidRPr="006241A1">
        <w:rPr>
          <w:rFonts w:ascii="Times New Roman" w:hAnsi="Times New Roman" w:cs="Times New Roman"/>
          <w:sz w:val="20"/>
          <w:szCs w:val="20"/>
        </w:rPr>
        <w:t xml:space="preserve"> orally with 10% LD50</w:t>
      </w:r>
      <w:r w:rsidR="00CF556E" w:rsidRPr="006241A1">
        <w:rPr>
          <w:rFonts w:ascii="Times New Roman" w:hAnsi="Times New Roman" w:cs="Times New Roman"/>
          <w:sz w:val="20"/>
          <w:szCs w:val="20"/>
        </w:rPr>
        <w:t xml:space="preserve"> equal to </w:t>
      </w:r>
      <w:r w:rsidRPr="006241A1">
        <w:rPr>
          <w:rFonts w:ascii="Times New Roman" w:hAnsi="Times New Roman" w:cs="Times New Roman"/>
          <w:sz w:val="20"/>
          <w:szCs w:val="20"/>
        </w:rPr>
        <w:t>(4.6 mg/rat/day) dissolved in 0.2 ml pea nut oil</w:t>
      </w:r>
      <w:r w:rsidR="00CF556E" w:rsidRPr="006241A1">
        <w:rPr>
          <w:rFonts w:ascii="Times New Roman" w:hAnsi="Times New Roman" w:cs="Times New Roman"/>
          <w:sz w:val="20"/>
          <w:szCs w:val="20"/>
        </w:rPr>
        <w:t xml:space="preserve"> according to</w:t>
      </w:r>
      <w:r w:rsidR="00CF556E" w:rsidRPr="006241A1">
        <w:rPr>
          <w:rFonts w:ascii="Times New Roman" w:eastAsia="Times New Roman" w:hAnsi="Times New Roman" w:cs="Times New Roman"/>
          <w:sz w:val="20"/>
          <w:szCs w:val="20"/>
        </w:rPr>
        <w:t xml:space="preserve"> </w:t>
      </w:r>
      <w:proofErr w:type="spellStart"/>
      <w:r w:rsidR="00CF556E" w:rsidRPr="006241A1">
        <w:rPr>
          <w:rFonts w:ascii="Times New Roman" w:eastAsia="Times New Roman" w:hAnsi="Times New Roman" w:cs="Times New Roman"/>
          <w:sz w:val="20"/>
          <w:szCs w:val="20"/>
        </w:rPr>
        <w:t>Masten</w:t>
      </w:r>
      <w:proofErr w:type="spellEnd"/>
      <w:r w:rsidR="00CF556E" w:rsidRPr="006241A1">
        <w:rPr>
          <w:rFonts w:ascii="Times New Roman" w:eastAsia="Times New Roman" w:hAnsi="Times New Roman" w:cs="Times New Roman"/>
          <w:sz w:val="20"/>
          <w:szCs w:val="20"/>
        </w:rPr>
        <w:t xml:space="preserve"> &amp; Tice, (1999),</w:t>
      </w:r>
      <w:r w:rsidRPr="006241A1">
        <w:rPr>
          <w:rFonts w:ascii="Times New Roman" w:hAnsi="Times New Roman" w:cs="Times New Roman"/>
          <w:sz w:val="20"/>
          <w:szCs w:val="20"/>
        </w:rPr>
        <w:t xml:space="preserve"> </w:t>
      </w:r>
      <w:r w:rsidR="00CF556E" w:rsidRPr="006241A1">
        <w:rPr>
          <w:rFonts w:ascii="Times New Roman" w:hAnsi="Times New Roman" w:cs="Times New Roman"/>
          <w:sz w:val="20"/>
          <w:szCs w:val="20"/>
        </w:rPr>
        <w:t xml:space="preserve">plus </w:t>
      </w:r>
      <w:r w:rsidRPr="006241A1">
        <w:rPr>
          <w:rFonts w:ascii="Times New Roman" w:hAnsi="Times New Roman" w:cs="Times New Roman"/>
          <w:sz w:val="20"/>
          <w:szCs w:val="20"/>
        </w:rPr>
        <w:t>2 mg/rat/day (10mg/kg/day,</w:t>
      </w:r>
      <w:r w:rsidRPr="006241A1">
        <w:rPr>
          <w:rFonts w:ascii="Times New Roman" w:hAnsi="Times New Roman" w:cs="Times New Roman"/>
          <w:sz w:val="20"/>
          <w:szCs w:val="20"/>
          <w:shd w:val="clear" w:color="auto" w:fill="FFFFFF"/>
        </w:rPr>
        <w:t xml:space="preserve"> Wu, </w:t>
      </w:r>
      <w:r w:rsidRPr="006241A1">
        <w:rPr>
          <w:rFonts w:ascii="Times New Roman" w:hAnsi="Times New Roman" w:cs="Times New Roman"/>
          <w:i/>
          <w:iCs/>
          <w:sz w:val="20"/>
          <w:szCs w:val="20"/>
          <w:shd w:val="clear" w:color="auto" w:fill="FFFFFF"/>
        </w:rPr>
        <w:t>et al</w:t>
      </w:r>
      <w:r w:rsidRPr="006241A1">
        <w:rPr>
          <w:rFonts w:ascii="Times New Roman" w:hAnsi="Times New Roman" w:cs="Times New Roman"/>
          <w:sz w:val="20"/>
          <w:szCs w:val="20"/>
          <w:shd w:val="clear" w:color="auto" w:fill="FFFFFF"/>
        </w:rPr>
        <w:t>., (2013</w:t>
      </w:r>
      <w:proofErr w:type="gramStart"/>
      <w:r w:rsidRPr="006241A1">
        <w:rPr>
          <w:rFonts w:ascii="Times New Roman" w:hAnsi="Times New Roman" w:cs="Times New Roman"/>
          <w:sz w:val="20"/>
          <w:szCs w:val="20"/>
          <w:shd w:val="clear" w:color="auto" w:fill="FFFFFF"/>
        </w:rPr>
        <w:t>) )</w:t>
      </w:r>
      <w:proofErr w:type="gramEnd"/>
      <w:r w:rsidRPr="006241A1">
        <w:rPr>
          <w:rFonts w:ascii="Times New Roman" w:hAnsi="Times New Roman" w:cs="Times New Roman"/>
          <w:sz w:val="20"/>
          <w:szCs w:val="20"/>
          <w:shd w:val="clear" w:color="auto" w:fill="FFFFFF"/>
        </w:rPr>
        <w:t xml:space="preserve"> </w:t>
      </w:r>
      <w:r w:rsidRPr="006241A1">
        <w:rPr>
          <w:rFonts w:ascii="Times New Roman" w:hAnsi="Times New Roman" w:cs="Times New Roman"/>
          <w:sz w:val="20"/>
          <w:szCs w:val="20"/>
        </w:rPr>
        <w:t>mushroom extract dissolved in 0.3 ml saline.</w:t>
      </w:r>
      <w:r w:rsidR="002A071B" w:rsidRPr="006241A1">
        <w:rPr>
          <w:rFonts w:ascii="Times New Roman" w:eastAsia="Andale Sans UI" w:hAnsi="Times New Roman" w:cs="Times New Roman"/>
          <w:kern w:val="2"/>
          <w:sz w:val="20"/>
          <w:szCs w:val="20"/>
          <w:lang w:eastAsia="ar-SA"/>
        </w:rPr>
        <w:t xml:space="preserve"> Pea nut oil, Paraben and Mushroom were given orally using stomach tube for </w:t>
      </w:r>
      <w:r w:rsidR="00B47574" w:rsidRPr="006241A1">
        <w:rPr>
          <w:rFonts w:ascii="Times New Roman" w:eastAsia="Andale Sans UI" w:hAnsi="Times New Roman" w:cs="Times New Roman"/>
          <w:kern w:val="2"/>
          <w:sz w:val="20"/>
          <w:szCs w:val="20"/>
          <w:lang w:eastAsia="ar-SA"/>
        </w:rPr>
        <w:t xml:space="preserve">six </w:t>
      </w:r>
      <w:r w:rsidR="002A071B" w:rsidRPr="006241A1">
        <w:rPr>
          <w:rFonts w:ascii="Times New Roman" w:eastAsia="Andale Sans UI" w:hAnsi="Times New Roman" w:cs="Times New Roman"/>
          <w:kern w:val="2"/>
          <w:sz w:val="20"/>
          <w:szCs w:val="20"/>
          <w:lang w:eastAsia="ar-SA"/>
        </w:rPr>
        <w:t>months.</w:t>
      </w:r>
    </w:p>
    <w:p w14:paraId="7AB0A300" w14:textId="66B69940" w:rsidR="00D64F4C" w:rsidRPr="006241A1" w:rsidRDefault="00E449C9" w:rsidP="006241A1">
      <w:pPr>
        <w:bidi w:val="0"/>
        <w:spacing w:after="0" w:line="360" w:lineRule="auto"/>
        <w:ind w:left="142"/>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lastRenderedPageBreak/>
        <w:t xml:space="preserve">All </w:t>
      </w:r>
      <w:r w:rsidRPr="006241A1">
        <w:rPr>
          <w:rFonts w:ascii="Times New Roman" w:eastAsia="Times New Roman" w:hAnsi="Times New Roman" w:cs="Times New Roman"/>
          <w:sz w:val="20"/>
          <w:szCs w:val="20"/>
        </w:rPr>
        <w:t>animals</w:t>
      </w:r>
      <w:r w:rsidRPr="006241A1">
        <w:rPr>
          <w:rFonts w:ascii="Times New Roman" w:eastAsia="Times New Roman" w:hAnsi="Times New Roman" w:cs="Times New Roman"/>
          <w:sz w:val="20"/>
          <w:szCs w:val="20"/>
          <w:lang w:bidi="ar-EG"/>
        </w:rPr>
        <w:t xml:space="preserve"> in all groups were examined daily along the experiment and clinical signs were noticed. </w:t>
      </w:r>
      <w:r w:rsidR="00B62394" w:rsidRPr="006241A1">
        <w:rPr>
          <w:rFonts w:ascii="Times New Roman" w:eastAsia="Times New Roman" w:hAnsi="Times New Roman" w:cs="Times New Roman"/>
          <w:sz w:val="20"/>
          <w:szCs w:val="20"/>
        </w:rPr>
        <w:t>At the end of the experiment all rats were sacrificed. B</w:t>
      </w:r>
      <w:r w:rsidRPr="006241A1">
        <w:rPr>
          <w:rFonts w:ascii="Times New Roman" w:eastAsia="Times New Roman" w:hAnsi="Times New Roman" w:cs="Times New Roman"/>
          <w:sz w:val="20"/>
          <w:szCs w:val="20"/>
        </w:rPr>
        <w:t xml:space="preserve">lood samples were collected from the </w:t>
      </w:r>
      <w:r w:rsidR="00B62394" w:rsidRPr="006241A1">
        <w:rPr>
          <w:rFonts w:ascii="Times New Roman" w:eastAsia="Times New Roman" w:hAnsi="Times New Roman" w:cs="Times New Roman"/>
          <w:sz w:val="20"/>
          <w:szCs w:val="20"/>
        </w:rPr>
        <w:t xml:space="preserve">heart puncture </w:t>
      </w:r>
      <w:r w:rsidRPr="006241A1">
        <w:rPr>
          <w:rFonts w:ascii="Times New Roman" w:eastAsia="Times New Roman" w:hAnsi="Times New Roman" w:cs="Times New Roman"/>
          <w:sz w:val="20"/>
          <w:szCs w:val="20"/>
        </w:rPr>
        <w:t>in clean</w:t>
      </w:r>
      <w:r w:rsidR="007474EA" w:rsidRPr="006241A1">
        <w:rPr>
          <w:rFonts w:ascii="Times New Roman" w:eastAsia="Times New Roman" w:hAnsi="Times New Roman" w:cs="Times New Roman"/>
          <w:sz w:val="20"/>
          <w:szCs w:val="20"/>
        </w:rPr>
        <w:t xml:space="preserve"> plan</w:t>
      </w:r>
      <w:r w:rsidRPr="006241A1">
        <w:rPr>
          <w:rFonts w:ascii="Times New Roman" w:eastAsia="Times New Roman" w:hAnsi="Times New Roman" w:cs="Times New Roman"/>
          <w:sz w:val="20"/>
          <w:szCs w:val="20"/>
        </w:rPr>
        <w:t xml:space="preserve"> tubes. The serum was separated by centrifugation for 15 minutes at 3000 rpm and collected in labeled Eppendorf’s tubes and stored at -20 C until used fo</w:t>
      </w:r>
      <w:r w:rsidR="003E1CB6" w:rsidRPr="006241A1">
        <w:rPr>
          <w:rFonts w:ascii="Times New Roman" w:eastAsia="Times New Roman" w:hAnsi="Times New Roman" w:cs="Times New Roman"/>
          <w:sz w:val="20"/>
          <w:szCs w:val="20"/>
        </w:rPr>
        <w:t xml:space="preserve">r </w:t>
      </w:r>
      <w:r w:rsidRPr="006241A1">
        <w:rPr>
          <w:rFonts w:ascii="Times New Roman" w:eastAsia="Times New Roman" w:hAnsi="Times New Roman" w:cs="Times New Roman"/>
          <w:sz w:val="20"/>
          <w:szCs w:val="20"/>
        </w:rPr>
        <w:t>biochemical</w:t>
      </w:r>
      <w:r w:rsidR="003E1CB6" w:rsidRPr="006241A1">
        <w:rPr>
          <w:rFonts w:ascii="Times New Roman" w:eastAsia="Times New Roman" w:hAnsi="Times New Roman" w:cs="Times New Roman"/>
          <w:sz w:val="20"/>
          <w:szCs w:val="20"/>
        </w:rPr>
        <w:t xml:space="preserve"> </w:t>
      </w:r>
      <w:r w:rsidRPr="006241A1">
        <w:rPr>
          <w:rFonts w:ascii="Times New Roman" w:eastAsia="Times New Roman" w:hAnsi="Times New Roman" w:cs="Times New Roman"/>
          <w:sz w:val="20"/>
          <w:szCs w:val="20"/>
        </w:rPr>
        <w:t xml:space="preserve">analysis by spectrophotometer (Bain et al., 2016). </w:t>
      </w:r>
      <w:r w:rsidRPr="006241A1">
        <w:rPr>
          <w:rFonts w:ascii="Times New Roman" w:eastAsia="Calibri" w:hAnsi="Times New Roman" w:cs="Times New Roman"/>
          <w:sz w:val="20"/>
          <w:szCs w:val="20"/>
        </w:rPr>
        <w:t xml:space="preserve"> </w:t>
      </w:r>
      <w:r w:rsidRPr="006241A1">
        <w:rPr>
          <w:rFonts w:ascii="Times New Roman" w:eastAsia="Times New Roman" w:hAnsi="Times New Roman" w:cs="Times New Roman"/>
          <w:sz w:val="20"/>
          <w:szCs w:val="20"/>
        </w:rPr>
        <w:t xml:space="preserve">Tissue samples were taken from </w:t>
      </w:r>
      <w:r w:rsidR="00D64F4C" w:rsidRPr="006241A1">
        <w:rPr>
          <w:rFonts w:ascii="Times New Roman" w:eastAsia="Times New Roman" w:hAnsi="Times New Roman" w:cs="Times New Roman"/>
          <w:sz w:val="20"/>
          <w:szCs w:val="20"/>
        </w:rPr>
        <w:t>liver and kidney</w:t>
      </w:r>
      <w:r w:rsidRPr="006241A1">
        <w:rPr>
          <w:rFonts w:ascii="Times New Roman" w:eastAsia="Times New Roman" w:hAnsi="Times New Roman" w:cs="Times New Roman"/>
          <w:sz w:val="20"/>
          <w:szCs w:val="20"/>
        </w:rPr>
        <w:t xml:space="preserve"> for histopathological</w:t>
      </w:r>
      <w:r w:rsidR="00D64F4C" w:rsidRPr="006241A1">
        <w:rPr>
          <w:rFonts w:ascii="Times New Roman" w:eastAsia="Times New Roman" w:hAnsi="Times New Roman" w:cs="Times New Roman"/>
          <w:sz w:val="20"/>
          <w:szCs w:val="20"/>
        </w:rPr>
        <w:t xml:space="preserve"> examination</w:t>
      </w:r>
      <w:r w:rsidR="006241A1">
        <w:rPr>
          <w:rFonts w:ascii="Times New Roman" w:eastAsia="Times New Roman" w:hAnsi="Times New Roman" w:cs="Times New Roman"/>
          <w:sz w:val="20"/>
          <w:szCs w:val="20"/>
        </w:rPr>
        <w:t xml:space="preserve"> [18-20]</w:t>
      </w:r>
      <w:r w:rsidRPr="006241A1">
        <w:rPr>
          <w:rFonts w:ascii="Times New Roman" w:eastAsia="Times New Roman" w:hAnsi="Times New Roman" w:cs="Times New Roman"/>
          <w:sz w:val="20"/>
          <w:szCs w:val="20"/>
        </w:rPr>
        <w:t>.</w:t>
      </w:r>
    </w:p>
    <w:p w14:paraId="656A4057" w14:textId="35DBD4AE" w:rsidR="00715271" w:rsidRPr="006241A1" w:rsidRDefault="00E449C9" w:rsidP="006241A1">
      <w:pPr>
        <w:bidi w:val="0"/>
        <w:spacing w:after="0" w:line="360" w:lineRule="auto"/>
        <w:ind w:left="142"/>
        <w:jc w:val="both"/>
        <w:rPr>
          <w:rFonts w:ascii="Times New Roman" w:eastAsia="MS Mincho" w:hAnsi="Times New Roman" w:cs="Times New Roman"/>
          <w:sz w:val="20"/>
          <w:szCs w:val="20"/>
        </w:rPr>
      </w:pPr>
      <w:r w:rsidRPr="006241A1">
        <w:rPr>
          <w:rFonts w:ascii="Times New Roman" w:eastAsia="Times New Roman" w:hAnsi="Times New Roman" w:cs="Times New Roman"/>
          <w:sz w:val="20"/>
          <w:szCs w:val="20"/>
          <w:lang w:bidi="ar-EG"/>
        </w:rPr>
        <w:t xml:space="preserve"> </w:t>
      </w:r>
      <w:r w:rsidR="00F84FF6" w:rsidRPr="006241A1">
        <w:rPr>
          <w:rFonts w:ascii="Times New Roman" w:eastAsia="Times New Roman" w:hAnsi="Times New Roman" w:cs="Times New Roman"/>
          <w:b/>
          <w:bCs/>
          <w:sz w:val="20"/>
          <w:szCs w:val="20"/>
          <w:lang w:bidi="ar-EG"/>
        </w:rPr>
        <w:t>Determination of liver</w:t>
      </w:r>
      <w:r w:rsidR="00D64F4C" w:rsidRPr="006241A1">
        <w:rPr>
          <w:rFonts w:ascii="Times New Roman" w:eastAsia="Times New Roman" w:hAnsi="Times New Roman" w:cs="Times New Roman"/>
          <w:b/>
          <w:bCs/>
          <w:sz w:val="20"/>
          <w:szCs w:val="20"/>
          <w:lang w:bidi="ar-EG"/>
        </w:rPr>
        <w:t xml:space="preserve"> </w:t>
      </w:r>
      <w:r w:rsidR="00715271" w:rsidRPr="006241A1">
        <w:rPr>
          <w:rFonts w:ascii="Times New Roman" w:eastAsia="Times New Roman" w:hAnsi="Times New Roman" w:cs="Times New Roman"/>
          <w:b/>
          <w:bCs/>
          <w:sz w:val="20"/>
          <w:szCs w:val="20"/>
          <w:lang w:bidi="ar-EG"/>
        </w:rPr>
        <w:t xml:space="preserve">and kidney </w:t>
      </w:r>
      <w:r w:rsidR="00D64F4C" w:rsidRPr="006241A1">
        <w:rPr>
          <w:rFonts w:ascii="Times New Roman" w:eastAsia="Times New Roman" w:hAnsi="Times New Roman" w:cs="Times New Roman"/>
          <w:b/>
          <w:bCs/>
          <w:sz w:val="20"/>
          <w:szCs w:val="20"/>
          <w:lang w:bidi="ar-EG"/>
        </w:rPr>
        <w:t>function test</w:t>
      </w:r>
      <w:r w:rsidR="00715271" w:rsidRPr="006241A1">
        <w:rPr>
          <w:rFonts w:ascii="Times New Roman" w:eastAsia="Times New Roman" w:hAnsi="Times New Roman" w:cs="Times New Roman"/>
          <w:b/>
          <w:bCs/>
          <w:sz w:val="20"/>
          <w:szCs w:val="20"/>
          <w:lang w:bidi="ar-EG"/>
        </w:rPr>
        <w:t>s</w:t>
      </w:r>
      <w:r w:rsidR="00D64F4C" w:rsidRPr="006241A1">
        <w:rPr>
          <w:rFonts w:ascii="Times New Roman" w:eastAsia="Times New Roman" w:hAnsi="Times New Roman" w:cs="Times New Roman"/>
          <w:b/>
          <w:bCs/>
          <w:sz w:val="20"/>
          <w:szCs w:val="20"/>
          <w:lang w:bidi="ar-EG"/>
        </w:rPr>
        <w:t xml:space="preserve"> (LFT</w:t>
      </w:r>
      <w:r w:rsidR="00715271" w:rsidRPr="006241A1">
        <w:rPr>
          <w:rFonts w:ascii="Times New Roman" w:eastAsia="Times New Roman" w:hAnsi="Times New Roman" w:cs="Times New Roman"/>
          <w:b/>
          <w:bCs/>
          <w:sz w:val="20"/>
          <w:szCs w:val="20"/>
          <w:lang w:bidi="ar-EG"/>
        </w:rPr>
        <w:t>, KFT</w:t>
      </w:r>
      <w:r w:rsidR="00D64F4C" w:rsidRPr="006241A1">
        <w:rPr>
          <w:rFonts w:ascii="Times New Roman" w:eastAsia="Times New Roman" w:hAnsi="Times New Roman" w:cs="Times New Roman"/>
          <w:b/>
          <w:bCs/>
          <w:sz w:val="20"/>
          <w:szCs w:val="20"/>
          <w:lang w:bidi="ar-EG"/>
        </w:rPr>
        <w:t>)</w:t>
      </w:r>
    </w:p>
    <w:p w14:paraId="383347DC" w14:textId="7B35E070" w:rsidR="00F84FF6" w:rsidRPr="006241A1" w:rsidRDefault="00F84FF6" w:rsidP="006241A1">
      <w:pPr>
        <w:bidi w:val="0"/>
        <w:spacing w:after="0" w:line="360" w:lineRule="auto"/>
        <w:ind w:left="142"/>
        <w:jc w:val="both"/>
        <w:rPr>
          <w:rFonts w:ascii="Times New Roman" w:eastAsia="MS Mincho" w:hAnsi="Times New Roman" w:cs="Times New Roman"/>
          <w:sz w:val="20"/>
          <w:szCs w:val="20"/>
        </w:rPr>
      </w:pPr>
      <w:r w:rsidRPr="006241A1">
        <w:rPr>
          <w:rFonts w:ascii="Times New Roman" w:eastAsia="Times New Roman" w:hAnsi="Times New Roman" w:cs="Times New Roman"/>
          <w:sz w:val="20"/>
          <w:szCs w:val="20"/>
        </w:rPr>
        <w:t>Alanine amin</w:t>
      </w:r>
      <w:r w:rsidR="00085E97" w:rsidRPr="006241A1">
        <w:rPr>
          <w:rFonts w:ascii="Times New Roman" w:eastAsia="Times New Roman" w:hAnsi="Times New Roman" w:cs="Times New Roman"/>
          <w:sz w:val="20"/>
          <w:szCs w:val="20"/>
        </w:rPr>
        <w:t>otransferase</w:t>
      </w:r>
      <w:r w:rsidR="00F96635" w:rsidRPr="006241A1">
        <w:rPr>
          <w:rFonts w:ascii="Times New Roman" w:eastAsia="Times New Roman" w:hAnsi="Times New Roman" w:cs="Times New Roman"/>
          <w:sz w:val="20"/>
          <w:szCs w:val="20"/>
        </w:rPr>
        <w:t xml:space="preserve"> </w:t>
      </w:r>
      <w:r w:rsidR="00085E97" w:rsidRPr="006241A1">
        <w:rPr>
          <w:rFonts w:ascii="Times New Roman" w:eastAsia="Times New Roman" w:hAnsi="Times New Roman" w:cs="Times New Roman"/>
          <w:sz w:val="20"/>
          <w:szCs w:val="20"/>
        </w:rPr>
        <w:t xml:space="preserve">(ALT) and Aspartate </w:t>
      </w:r>
      <w:r w:rsidRPr="006241A1">
        <w:rPr>
          <w:rFonts w:ascii="Times New Roman" w:eastAsia="Times New Roman" w:hAnsi="Times New Roman" w:cs="Times New Roman"/>
          <w:sz w:val="20"/>
          <w:szCs w:val="20"/>
        </w:rPr>
        <w:t>aminotransferase</w:t>
      </w:r>
      <w:r w:rsidR="00F22FDC" w:rsidRPr="006241A1">
        <w:rPr>
          <w:rFonts w:ascii="Times New Roman" w:eastAsia="Times New Roman" w:hAnsi="Times New Roman" w:cs="Times New Roman"/>
          <w:sz w:val="20"/>
          <w:szCs w:val="20"/>
        </w:rPr>
        <w:t xml:space="preserve"> </w:t>
      </w:r>
      <w:r w:rsidRPr="006241A1">
        <w:rPr>
          <w:rFonts w:ascii="Times New Roman" w:eastAsia="Times New Roman" w:hAnsi="Times New Roman" w:cs="Times New Roman"/>
          <w:sz w:val="20"/>
          <w:szCs w:val="20"/>
        </w:rPr>
        <w:t>(AST</w:t>
      </w:r>
      <w:r w:rsidR="00F22FDC" w:rsidRPr="006241A1">
        <w:rPr>
          <w:rFonts w:ascii="Times New Roman" w:eastAsia="Times New Roman" w:hAnsi="Times New Roman" w:cs="Times New Roman"/>
          <w:sz w:val="20"/>
          <w:szCs w:val="20"/>
        </w:rPr>
        <w:t>)</w:t>
      </w:r>
      <w:r w:rsidRPr="006241A1">
        <w:rPr>
          <w:rFonts w:ascii="Times New Roman" w:eastAsia="Times New Roman" w:hAnsi="Times New Roman" w:cs="Times New Roman"/>
          <w:sz w:val="20"/>
          <w:szCs w:val="20"/>
        </w:rPr>
        <w:t xml:space="preserve"> </w:t>
      </w:r>
      <w:r w:rsidR="002B59F1" w:rsidRPr="006241A1">
        <w:rPr>
          <w:rFonts w:ascii="Times New Roman" w:eastAsia="Times New Roman" w:hAnsi="Times New Roman" w:cs="Times New Roman"/>
          <w:sz w:val="20"/>
          <w:szCs w:val="20"/>
        </w:rPr>
        <w:t xml:space="preserve">were estimated </w:t>
      </w:r>
      <w:r w:rsidR="00F22FDC" w:rsidRPr="006241A1">
        <w:rPr>
          <w:rFonts w:ascii="Times New Roman" w:eastAsia="Times New Roman" w:hAnsi="Times New Roman" w:cs="Times New Roman"/>
          <w:sz w:val="20"/>
          <w:szCs w:val="20"/>
        </w:rPr>
        <w:t xml:space="preserve">according </w:t>
      </w:r>
      <w:r w:rsidRPr="006241A1">
        <w:rPr>
          <w:rFonts w:ascii="Times New Roman" w:eastAsia="Times New Roman" w:hAnsi="Times New Roman" w:cs="Times New Roman"/>
          <w:sz w:val="20"/>
          <w:szCs w:val="20"/>
        </w:rPr>
        <w:t>(Reitman and Frankel, 1957)</w:t>
      </w:r>
      <w:r w:rsidR="002B59F1" w:rsidRPr="006241A1">
        <w:rPr>
          <w:rFonts w:ascii="Times New Roman" w:eastAsia="Times New Roman" w:hAnsi="Times New Roman" w:cs="Times New Roman"/>
          <w:sz w:val="20"/>
          <w:szCs w:val="20"/>
        </w:rPr>
        <w:t xml:space="preserve">. </w:t>
      </w:r>
      <w:r w:rsidRPr="006241A1">
        <w:rPr>
          <w:rFonts w:ascii="Times New Roman" w:eastAsia="Times New Roman" w:hAnsi="Times New Roman" w:cs="Times New Roman"/>
          <w:sz w:val="20"/>
          <w:szCs w:val="20"/>
        </w:rPr>
        <w:t>Total Protein</w:t>
      </w:r>
      <w:r w:rsidR="002B59F1" w:rsidRPr="006241A1">
        <w:rPr>
          <w:rFonts w:ascii="Times New Roman" w:eastAsia="Times New Roman" w:hAnsi="Times New Roman" w:cs="Times New Roman"/>
          <w:sz w:val="20"/>
          <w:szCs w:val="20"/>
        </w:rPr>
        <w:t xml:space="preserve"> estimated according </w:t>
      </w:r>
      <w:r w:rsidRPr="006241A1">
        <w:rPr>
          <w:rFonts w:ascii="Times New Roman" w:eastAsia="Times New Roman" w:hAnsi="Times New Roman" w:cs="Times New Roman"/>
          <w:sz w:val="20"/>
          <w:szCs w:val="20"/>
        </w:rPr>
        <w:t xml:space="preserve">(Gornal </w:t>
      </w:r>
      <w:r w:rsidRPr="006241A1">
        <w:rPr>
          <w:rFonts w:ascii="Times New Roman" w:eastAsia="Times New Roman" w:hAnsi="Times New Roman" w:cs="Times New Roman"/>
          <w:i/>
          <w:iCs/>
          <w:sz w:val="20"/>
          <w:szCs w:val="20"/>
        </w:rPr>
        <w:t>et al</w:t>
      </w:r>
      <w:r w:rsidRPr="006241A1">
        <w:rPr>
          <w:rFonts w:ascii="Times New Roman" w:eastAsia="Times New Roman" w:hAnsi="Times New Roman" w:cs="Times New Roman"/>
          <w:sz w:val="20"/>
          <w:szCs w:val="20"/>
        </w:rPr>
        <w:t>., 1949)</w:t>
      </w:r>
      <w:r w:rsidR="002B59F1" w:rsidRPr="006241A1">
        <w:rPr>
          <w:rFonts w:ascii="Times New Roman" w:eastAsia="Times New Roman" w:hAnsi="Times New Roman" w:cs="Times New Roman"/>
          <w:sz w:val="20"/>
          <w:szCs w:val="20"/>
        </w:rPr>
        <w:t>.</w:t>
      </w:r>
      <w:r w:rsidRPr="006241A1">
        <w:rPr>
          <w:rFonts w:ascii="Times New Roman" w:eastAsia="Times New Roman" w:hAnsi="Times New Roman" w:cs="Times New Roman"/>
          <w:sz w:val="20"/>
          <w:szCs w:val="20"/>
        </w:rPr>
        <w:t xml:space="preserve"> </w:t>
      </w:r>
      <w:r w:rsidR="00715271" w:rsidRPr="006241A1">
        <w:rPr>
          <w:rFonts w:ascii="Times New Roman" w:eastAsia="Times New Roman" w:hAnsi="Times New Roman" w:cs="Times New Roman"/>
          <w:sz w:val="20"/>
          <w:szCs w:val="20"/>
        </w:rPr>
        <w:t xml:space="preserve"> </w:t>
      </w:r>
      <w:r w:rsidRPr="006241A1">
        <w:rPr>
          <w:rFonts w:ascii="Times New Roman" w:eastAsia="Times New Roman" w:hAnsi="Times New Roman" w:cs="Times New Roman"/>
          <w:sz w:val="20"/>
          <w:szCs w:val="20"/>
        </w:rPr>
        <w:t xml:space="preserve">Albumin was determined </w:t>
      </w:r>
      <w:r w:rsidR="002B59F1" w:rsidRPr="006241A1">
        <w:rPr>
          <w:rFonts w:ascii="Times New Roman" w:eastAsia="Times New Roman" w:hAnsi="Times New Roman" w:cs="Times New Roman"/>
          <w:sz w:val="20"/>
          <w:szCs w:val="20"/>
        </w:rPr>
        <w:t>according</w:t>
      </w:r>
      <w:r w:rsidRPr="006241A1">
        <w:rPr>
          <w:rFonts w:ascii="Times New Roman" w:eastAsia="Times New Roman" w:hAnsi="Times New Roman" w:cs="Times New Roman"/>
          <w:sz w:val="20"/>
          <w:szCs w:val="20"/>
        </w:rPr>
        <w:t xml:space="preserve"> </w:t>
      </w:r>
      <w:r w:rsidR="002B59F1" w:rsidRPr="006241A1">
        <w:rPr>
          <w:rFonts w:ascii="Times New Roman" w:eastAsia="Times New Roman" w:hAnsi="Times New Roman" w:cs="Times New Roman"/>
          <w:sz w:val="20"/>
          <w:szCs w:val="20"/>
        </w:rPr>
        <w:t>(</w:t>
      </w:r>
      <w:proofErr w:type="spellStart"/>
      <w:r w:rsidR="002B59F1" w:rsidRPr="006241A1">
        <w:rPr>
          <w:rFonts w:ascii="Times New Roman" w:eastAsia="Times New Roman" w:hAnsi="Times New Roman" w:cs="Times New Roman"/>
          <w:sz w:val="20"/>
          <w:szCs w:val="20"/>
        </w:rPr>
        <w:t>Doumas</w:t>
      </w:r>
      <w:proofErr w:type="spellEnd"/>
      <w:r w:rsidR="002B59F1" w:rsidRPr="006241A1">
        <w:rPr>
          <w:rFonts w:ascii="Times New Roman" w:eastAsia="Times New Roman" w:hAnsi="Times New Roman" w:cs="Times New Roman"/>
          <w:sz w:val="20"/>
          <w:szCs w:val="20"/>
        </w:rPr>
        <w:t xml:space="preserve"> et al., 1971). </w:t>
      </w:r>
      <w:r w:rsidRPr="006241A1">
        <w:rPr>
          <w:rFonts w:ascii="Times New Roman" w:eastAsia="Times New Roman" w:hAnsi="Times New Roman" w:cs="Times New Roman"/>
          <w:sz w:val="20"/>
          <w:szCs w:val="20"/>
        </w:rPr>
        <w:t>Globulin w</w:t>
      </w:r>
      <w:r w:rsidR="002B59F1" w:rsidRPr="006241A1">
        <w:rPr>
          <w:rFonts w:ascii="Times New Roman" w:eastAsia="Times New Roman" w:hAnsi="Times New Roman" w:cs="Times New Roman"/>
          <w:sz w:val="20"/>
          <w:szCs w:val="20"/>
        </w:rPr>
        <w:t xml:space="preserve">as </w:t>
      </w:r>
      <w:r w:rsidRPr="006241A1">
        <w:rPr>
          <w:rFonts w:ascii="Times New Roman" w:eastAsia="Times New Roman" w:hAnsi="Times New Roman" w:cs="Times New Roman"/>
          <w:sz w:val="20"/>
          <w:szCs w:val="20"/>
        </w:rPr>
        <w:t>determined by subtraction the value of the albumin from the value of the total protein according to (Howard, 1937).</w:t>
      </w:r>
      <w:r w:rsidR="00715271" w:rsidRPr="006241A1">
        <w:rPr>
          <w:rFonts w:ascii="Times New Roman" w:eastAsia="Times New Roman" w:hAnsi="Times New Roman" w:cs="Times New Roman"/>
          <w:sz w:val="20"/>
          <w:szCs w:val="20"/>
        </w:rPr>
        <w:t xml:space="preserve"> </w:t>
      </w:r>
      <w:r w:rsidR="00715271" w:rsidRPr="006241A1">
        <w:rPr>
          <w:rFonts w:ascii="Times New Roman" w:hAnsi="Times New Roman" w:cs="Times New Roman"/>
          <w:sz w:val="20"/>
          <w:szCs w:val="20"/>
        </w:rPr>
        <w:t>Creatinine was determined according to (</w:t>
      </w:r>
      <w:proofErr w:type="spellStart"/>
      <w:r w:rsidR="00F509E5" w:rsidRPr="006241A1">
        <w:rPr>
          <w:rFonts w:ascii="Times New Roman" w:hAnsi="Times New Roman" w:cs="Times New Roman"/>
          <w:sz w:val="20"/>
          <w:szCs w:val="20"/>
        </w:rPr>
        <w:t>Teitz</w:t>
      </w:r>
      <w:proofErr w:type="spellEnd"/>
      <w:r w:rsidR="00F509E5" w:rsidRPr="006241A1">
        <w:rPr>
          <w:rFonts w:ascii="Times New Roman" w:hAnsi="Times New Roman" w:cs="Times New Roman"/>
          <w:sz w:val="20"/>
          <w:szCs w:val="20"/>
        </w:rPr>
        <w:t>,</w:t>
      </w:r>
      <w:r w:rsidR="00715271" w:rsidRPr="006241A1">
        <w:rPr>
          <w:rFonts w:ascii="Times New Roman" w:hAnsi="Times New Roman" w:cs="Times New Roman"/>
          <w:i/>
          <w:iCs/>
          <w:sz w:val="20"/>
          <w:szCs w:val="20"/>
        </w:rPr>
        <w:t xml:space="preserve"> </w:t>
      </w:r>
      <w:r w:rsidR="00715271" w:rsidRPr="006241A1">
        <w:rPr>
          <w:rFonts w:ascii="Times New Roman" w:hAnsi="Times New Roman" w:cs="Times New Roman"/>
          <w:sz w:val="20"/>
          <w:szCs w:val="20"/>
        </w:rPr>
        <w:t>19</w:t>
      </w:r>
      <w:r w:rsidR="00F509E5" w:rsidRPr="006241A1">
        <w:rPr>
          <w:rFonts w:ascii="Times New Roman" w:hAnsi="Times New Roman" w:cs="Times New Roman"/>
          <w:sz w:val="20"/>
          <w:szCs w:val="20"/>
        </w:rPr>
        <w:t>86</w:t>
      </w:r>
      <w:r w:rsidR="00715271" w:rsidRPr="006241A1">
        <w:rPr>
          <w:rFonts w:ascii="Times New Roman" w:hAnsi="Times New Roman" w:cs="Times New Roman"/>
          <w:sz w:val="20"/>
          <w:szCs w:val="20"/>
        </w:rPr>
        <w:t>).</w:t>
      </w:r>
      <w:r w:rsidR="00715271" w:rsidRPr="006241A1">
        <w:rPr>
          <w:rFonts w:ascii="Times New Roman" w:eastAsia="Times New Roman" w:hAnsi="Times New Roman" w:cs="Times New Roman"/>
          <w:sz w:val="20"/>
          <w:szCs w:val="20"/>
        </w:rPr>
        <w:t xml:space="preserve"> Urea was detected according </w:t>
      </w:r>
      <w:r w:rsidR="00A67B7D" w:rsidRPr="006241A1">
        <w:rPr>
          <w:rFonts w:ascii="Times New Roman" w:eastAsia="Times New Roman" w:hAnsi="Times New Roman" w:cs="Times New Roman"/>
          <w:sz w:val="20"/>
          <w:szCs w:val="20"/>
        </w:rPr>
        <w:t>(Tiffany et al., 1972)</w:t>
      </w:r>
      <w:r w:rsidR="006241A1">
        <w:rPr>
          <w:rFonts w:ascii="Times New Roman" w:eastAsia="Times New Roman" w:hAnsi="Times New Roman" w:cs="Times New Roman"/>
          <w:sz w:val="20"/>
          <w:szCs w:val="20"/>
        </w:rPr>
        <w:t xml:space="preserve"> [21-23]</w:t>
      </w:r>
      <w:r w:rsidR="00A67B7D" w:rsidRPr="006241A1">
        <w:rPr>
          <w:rFonts w:ascii="Times New Roman" w:eastAsia="Times New Roman" w:hAnsi="Times New Roman" w:cs="Times New Roman"/>
          <w:sz w:val="20"/>
          <w:szCs w:val="20"/>
        </w:rPr>
        <w:t>.</w:t>
      </w:r>
      <w:r w:rsidRPr="006241A1">
        <w:rPr>
          <w:rFonts w:ascii="Times New Roman" w:eastAsia="Times New Roman" w:hAnsi="Times New Roman" w:cs="Times New Roman"/>
          <w:sz w:val="20"/>
          <w:szCs w:val="20"/>
        </w:rPr>
        <w:t xml:space="preserve">     </w:t>
      </w:r>
      <w:r w:rsidR="00A2111A" w:rsidRPr="006241A1">
        <w:rPr>
          <w:rFonts w:ascii="Times New Roman" w:eastAsia="Times New Roman" w:hAnsi="Times New Roman" w:cs="Times New Roman"/>
          <w:sz w:val="20"/>
          <w:szCs w:val="20"/>
        </w:rPr>
        <w:t xml:space="preserve">                         </w:t>
      </w:r>
    </w:p>
    <w:p w14:paraId="22589F3C" w14:textId="1F4775F6" w:rsidR="00F84FF6" w:rsidRPr="006241A1" w:rsidRDefault="00BF18E3" w:rsidP="006241A1">
      <w:pPr>
        <w:bidi w:val="0"/>
        <w:spacing w:before="240" w:after="160" w:line="360" w:lineRule="auto"/>
        <w:contextualSpacing/>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b/>
          <w:bCs/>
          <w:sz w:val="20"/>
          <w:szCs w:val="20"/>
          <w:lang w:bidi="ar-EG"/>
        </w:rPr>
        <w:t>Histop</w:t>
      </w:r>
      <w:r w:rsidR="00D106BE" w:rsidRPr="006241A1">
        <w:rPr>
          <w:rFonts w:ascii="Times New Roman" w:eastAsia="Times New Roman" w:hAnsi="Times New Roman" w:cs="Times New Roman"/>
          <w:b/>
          <w:bCs/>
          <w:sz w:val="20"/>
          <w:szCs w:val="20"/>
          <w:lang w:bidi="ar-EG"/>
        </w:rPr>
        <w:t xml:space="preserve">athological </w:t>
      </w:r>
      <w:r w:rsidR="00F84FF6" w:rsidRPr="006241A1">
        <w:rPr>
          <w:rFonts w:ascii="Times New Roman" w:eastAsia="Times New Roman" w:hAnsi="Times New Roman" w:cs="Times New Roman"/>
          <w:b/>
          <w:bCs/>
          <w:sz w:val="20"/>
          <w:szCs w:val="20"/>
          <w:lang w:bidi="ar-EG"/>
        </w:rPr>
        <w:t>examination</w:t>
      </w:r>
    </w:p>
    <w:p w14:paraId="3CE1923F" w14:textId="09F4E1B0" w:rsidR="00F84FF6" w:rsidRPr="006241A1" w:rsidRDefault="00F84FF6" w:rsidP="006241A1">
      <w:pPr>
        <w:bidi w:val="0"/>
        <w:spacing w:after="0" w:line="360" w:lineRule="auto"/>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Specimens from </w:t>
      </w:r>
      <w:r w:rsidR="00F509E5" w:rsidRPr="006241A1">
        <w:rPr>
          <w:rFonts w:ascii="Times New Roman" w:eastAsia="Times New Roman" w:hAnsi="Times New Roman" w:cs="Times New Roman"/>
          <w:sz w:val="20"/>
          <w:szCs w:val="20"/>
          <w:lang w:bidi="ar-EG"/>
        </w:rPr>
        <w:t>liver and kidney</w:t>
      </w:r>
      <w:r w:rsidRPr="006241A1">
        <w:rPr>
          <w:rFonts w:ascii="Times New Roman" w:eastAsia="Times New Roman" w:hAnsi="Times New Roman" w:cs="Times New Roman"/>
          <w:sz w:val="20"/>
          <w:szCs w:val="20"/>
          <w:lang w:bidi="ar-EG"/>
        </w:rPr>
        <w:t xml:space="preserve"> of the sacrificed animals were collected, then fixed in 10% neutral buffered </w:t>
      </w:r>
      <w:r w:rsidR="001F6851" w:rsidRPr="006241A1">
        <w:rPr>
          <w:rFonts w:ascii="Times New Roman" w:eastAsia="Times New Roman" w:hAnsi="Times New Roman" w:cs="Times New Roman"/>
          <w:sz w:val="20"/>
          <w:szCs w:val="20"/>
          <w:lang w:bidi="ar-EG"/>
        </w:rPr>
        <w:t>formalin</w:t>
      </w:r>
      <w:r w:rsidRPr="006241A1">
        <w:rPr>
          <w:rFonts w:ascii="Times New Roman" w:eastAsia="Times New Roman" w:hAnsi="Times New Roman" w:cs="Times New Roman"/>
          <w:sz w:val="20"/>
          <w:szCs w:val="20"/>
          <w:lang w:bidi="ar-EG"/>
        </w:rPr>
        <w:t xml:space="preserve">, dehydrated in </w:t>
      </w:r>
      <w:r w:rsidR="00C8074D" w:rsidRPr="006241A1">
        <w:rPr>
          <w:rFonts w:ascii="Times New Roman" w:eastAsia="Times New Roman" w:hAnsi="Times New Roman" w:cs="Times New Roman"/>
          <w:sz w:val="20"/>
          <w:szCs w:val="20"/>
          <w:lang w:bidi="ar-EG"/>
        </w:rPr>
        <w:t>ethyl</w:t>
      </w:r>
      <w:r w:rsidRPr="006241A1">
        <w:rPr>
          <w:rFonts w:ascii="Times New Roman" w:eastAsia="Times New Roman" w:hAnsi="Times New Roman" w:cs="Times New Roman"/>
          <w:sz w:val="20"/>
          <w:szCs w:val="20"/>
          <w:lang w:bidi="ar-EG"/>
        </w:rPr>
        <w:t xml:space="preserve"> alcohol different concentrations (70%,80%,90%,95% &amp;100%)</w:t>
      </w:r>
      <w:r w:rsidRPr="006241A1">
        <w:rPr>
          <w:rFonts w:ascii="Times New Roman" w:eastAsia="Andale Sans UI" w:hAnsi="Times New Roman" w:cs="Times New Roman"/>
          <w:kern w:val="1"/>
          <w:sz w:val="20"/>
          <w:szCs w:val="20"/>
          <w:lang w:eastAsia="ar-SA"/>
        </w:rPr>
        <w:t>. Then</w:t>
      </w:r>
      <w:r w:rsidR="00537924" w:rsidRPr="006241A1">
        <w:rPr>
          <w:rFonts w:ascii="Times New Roman" w:eastAsia="Andale Sans UI" w:hAnsi="Times New Roman" w:cs="Times New Roman"/>
          <w:kern w:val="1"/>
          <w:sz w:val="20"/>
          <w:szCs w:val="20"/>
          <w:lang w:eastAsia="ar-SA"/>
        </w:rPr>
        <w:t>, they</w:t>
      </w:r>
      <w:r w:rsidRPr="006241A1">
        <w:rPr>
          <w:rFonts w:ascii="Times New Roman" w:eastAsia="Andale Sans UI" w:hAnsi="Times New Roman" w:cs="Times New Roman"/>
          <w:kern w:val="1"/>
          <w:sz w:val="20"/>
          <w:szCs w:val="20"/>
          <w:lang w:eastAsia="ar-SA"/>
        </w:rPr>
        <w:t xml:space="preserve"> embedded in paraffin blocks. Finally, </w:t>
      </w:r>
      <w:r w:rsidRPr="006241A1">
        <w:rPr>
          <w:rFonts w:ascii="Times New Roman" w:eastAsia="Times New Roman" w:hAnsi="Times New Roman" w:cs="Times New Roman"/>
          <w:sz w:val="20"/>
          <w:szCs w:val="20"/>
          <w:lang w:bidi="ar-EG"/>
        </w:rPr>
        <w:t>sections about 5µm thickness were prepared by microtome and stained with Harries hematoxylin and eosin for histopathological examination, (Drury and Willington, 1980)</w:t>
      </w:r>
      <w:r w:rsidR="006241A1">
        <w:rPr>
          <w:rFonts w:ascii="Times New Roman" w:eastAsia="Times New Roman" w:hAnsi="Times New Roman" w:cs="Times New Roman"/>
          <w:sz w:val="20"/>
          <w:szCs w:val="20"/>
          <w:lang w:bidi="ar-EG"/>
        </w:rPr>
        <w:t xml:space="preserve"> [24]</w:t>
      </w:r>
      <w:r w:rsidRPr="006241A1">
        <w:rPr>
          <w:rFonts w:ascii="Times New Roman" w:eastAsia="Times New Roman" w:hAnsi="Times New Roman" w:cs="Times New Roman"/>
          <w:sz w:val="20"/>
          <w:szCs w:val="20"/>
          <w:lang w:bidi="ar-EG"/>
        </w:rPr>
        <w:t>.</w:t>
      </w:r>
    </w:p>
    <w:p w14:paraId="34B43F5F" w14:textId="055BC86E" w:rsidR="00F84FF6" w:rsidRPr="006241A1" w:rsidRDefault="00F84FF6" w:rsidP="006241A1">
      <w:pPr>
        <w:bidi w:val="0"/>
        <w:spacing w:before="240" w:after="160" w:line="360" w:lineRule="auto"/>
        <w:contextualSpacing/>
        <w:jc w:val="both"/>
        <w:rPr>
          <w:rFonts w:ascii="Times New Roman" w:eastAsia="Times New Roman" w:hAnsi="Times New Roman" w:cs="Times New Roman"/>
          <w:b/>
          <w:bCs/>
          <w:sz w:val="20"/>
          <w:szCs w:val="20"/>
          <w:lang w:bidi="ar-EG"/>
        </w:rPr>
      </w:pPr>
      <w:r w:rsidRPr="006241A1">
        <w:rPr>
          <w:rFonts w:ascii="Times New Roman" w:eastAsia="Times New Roman" w:hAnsi="Times New Roman" w:cs="Times New Roman"/>
          <w:b/>
          <w:bCs/>
          <w:sz w:val="20"/>
          <w:szCs w:val="20"/>
          <w:lang w:bidi="ar-EG"/>
        </w:rPr>
        <w:t>Statistical analysis</w:t>
      </w:r>
    </w:p>
    <w:p w14:paraId="01EFFA1B" w14:textId="77777777" w:rsidR="00F84FF6" w:rsidRPr="006241A1" w:rsidRDefault="00F84FF6" w:rsidP="006241A1">
      <w:pPr>
        <w:bidi w:val="0"/>
        <w:spacing w:after="0" w:line="360" w:lineRule="auto"/>
        <w:jc w:val="both"/>
        <w:rPr>
          <w:rFonts w:ascii="Times New Roman" w:eastAsia="Times New Roman" w:hAnsi="Times New Roman" w:cs="Times New Roman"/>
          <w:b/>
          <w:bCs/>
          <w:sz w:val="20"/>
          <w:szCs w:val="20"/>
          <w:u w:val="single"/>
          <w:lang w:bidi="ar-EG"/>
        </w:rPr>
      </w:pPr>
      <w:r w:rsidRPr="006241A1">
        <w:rPr>
          <w:rFonts w:ascii="Times New Roman" w:eastAsia="Times New Roman" w:hAnsi="Times New Roman" w:cs="Times New Roman"/>
          <w:sz w:val="20"/>
          <w:szCs w:val="20"/>
          <w:lang w:bidi="ar-EG"/>
        </w:rPr>
        <w:t xml:space="preserve"> </w:t>
      </w:r>
      <w:r w:rsidRPr="006241A1">
        <w:rPr>
          <w:rFonts w:ascii="Times New Roman" w:eastAsia="Times New Roman" w:hAnsi="Times New Roman" w:cs="Times New Roman"/>
          <w:sz w:val="20"/>
          <w:szCs w:val="20"/>
        </w:rPr>
        <w:t>Statistical</w:t>
      </w:r>
      <w:r w:rsidRPr="006241A1">
        <w:rPr>
          <w:rFonts w:ascii="Times New Roman" w:eastAsia="Times New Roman" w:hAnsi="Times New Roman" w:cs="Times New Roman"/>
          <w:sz w:val="20"/>
          <w:szCs w:val="20"/>
          <w:lang w:bidi="ar-EG"/>
        </w:rPr>
        <w:t xml:space="preserve"> analysis was done using one-way analysis of variance (ANOVA). It was done to compare between control and other treated groups, followed by post-hoc analysis (Dunnett's test) using SPSS (Statistical Package for Social Sciences) version 17 according to (</w:t>
      </w:r>
      <w:proofErr w:type="spellStart"/>
      <w:r w:rsidRPr="006241A1">
        <w:rPr>
          <w:rFonts w:ascii="Times New Roman" w:eastAsia="Times New Roman" w:hAnsi="Times New Roman" w:cs="Times New Roman"/>
          <w:sz w:val="20"/>
          <w:szCs w:val="20"/>
          <w:lang w:bidi="ar-EG"/>
        </w:rPr>
        <w:t>Borenstein</w:t>
      </w:r>
      <w:proofErr w:type="spellEnd"/>
      <w:r w:rsidRPr="006241A1">
        <w:rPr>
          <w:rFonts w:ascii="Times New Roman" w:eastAsia="Times New Roman" w:hAnsi="Times New Roman" w:cs="Times New Roman"/>
          <w:sz w:val="20"/>
          <w:szCs w:val="20"/>
          <w:lang w:bidi="ar-EG"/>
        </w:rPr>
        <w:t xml:space="preserve"> </w:t>
      </w:r>
      <w:r w:rsidRPr="006241A1">
        <w:rPr>
          <w:rFonts w:ascii="Times New Roman" w:eastAsia="Times New Roman" w:hAnsi="Times New Roman" w:cs="Times New Roman"/>
          <w:i/>
          <w:iCs/>
          <w:sz w:val="20"/>
          <w:szCs w:val="20"/>
          <w:lang w:bidi="ar-EG"/>
        </w:rPr>
        <w:t>et al</w:t>
      </w:r>
      <w:r w:rsidRPr="006241A1">
        <w:rPr>
          <w:rFonts w:ascii="Times New Roman" w:eastAsia="Times New Roman" w:hAnsi="Times New Roman" w:cs="Times New Roman"/>
          <w:sz w:val="20"/>
          <w:szCs w:val="20"/>
          <w:lang w:bidi="ar-EG"/>
        </w:rPr>
        <w:t>; 1997). Data were presented in the form of mean ± Standard Error. The difference was considered statistically significant when p &lt; (0.05).</w:t>
      </w:r>
    </w:p>
    <w:p w14:paraId="213CE973" w14:textId="77777777" w:rsidR="00F90E19" w:rsidRPr="006241A1" w:rsidRDefault="00F90E19" w:rsidP="006241A1">
      <w:pPr>
        <w:bidi w:val="0"/>
        <w:spacing w:after="0" w:line="360" w:lineRule="auto"/>
        <w:jc w:val="both"/>
        <w:rPr>
          <w:rFonts w:ascii="Times New Roman" w:eastAsia="Times New Roman" w:hAnsi="Times New Roman" w:cs="Times New Roman"/>
          <w:b/>
          <w:bCs/>
          <w:sz w:val="20"/>
          <w:szCs w:val="20"/>
          <w:u w:val="single"/>
          <w:lang w:bidi="ar-EG"/>
        </w:rPr>
      </w:pPr>
    </w:p>
    <w:p w14:paraId="38D4A364" w14:textId="69A39F32" w:rsidR="00F90E19" w:rsidRPr="006241A1" w:rsidRDefault="00F90E19" w:rsidP="006241A1">
      <w:pPr>
        <w:bidi w:val="0"/>
        <w:spacing w:after="0" w:line="360" w:lineRule="auto"/>
        <w:jc w:val="both"/>
        <w:rPr>
          <w:rFonts w:ascii="Times New Roman" w:eastAsia="Times New Roman" w:hAnsi="Times New Roman" w:cs="Times New Roman"/>
          <w:b/>
          <w:bCs/>
          <w:sz w:val="20"/>
          <w:szCs w:val="20"/>
          <w:lang w:bidi="ar-EG"/>
        </w:rPr>
      </w:pPr>
      <w:r w:rsidRPr="006241A1">
        <w:rPr>
          <w:rFonts w:ascii="Times New Roman" w:eastAsia="Times New Roman" w:hAnsi="Times New Roman" w:cs="Times New Roman"/>
          <w:b/>
          <w:bCs/>
          <w:sz w:val="20"/>
          <w:szCs w:val="20"/>
          <w:lang w:bidi="ar-EG"/>
        </w:rPr>
        <w:t>Results</w:t>
      </w:r>
    </w:p>
    <w:p w14:paraId="508CF929" w14:textId="77777777" w:rsidR="00F90E19" w:rsidRPr="006241A1" w:rsidRDefault="00F90E19" w:rsidP="006241A1">
      <w:pPr>
        <w:bidi w:val="0"/>
        <w:spacing w:line="360" w:lineRule="auto"/>
        <w:rPr>
          <w:rFonts w:ascii="Times New Roman" w:hAnsi="Times New Roman" w:cs="Times New Roman"/>
          <w:b/>
          <w:bCs/>
          <w:sz w:val="20"/>
          <w:szCs w:val="20"/>
          <w:lang w:bidi="ar-EG"/>
        </w:rPr>
      </w:pPr>
      <w:r w:rsidRPr="006241A1">
        <w:rPr>
          <w:rFonts w:ascii="Times New Roman" w:hAnsi="Times New Roman" w:cs="Times New Roman"/>
          <w:b/>
          <w:bCs/>
          <w:sz w:val="20"/>
          <w:szCs w:val="20"/>
          <w:lang w:bidi="ar-EG"/>
        </w:rPr>
        <w:t>Biochemical findings</w:t>
      </w:r>
    </w:p>
    <w:p w14:paraId="4B3F7ED3" w14:textId="7793AA89" w:rsidR="00155FA1" w:rsidRPr="006241A1" w:rsidRDefault="00155FA1" w:rsidP="006241A1">
      <w:pPr>
        <w:bidi w:val="0"/>
        <w:spacing w:line="360" w:lineRule="auto"/>
        <w:jc w:val="both"/>
        <w:rPr>
          <w:rFonts w:ascii="Times New Roman" w:hAnsi="Times New Roman" w:cs="Times New Roman"/>
          <w:b/>
          <w:bCs/>
          <w:sz w:val="20"/>
          <w:szCs w:val="20"/>
        </w:rPr>
      </w:pPr>
      <w:r w:rsidRPr="006241A1">
        <w:rPr>
          <w:rFonts w:ascii="Times New Roman" w:hAnsi="Times New Roman" w:cs="Times New Roman"/>
          <w:b/>
          <w:bCs/>
          <w:sz w:val="20"/>
          <w:szCs w:val="20"/>
        </w:rPr>
        <w:t>Liver function test</w:t>
      </w:r>
    </w:p>
    <w:p w14:paraId="5DF131D4" w14:textId="0F7FD440" w:rsidR="00F90E19" w:rsidRPr="006241A1" w:rsidRDefault="004176C0" w:rsidP="006241A1">
      <w:pPr>
        <w:bidi w:val="0"/>
        <w:spacing w:line="360" w:lineRule="auto"/>
        <w:jc w:val="both"/>
        <w:rPr>
          <w:rFonts w:ascii="Times New Roman" w:hAnsi="Times New Roman" w:cs="Times New Roman"/>
          <w:b/>
          <w:bCs/>
          <w:sz w:val="20"/>
          <w:szCs w:val="20"/>
          <w:lang w:bidi="ar-EG"/>
        </w:rPr>
      </w:pPr>
      <w:r w:rsidRPr="006241A1">
        <w:rPr>
          <w:rFonts w:ascii="Times New Roman" w:hAnsi="Times New Roman" w:cs="Times New Roman"/>
          <w:sz w:val="20"/>
          <w:szCs w:val="20"/>
        </w:rPr>
        <w:t>Buty</w:t>
      </w:r>
      <w:r w:rsidRPr="006241A1">
        <w:rPr>
          <w:rFonts w:ascii="Times New Roman" w:hAnsi="Times New Roman" w:cs="Times New Roman"/>
          <w:sz w:val="20"/>
          <w:szCs w:val="20"/>
          <w:lang w:bidi="ar-EG"/>
        </w:rPr>
        <w:t>l paraben</w:t>
      </w:r>
      <w:r w:rsidR="00F90E19" w:rsidRPr="006241A1">
        <w:rPr>
          <w:rFonts w:ascii="Times New Roman" w:hAnsi="Times New Roman" w:cs="Times New Roman"/>
          <w:sz w:val="20"/>
          <w:szCs w:val="20"/>
          <w:lang w:bidi="ar-EG"/>
        </w:rPr>
        <w:t xml:space="preserve"> when given orally it induced changes in the liver function parameters. The liver enzymes activity was increased non</w:t>
      </w:r>
      <w:r w:rsidR="00C8074D" w:rsidRPr="006241A1">
        <w:rPr>
          <w:rFonts w:ascii="Times New Roman" w:hAnsi="Times New Roman" w:cs="Times New Roman"/>
          <w:sz w:val="20"/>
          <w:szCs w:val="20"/>
          <w:lang w:bidi="ar-EG"/>
        </w:rPr>
        <w:t xml:space="preserve"> </w:t>
      </w:r>
      <w:r w:rsidR="00F90E19" w:rsidRPr="006241A1">
        <w:rPr>
          <w:rFonts w:ascii="Times New Roman" w:hAnsi="Times New Roman" w:cs="Times New Roman"/>
          <w:sz w:val="20"/>
          <w:szCs w:val="20"/>
          <w:lang w:bidi="ar-EG"/>
        </w:rPr>
        <w:t xml:space="preserve">significantly in comparison to control animals. The changes in the liver enzymes were associated with increase in serum bilirubin, total protein, albumin and globulin. The inoculation of mushroom induced recovery in the liver function parameters. Additionally mushroom treatment induced significant increase in total protein when compared with both control and paraben treated groups as shown in </w:t>
      </w:r>
      <w:r w:rsidRPr="006241A1">
        <w:rPr>
          <w:rFonts w:ascii="Times New Roman" w:hAnsi="Times New Roman" w:cs="Times New Roman"/>
          <w:sz w:val="20"/>
          <w:szCs w:val="20"/>
          <w:highlight w:val="yellow"/>
          <w:lang w:bidi="ar-EG"/>
        </w:rPr>
        <w:t>(F</w:t>
      </w:r>
      <w:r w:rsidR="00F90E19" w:rsidRPr="006241A1">
        <w:rPr>
          <w:rFonts w:ascii="Times New Roman" w:hAnsi="Times New Roman" w:cs="Times New Roman"/>
          <w:sz w:val="20"/>
          <w:szCs w:val="20"/>
          <w:highlight w:val="yellow"/>
          <w:lang w:bidi="ar-EG"/>
        </w:rPr>
        <w:t>ig</w:t>
      </w:r>
      <w:r w:rsidR="006241A1" w:rsidRPr="006241A1">
        <w:rPr>
          <w:rFonts w:ascii="Times New Roman" w:hAnsi="Times New Roman" w:cs="Times New Roman"/>
          <w:sz w:val="20"/>
          <w:szCs w:val="20"/>
          <w:highlight w:val="yellow"/>
          <w:lang w:bidi="ar-EG"/>
        </w:rPr>
        <w:t>ures</w:t>
      </w:r>
      <w:r w:rsidRPr="006241A1">
        <w:rPr>
          <w:rFonts w:ascii="Times New Roman" w:hAnsi="Times New Roman" w:cs="Times New Roman"/>
          <w:sz w:val="20"/>
          <w:szCs w:val="20"/>
          <w:highlight w:val="yellow"/>
          <w:lang w:bidi="ar-EG"/>
        </w:rPr>
        <w:t xml:space="preserve"> 1 &amp; 2).</w:t>
      </w:r>
    </w:p>
    <w:p w14:paraId="264A7411" w14:textId="77777777" w:rsidR="00EE69FF" w:rsidRPr="006241A1" w:rsidRDefault="00EE69FF" w:rsidP="006241A1">
      <w:pPr>
        <w:bidi w:val="0"/>
        <w:spacing w:line="360" w:lineRule="auto"/>
        <w:jc w:val="both"/>
        <w:rPr>
          <w:rFonts w:ascii="Times New Roman" w:hAnsi="Times New Roman" w:cs="Times New Roman"/>
          <w:b/>
          <w:bCs/>
          <w:sz w:val="20"/>
          <w:szCs w:val="20"/>
          <w:lang w:bidi="ar-EG"/>
        </w:rPr>
      </w:pPr>
    </w:p>
    <w:p w14:paraId="09116F4E" w14:textId="70FB05D5" w:rsidR="00155FA1" w:rsidRPr="006241A1" w:rsidRDefault="00734846" w:rsidP="006241A1">
      <w:pPr>
        <w:bidi w:val="0"/>
        <w:spacing w:line="360" w:lineRule="auto"/>
        <w:jc w:val="both"/>
        <w:rPr>
          <w:rFonts w:ascii="Times New Roman" w:hAnsi="Times New Roman" w:cs="Times New Roman"/>
          <w:b/>
          <w:bCs/>
          <w:sz w:val="20"/>
          <w:szCs w:val="20"/>
          <w:lang w:bidi="ar-EG"/>
        </w:rPr>
      </w:pPr>
      <w:r w:rsidRPr="006241A1">
        <w:rPr>
          <w:rFonts w:ascii="Times New Roman" w:hAnsi="Times New Roman" w:cs="Times New Roman"/>
          <w:b/>
          <w:bCs/>
          <w:sz w:val="20"/>
          <w:szCs w:val="20"/>
          <w:lang w:bidi="ar-EG"/>
        </w:rPr>
        <w:t>Kidney</w:t>
      </w:r>
      <w:r w:rsidR="00155FA1" w:rsidRPr="006241A1">
        <w:rPr>
          <w:rFonts w:ascii="Times New Roman" w:hAnsi="Times New Roman" w:cs="Times New Roman"/>
          <w:b/>
          <w:bCs/>
          <w:sz w:val="20"/>
          <w:szCs w:val="20"/>
          <w:lang w:bidi="ar-EG"/>
        </w:rPr>
        <w:t xml:space="preserve"> function test</w:t>
      </w:r>
    </w:p>
    <w:p w14:paraId="7CE7BC47" w14:textId="0CDB9A03" w:rsidR="00F90E19" w:rsidRPr="006241A1" w:rsidRDefault="00F90E19" w:rsidP="006241A1">
      <w:pPr>
        <w:bidi w:val="0"/>
        <w:spacing w:line="360" w:lineRule="auto"/>
        <w:jc w:val="both"/>
        <w:rPr>
          <w:rFonts w:ascii="Times New Roman" w:hAnsi="Times New Roman" w:cs="Times New Roman"/>
          <w:sz w:val="20"/>
          <w:szCs w:val="20"/>
          <w:lang w:bidi="ar-EG"/>
        </w:rPr>
      </w:pPr>
      <w:r w:rsidRPr="006241A1">
        <w:rPr>
          <w:rFonts w:ascii="Times New Roman" w:hAnsi="Times New Roman" w:cs="Times New Roman"/>
          <w:sz w:val="20"/>
          <w:szCs w:val="20"/>
          <w:lang w:bidi="ar-EG"/>
        </w:rPr>
        <w:t xml:space="preserve">In the kidney </w:t>
      </w:r>
      <w:r w:rsidR="00C8074D" w:rsidRPr="006241A1">
        <w:rPr>
          <w:rFonts w:ascii="Times New Roman" w:hAnsi="Times New Roman" w:cs="Times New Roman"/>
          <w:sz w:val="20"/>
          <w:szCs w:val="20"/>
          <w:lang w:bidi="ar-EG"/>
        </w:rPr>
        <w:t xml:space="preserve">administration </w:t>
      </w:r>
      <w:r w:rsidRPr="006241A1">
        <w:rPr>
          <w:rFonts w:ascii="Times New Roman" w:hAnsi="Times New Roman" w:cs="Times New Roman"/>
          <w:sz w:val="20"/>
          <w:szCs w:val="20"/>
          <w:lang w:bidi="ar-EG"/>
        </w:rPr>
        <w:t xml:space="preserve">of </w:t>
      </w:r>
      <w:r w:rsidR="00734846" w:rsidRPr="006241A1">
        <w:rPr>
          <w:rFonts w:ascii="Times New Roman" w:hAnsi="Times New Roman" w:cs="Times New Roman"/>
          <w:sz w:val="20"/>
          <w:szCs w:val="20"/>
        </w:rPr>
        <w:t>buty</w:t>
      </w:r>
      <w:r w:rsidR="00734846" w:rsidRPr="006241A1">
        <w:rPr>
          <w:rFonts w:ascii="Times New Roman" w:hAnsi="Times New Roman" w:cs="Times New Roman"/>
          <w:sz w:val="20"/>
          <w:szCs w:val="20"/>
          <w:lang w:bidi="ar-EG"/>
        </w:rPr>
        <w:t>l paraben</w:t>
      </w:r>
      <w:r w:rsidRPr="006241A1">
        <w:rPr>
          <w:rFonts w:ascii="Times New Roman" w:hAnsi="Times New Roman" w:cs="Times New Roman"/>
          <w:sz w:val="20"/>
          <w:szCs w:val="20"/>
          <w:lang w:bidi="ar-EG"/>
        </w:rPr>
        <w:t xml:space="preserve"> for six months induced significant increase in creatinine when compared with control group while urea increased non- significantly. The increased in the creatinine was induced by </w:t>
      </w:r>
      <w:r w:rsidR="00734846" w:rsidRPr="006241A1">
        <w:rPr>
          <w:rFonts w:ascii="Times New Roman" w:hAnsi="Times New Roman" w:cs="Times New Roman"/>
          <w:sz w:val="20"/>
          <w:szCs w:val="20"/>
        </w:rPr>
        <w:t>buty</w:t>
      </w:r>
      <w:r w:rsidR="00734846" w:rsidRPr="006241A1">
        <w:rPr>
          <w:rFonts w:ascii="Times New Roman" w:hAnsi="Times New Roman" w:cs="Times New Roman"/>
          <w:sz w:val="20"/>
          <w:szCs w:val="20"/>
          <w:lang w:bidi="ar-EG"/>
        </w:rPr>
        <w:t>l paraben</w:t>
      </w:r>
      <w:r w:rsidRPr="006241A1">
        <w:rPr>
          <w:rFonts w:ascii="Times New Roman" w:hAnsi="Times New Roman" w:cs="Times New Roman"/>
          <w:sz w:val="20"/>
          <w:szCs w:val="20"/>
          <w:lang w:bidi="ar-EG"/>
        </w:rPr>
        <w:t xml:space="preserve"> was significantly reduced when mushroom inoculated</w:t>
      </w:r>
      <w:r w:rsidR="004176C0" w:rsidRPr="006241A1">
        <w:rPr>
          <w:rFonts w:ascii="Times New Roman" w:hAnsi="Times New Roman" w:cs="Times New Roman"/>
          <w:sz w:val="20"/>
          <w:szCs w:val="20"/>
          <w:lang w:bidi="ar-EG"/>
        </w:rPr>
        <w:t xml:space="preserve"> as described in </w:t>
      </w:r>
      <w:r w:rsidR="004176C0" w:rsidRPr="006241A1">
        <w:rPr>
          <w:rFonts w:ascii="Times New Roman" w:hAnsi="Times New Roman" w:cs="Times New Roman"/>
          <w:b/>
          <w:bCs/>
          <w:sz w:val="20"/>
          <w:szCs w:val="20"/>
          <w:lang w:bidi="ar-EG"/>
        </w:rPr>
        <w:t>(</w:t>
      </w:r>
      <w:r w:rsidR="004176C0" w:rsidRPr="006241A1">
        <w:rPr>
          <w:rFonts w:ascii="Times New Roman" w:hAnsi="Times New Roman" w:cs="Times New Roman"/>
          <w:sz w:val="20"/>
          <w:szCs w:val="20"/>
          <w:highlight w:val="yellow"/>
          <w:lang w:bidi="ar-EG"/>
        </w:rPr>
        <w:t>Fig</w:t>
      </w:r>
      <w:r w:rsidR="006241A1" w:rsidRPr="006241A1">
        <w:rPr>
          <w:rFonts w:ascii="Times New Roman" w:hAnsi="Times New Roman" w:cs="Times New Roman"/>
          <w:sz w:val="20"/>
          <w:szCs w:val="20"/>
          <w:highlight w:val="yellow"/>
          <w:lang w:bidi="ar-EG"/>
        </w:rPr>
        <w:t xml:space="preserve">ure </w:t>
      </w:r>
      <w:r w:rsidR="004176C0" w:rsidRPr="006241A1">
        <w:rPr>
          <w:rFonts w:ascii="Times New Roman" w:hAnsi="Times New Roman" w:cs="Times New Roman"/>
          <w:sz w:val="20"/>
          <w:szCs w:val="20"/>
          <w:highlight w:val="yellow"/>
          <w:lang w:bidi="ar-EG"/>
        </w:rPr>
        <w:t>3).</w:t>
      </w:r>
      <w:r w:rsidR="004176C0" w:rsidRPr="006241A1">
        <w:rPr>
          <w:rFonts w:ascii="Times New Roman" w:hAnsi="Times New Roman" w:cs="Times New Roman"/>
          <w:sz w:val="20"/>
          <w:szCs w:val="20"/>
          <w:lang w:bidi="ar-EG"/>
        </w:rPr>
        <w:t xml:space="preserve"> </w:t>
      </w:r>
      <w:r w:rsidRPr="006241A1">
        <w:rPr>
          <w:rFonts w:ascii="Times New Roman" w:hAnsi="Times New Roman" w:cs="Times New Roman"/>
          <w:sz w:val="20"/>
          <w:szCs w:val="20"/>
          <w:lang w:bidi="ar-EG"/>
        </w:rPr>
        <w:t xml:space="preserve">  </w:t>
      </w:r>
    </w:p>
    <w:p w14:paraId="612EF1CB" w14:textId="77777777" w:rsidR="00F90E19" w:rsidRPr="006241A1" w:rsidRDefault="00F90E19" w:rsidP="006241A1">
      <w:pPr>
        <w:bidi w:val="0"/>
        <w:spacing w:line="360" w:lineRule="auto"/>
        <w:rPr>
          <w:rFonts w:ascii="Times New Roman" w:hAnsi="Times New Roman" w:cs="Times New Roman"/>
          <w:b/>
          <w:bCs/>
          <w:sz w:val="20"/>
          <w:szCs w:val="20"/>
          <w:lang w:bidi="ar-EG"/>
        </w:rPr>
      </w:pPr>
      <w:r w:rsidRPr="006241A1">
        <w:rPr>
          <w:rFonts w:ascii="Times New Roman" w:hAnsi="Times New Roman" w:cs="Times New Roman"/>
          <w:b/>
          <w:bCs/>
          <w:sz w:val="20"/>
          <w:szCs w:val="20"/>
          <w:lang w:bidi="ar-EG"/>
        </w:rPr>
        <w:t>Histopathology</w:t>
      </w:r>
    </w:p>
    <w:p w14:paraId="60FED847" w14:textId="08C8F149" w:rsidR="00F90E19" w:rsidRPr="006241A1" w:rsidRDefault="00F90E19" w:rsidP="006241A1">
      <w:pPr>
        <w:bidi w:val="0"/>
        <w:spacing w:line="360" w:lineRule="auto"/>
        <w:jc w:val="lowKashida"/>
        <w:rPr>
          <w:rFonts w:ascii="Times New Roman" w:hAnsi="Times New Roman" w:cs="Times New Roman"/>
          <w:sz w:val="20"/>
          <w:szCs w:val="20"/>
        </w:rPr>
      </w:pPr>
      <w:r w:rsidRPr="006241A1">
        <w:rPr>
          <w:rFonts w:ascii="Times New Roman" w:hAnsi="Times New Roman" w:cs="Times New Roman"/>
          <w:sz w:val="20"/>
          <w:szCs w:val="20"/>
        </w:rPr>
        <w:lastRenderedPageBreak/>
        <w:t>Histopathological lesions of livers treated with butylparaben were severe vascular congestion in the central and portal veins, prominent vacuolar degeneration associated with mild hepatic coagulative necrosis, severe periportal inflammatory reaction, biliary epithelial degeneration, endothelial cells lining the portal vein displayed necrosis, high mitotic frequency, dilated sinusoids, some cases revealed prominent hepatic necrosis and periportal edema. Liver treated with butylparaben and mushroom revealed amelioration in hepatic congestion, mild hepatic vacuolar degeneration, disappearance of inflammatory reaction in some cases, and others showed mild inflammation (</w:t>
      </w:r>
      <w:proofErr w:type="gramStart"/>
      <w:r w:rsidRPr="006241A1">
        <w:rPr>
          <w:rFonts w:ascii="Times New Roman" w:hAnsi="Times New Roman" w:cs="Times New Roman"/>
          <w:sz w:val="20"/>
          <w:szCs w:val="20"/>
          <w:highlight w:val="yellow"/>
        </w:rPr>
        <w:t>Fig</w:t>
      </w:r>
      <w:r w:rsidR="006241A1" w:rsidRPr="006241A1">
        <w:rPr>
          <w:rFonts w:ascii="Times New Roman" w:hAnsi="Times New Roman" w:cs="Times New Roman"/>
          <w:sz w:val="20"/>
          <w:szCs w:val="20"/>
          <w:highlight w:val="yellow"/>
        </w:rPr>
        <w:t xml:space="preserve">ure </w:t>
      </w:r>
      <w:r w:rsidRPr="006241A1">
        <w:rPr>
          <w:rFonts w:ascii="Times New Roman" w:hAnsi="Times New Roman" w:cs="Times New Roman"/>
          <w:sz w:val="20"/>
          <w:szCs w:val="20"/>
          <w:highlight w:val="yellow"/>
        </w:rPr>
        <w:t xml:space="preserve"> </w:t>
      </w:r>
      <w:r w:rsidR="004176C0" w:rsidRPr="006241A1">
        <w:rPr>
          <w:rFonts w:ascii="Times New Roman" w:hAnsi="Times New Roman" w:cs="Times New Roman"/>
          <w:sz w:val="20"/>
          <w:szCs w:val="20"/>
          <w:highlight w:val="yellow"/>
        </w:rPr>
        <w:t>4</w:t>
      </w:r>
      <w:proofErr w:type="gramEnd"/>
      <w:r w:rsidRPr="006241A1">
        <w:rPr>
          <w:rFonts w:ascii="Times New Roman" w:hAnsi="Times New Roman" w:cs="Times New Roman"/>
          <w:sz w:val="20"/>
          <w:szCs w:val="20"/>
          <w:highlight w:val="yellow"/>
        </w:rPr>
        <w:t>).</w:t>
      </w:r>
      <w:r w:rsidRPr="006241A1">
        <w:rPr>
          <w:rFonts w:ascii="Times New Roman" w:hAnsi="Times New Roman" w:cs="Times New Roman"/>
          <w:sz w:val="20"/>
          <w:szCs w:val="20"/>
        </w:rPr>
        <w:t xml:space="preserve"> Regarding the kidneys treated with butylparaben, the histopathological lesions were severe vascular congestion associated with interstitial leukocytic cell infiltration, glomerular necrosis, necrotic tubular epithelium, some of them showed degeneration leading to narrowing of the tubular lumen and many glomeruli revealed mesangial cell proliferation with congested blood capillaries. Kidneys treated with butylparaben and mushroom displayed restoration of urinary tracts and glomerular structure, most of the nuclei of the epithelial cells lining renal tubules were normal without any features of degenerations or necrosis, most of the epithelial lumen were opened and mild mesangial cell proliferation and leukocytic cell infiltration </w:t>
      </w:r>
      <w:r w:rsidRPr="006241A1">
        <w:rPr>
          <w:rFonts w:ascii="Times New Roman" w:hAnsi="Times New Roman" w:cs="Times New Roman"/>
          <w:sz w:val="20"/>
          <w:szCs w:val="20"/>
          <w:highlight w:val="yellow"/>
        </w:rPr>
        <w:t>(Fig</w:t>
      </w:r>
      <w:r w:rsidR="006241A1" w:rsidRPr="006241A1">
        <w:rPr>
          <w:rFonts w:ascii="Times New Roman" w:hAnsi="Times New Roman" w:cs="Times New Roman"/>
          <w:sz w:val="20"/>
          <w:szCs w:val="20"/>
          <w:highlight w:val="yellow"/>
        </w:rPr>
        <w:t xml:space="preserve">ure </w:t>
      </w:r>
      <w:r w:rsidR="004176C0" w:rsidRPr="006241A1">
        <w:rPr>
          <w:rFonts w:ascii="Times New Roman" w:hAnsi="Times New Roman" w:cs="Times New Roman"/>
          <w:sz w:val="20"/>
          <w:szCs w:val="20"/>
          <w:highlight w:val="yellow"/>
        </w:rPr>
        <w:t>5</w:t>
      </w:r>
      <w:r w:rsidRPr="006241A1">
        <w:rPr>
          <w:rFonts w:ascii="Times New Roman" w:hAnsi="Times New Roman" w:cs="Times New Roman"/>
          <w:sz w:val="20"/>
          <w:szCs w:val="20"/>
          <w:highlight w:val="yellow"/>
        </w:rPr>
        <w:t>).</w:t>
      </w:r>
      <w:r w:rsidRPr="006241A1">
        <w:rPr>
          <w:rFonts w:ascii="Times New Roman" w:hAnsi="Times New Roman" w:cs="Times New Roman"/>
          <w:sz w:val="20"/>
          <w:szCs w:val="20"/>
        </w:rPr>
        <w:t xml:space="preserve"> </w:t>
      </w:r>
    </w:p>
    <w:p w14:paraId="2BBC0C56" w14:textId="77777777" w:rsidR="00F90E19" w:rsidRPr="006241A1" w:rsidRDefault="00F90E19" w:rsidP="006241A1">
      <w:pPr>
        <w:bidi w:val="0"/>
        <w:spacing w:line="360" w:lineRule="auto"/>
        <w:rPr>
          <w:rFonts w:ascii="Times New Roman" w:hAnsi="Times New Roman" w:cs="Times New Roman"/>
          <w:sz w:val="20"/>
          <w:szCs w:val="20"/>
          <w:lang w:bidi="ar-EG"/>
        </w:rPr>
      </w:pPr>
    </w:p>
    <w:p w14:paraId="68321256" w14:textId="463A8039" w:rsidR="00734846" w:rsidRPr="006241A1" w:rsidRDefault="00734846" w:rsidP="006241A1">
      <w:pPr>
        <w:tabs>
          <w:tab w:val="left" w:pos="-142"/>
        </w:tabs>
        <w:bidi w:val="0"/>
        <w:spacing w:line="360" w:lineRule="auto"/>
        <w:rPr>
          <w:rFonts w:ascii="Times New Roman" w:hAnsi="Times New Roman" w:cs="Times New Roman"/>
          <w:b/>
          <w:bCs/>
          <w:sz w:val="20"/>
          <w:szCs w:val="20"/>
          <w:lang w:bidi="ar-EG"/>
        </w:rPr>
      </w:pPr>
      <w:r w:rsidRPr="006241A1">
        <w:rPr>
          <w:rFonts w:ascii="Times New Roman" w:hAnsi="Times New Roman" w:cs="Times New Roman"/>
          <w:b/>
          <w:bCs/>
          <w:sz w:val="20"/>
          <w:szCs w:val="20"/>
          <w:lang w:bidi="ar-EG"/>
        </w:rPr>
        <w:t>Discussion</w:t>
      </w:r>
    </w:p>
    <w:p w14:paraId="63F657F0" w14:textId="77777777" w:rsidR="00734846" w:rsidRPr="006241A1" w:rsidRDefault="00734846" w:rsidP="006241A1">
      <w:pPr>
        <w:autoSpaceDE w:val="0"/>
        <w:autoSpaceDN w:val="0"/>
        <w:bidi w:val="0"/>
        <w:adjustRightInd w:val="0"/>
        <w:spacing w:after="0" w:line="360" w:lineRule="auto"/>
        <w:rPr>
          <w:rFonts w:ascii="Times New Roman" w:hAnsi="Times New Roman" w:cs="Times New Roman"/>
          <w:sz w:val="20"/>
          <w:szCs w:val="20"/>
        </w:rPr>
      </w:pPr>
    </w:p>
    <w:p w14:paraId="7C988533" w14:textId="77777777" w:rsidR="00734846" w:rsidRPr="006241A1" w:rsidRDefault="00734846" w:rsidP="006241A1">
      <w:pPr>
        <w:autoSpaceDE w:val="0"/>
        <w:autoSpaceDN w:val="0"/>
        <w:bidi w:val="0"/>
        <w:adjustRightInd w:val="0"/>
        <w:spacing w:after="0" w:line="360" w:lineRule="auto"/>
        <w:jc w:val="both"/>
        <w:rPr>
          <w:rFonts w:ascii="Times New Roman" w:hAnsi="Times New Roman" w:cs="Times New Roman"/>
          <w:sz w:val="20"/>
          <w:szCs w:val="20"/>
        </w:rPr>
      </w:pPr>
      <w:r w:rsidRPr="006241A1">
        <w:rPr>
          <w:rFonts w:ascii="Times New Roman" w:hAnsi="Times New Roman" w:cs="Times New Roman"/>
          <w:sz w:val="20"/>
          <w:szCs w:val="20"/>
        </w:rPr>
        <w:t xml:space="preserve"> In present study we reported biochemical and histological changes with pure </w:t>
      </w:r>
      <w:proofErr w:type="spellStart"/>
      <w:r w:rsidRPr="006241A1">
        <w:rPr>
          <w:rFonts w:ascii="Times New Roman" w:hAnsi="Times New Roman" w:cs="Times New Roman"/>
          <w:sz w:val="20"/>
          <w:szCs w:val="20"/>
        </w:rPr>
        <w:t>butyleparaben</w:t>
      </w:r>
      <w:proofErr w:type="spellEnd"/>
      <w:r w:rsidRPr="006241A1">
        <w:rPr>
          <w:rFonts w:ascii="Times New Roman" w:hAnsi="Times New Roman" w:cs="Times New Roman"/>
          <w:sz w:val="20"/>
          <w:szCs w:val="20"/>
        </w:rPr>
        <w:t xml:space="preserve"> toxicity; increase the liver enzymes activity of AST and ALT with decrease in the total protein, globulin and albumin in </w:t>
      </w:r>
      <w:proofErr w:type="spellStart"/>
      <w:r w:rsidRPr="006241A1">
        <w:rPr>
          <w:rFonts w:ascii="Times New Roman" w:hAnsi="Times New Roman" w:cs="Times New Roman"/>
          <w:sz w:val="20"/>
          <w:szCs w:val="20"/>
        </w:rPr>
        <w:t>butyleparaben</w:t>
      </w:r>
      <w:proofErr w:type="spellEnd"/>
      <w:r w:rsidRPr="006241A1">
        <w:rPr>
          <w:rFonts w:ascii="Times New Roman" w:hAnsi="Times New Roman" w:cs="Times New Roman"/>
          <w:sz w:val="20"/>
          <w:szCs w:val="20"/>
        </w:rPr>
        <w:t xml:space="preserve"> exposed group. These results are also reported by </w:t>
      </w:r>
      <w:proofErr w:type="spellStart"/>
      <w:r w:rsidRPr="006241A1">
        <w:rPr>
          <w:rFonts w:ascii="Times New Roman" w:eastAsia="Times New Roman" w:hAnsi="Times New Roman" w:cs="Times New Roman"/>
          <w:sz w:val="20"/>
          <w:szCs w:val="20"/>
          <w:lang w:bidi="ar-EG"/>
        </w:rPr>
        <w:t>Darbre</w:t>
      </w:r>
      <w:proofErr w:type="spellEnd"/>
      <w:r w:rsidRPr="006241A1">
        <w:rPr>
          <w:rFonts w:ascii="Times New Roman" w:eastAsia="Times New Roman" w:hAnsi="Times New Roman" w:cs="Times New Roman"/>
          <w:sz w:val="20"/>
          <w:szCs w:val="20"/>
          <w:lang w:bidi="ar-EG"/>
        </w:rPr>
        <w:t xml:space="preserve"> et al. (2008).</w:t>
      </w:r>
      <w:r w:rsidRPr="006241A1">
        <w:rPr>
          <w:rFonts w:ascii="Times New Roman" w:hAnsi="Times New Roman" w:cs="Times New Roman"/>
          <w:sz w:val="20"/>
          <w:szCs w:val="20"/>
        </w:rPr>
        <w:t xml:space="preserve"> Increased concentrations of hepatic enzymes and decrease plasma protein which were recorded in the current study were due to the action against the harmful effect of butyl paraben as these enzymes are accountable for many metabolic reactions in the hepatic cells. They assist in detoxification of poisonous compounds and also confer antioxidant mechanism. This is similar to a lot of studies that state, due to any exogenous or endogenous factor like toxic compounds or viruses, hepatic enzymes balance is disturbed </w:t>
      </w:r>
      <w:r w:rsidRPr="006241A1">
        <w:rPr>
          <w:rFonts w:ascii="Times New Roman" w:eastAsia="Times New Roman" w:hAnsi="Times New Roman" w:cs="Times New Roman"/>
          <w:sz w:val="20"/>
          <w:szCs w:val="20"/>
          <w:lang w:bidi="ar-EG"/>
        </w:rPr>
        <w:t>(Abbas et al., 2010)</w:t>
      </w:r>
      <w:r w:rsidRPr="006241A1">
        <w:rPr>
          <w:rFonts w:ascii="Times New Roman" w:hAnsi="Times New Roman" w:cs="Times New Roman"/>
          <w:sz w:val="20"/>
          <w:szCs w:val="20"/>
        </w:rPr>
        <w:t xml:space="preserve">. </w:t>
      </w:r>
    </w:p>
    <w:p w14:paraId="023AEEC4" w14:textId="77777777" w:rsidR="00734846" w:rsidRPr="006241A1" w:rsidRDefault="00734846" w:rsidP="006241A1">
      <w:pPr>
        <w:autoSpaceDE w:val="0"/>
        <w:autoSpaceDN w:val="0"/>
        <w:bidi w:val="0"/>
        <w:adjustRightInd w:val="0"/>
        <w:spacing w:after="0" w:line="360" w:lineRule="auto"/>
        <w:jc w:val="both"/>
        <w:rPr>
          <w:rFonts w:ascii="Times New Roman" w:hAnsi="Times New Roman" w:cs="Times New Roman"/>
          <w:sz w:val="20"/>
          <w:szCs w:val="20"/>
        </w:rPr>
      </w:pPr>
      <w:r w:rsidRPr="006241A1">
        <w:rPr>
          <w:rFonts w:ascii="Times New Roman" w:hAnsi="Times New Roman" w:cs="Times New Roman"/>
          <w:sz w:val="20"/>
          <w:szCs w:val="20"/>
        </w:rPr>
        <w:t xml:space="preserve">In case of kidney, urea and creatinine concentrations in serum of BP group were high as compared to (BP+AD) and control groups and it showed improper glomerular filtration in kidneys. These findings were corroborating with observations of </w:t>
      </w:r>
      <w:proofErr w:type="spellStart"/>
      <w:r w:rsidRPr="006241A1">
        <w:rPr>
          <w:rFonts w:ascii="Times New Roman" w:eastAsia="Times New Roman" w:hAnsi="Times New Roman" w:cs="Times New Roman"/>
          <w:sz w:val="20"/>
          <w:szCs w:val="20"/>
          <w:lang w:bidi="ar-EG"/>
        </w:rPr>
        <w:t>Wahlang</w:t>
      </w:r>
      <w:proofErr w:type="spellEnd"/>
      <w:r w:rsidRPr="006241A1">
        <w:rPr>
          <w:rFonts w:ascii="Times New Roman" w:eastAsia="Times New Roman" w:hAnsi="Times New Roman" w:cs="Times New Roman"/>
          <w:sz w:val="20"/>
          <w:szCs w:val="20"/>
          <w:lang w:bidi="ar-EG"/>
        </w:rPr>
        <w:t xml:space="preserve"> et al. (2013)</w:t>
      </w:r>
      <w:r w:rsidRPr="006241A1">
        <w:rPr>
          <w:rFonts w:ascii="Times New Roman" w:hAnsi="Times New Roman" w:cs="Times New Roman"/>
          <w:sz w:val="20"/>
          <w:szCs w:val="20"/>
        </w:rPr>
        <w:t xml:space="preserve">. As bilirubin levels were high due to the malfunctioning of hepatocytes to remove the metabolites of heme, this also effected the working ability of kidney cells and glomerular filtration rate, so resulted in high levels of urea and creatinine. In normal conditions creatinine is produced as a metabolite of creatinine and is processed by kidney and excreted out by urine but when kidneys are not working properly due to any exogenous and endogenous factors, its concentration gets increased </w:t>
      </w:r>
      <w:r w:rsidRPr="006241A1">
        <w:rPr>
          <w:rFonts w:ascii="Times New Roman" w:eastAsia="Times New Roman" w:hAnsi="Times New Roman" w:cs="Times New Roman"/>
          <w:sz w:val="20"/>
          <w:szCs w:val="20"/>
          <w:lang w:bidi="ar-EG"/>
        </w:rPr>
        <w:t>(Harvey et al., 2006).</w:t>
      </w:r>
    </w:p>
    <w:p w14:paraId="0B80D39D" w14:textId="593200CA" w:rsidR="00734846" w:rsidRPr="006241A1" w:rsidRDefault="00734846" w:rsidP="006241A1">
      <w:pPr>
        <w:autoSpaceDE w:val="0"/>
        <w:autoSpaceDN w:val="0"/>
        <w:bidi w:val="0"/>
        <w:adjustRightInd w:val="0"/>
        <w:spacing w:after="0" w:line="360" w:lineRule="auto"/>
        <w:jc w:val="both"/>
        <w:rPr>
          <w:rFonts w:ascii="Times New Roman" w:hAnsi="Times New Roman" w:cs="Times New Roman"/>
          <w:sz w:val="20"/>
          <w:szCs w:val="20"/>
        </w:rPr>
      </w:pPr>
      <w:r w:rsidRPr="006241A1">
        <w:rPr>
          <w:rFonts w:ascii="Times New Roman" w:hAnsi="Times New Roman" w:cs="Times New Roman"/>
          <w:sz w:val="20"/>
          <w:szCs w:val="20"/>
        </w:rPr>
        <w:t xml:space="preserve">Histopathological finding of this study revealed degeneration and necrosis in hepatic cells in butyl paraben treated group. Hepatic portal vein was also damaged with congestions similar effects of butyl paraben were shown in study by </w:t>
      </w:r>
      <w:r w:rsidRPr="006241A1">
        <w:rPr>
          <w:rFonts w:ascii="Times New Roman" w:eastAsia="Times New Roman" w:hAnsi="Times New Roman" w:cs="Times New Roman"/>
          <w:sz w:val="20"/>
          <w:szCs w:val="20"/>
          <w:lang w:bidi="ar-EG"/>
        </w:rPr>
        <w:t>Martin et al. (2010).</w:t>
      </w:r>
      <w:r w:rsidRPr="006241A1">
        <w:rPr>
          <w:rFonts w:ascii="Times New Roman" w:hAnsi="Times New Roman" w:cs="Times New Roman"/>
          <w:sz w:val="20"/>
          <w:szCs w:val="20"/>
        </w:rPr>
        <w:t xml:space="preserve"> On the other side when</w:t>
      </w:r>
      <w:r w:rsidR="00796C21" w:rsidRPr="006241A1">
        <w:rPr>
          <w:rFonts w:ascii="Times New Roman" w:hAnsi="Times New Roman" w:cs="Times New Roman"/>
          <w:sz w:val="20"/>
          <w:szCs w:val="20"/>
        </w:rPr>
        <w:t xml:space="preserve"> </w:t>
      </w:r>
      <w:r w:rsidRPr="006241A1">
        <w:rPr>
          <w:rFonts w:ascii="Times New Roman" w:hAnsi="Times New Roman" w:cs="Times New Roman"/>
          <w:sz w:val="20"/>
          <w:szCs w:val="20"/>
        </w:rPr>
        <w:t>butyl paraben was co administered with mushroom, regenerative or protective potential of mushroom was cleared. Another study also proves the positive impact of mushroom on liver. According to that study damaged epithelial layer was refined to great extent by the active antioxidant effects of mushroom (</w:t>
      </w:r>
      <w:proofErr w:type="spellStart"/>
      <w:r w:rsidRPr="006241A1">
        <w:rPr>
          <w:rFonts w:ascii="Times New Roman" w:hAnsi="Times New Roman" w:cs="Times New Roman"/>
          <w:sz w:val="20"/>
          <w:szCs w:val="20"/>
        </w:rPr>
        <w:t>Soheir</w:t>
      </w:r>
      <w:proofErr w:type="spellEnd"/>
      <w:r w:rsidRPr="006241A1">
        <w:rPr>
          <w:rFonts w:ascii="Times New Roman" w:hAnsi="Times New Roman" w:cs="Times New Roman"/>
          <w:sz w:val="20"/>
          <w:szCs w:val="20"/>
        </w:rPr>
        <w:t xml:space="preserve"> et </w:t>
      </w:r>
      <w:proofErr w:type="spellStart"/>
      <w:proofErr w:type="gramStart"/>
      <w:r w:rsidRPr="006241A1">
        <w:rPr>
          <w:rFonts w:ascii="Times New Roman" w:hAnsi="Times New Roman" w:cs="Times New Roman"/>
          <w:sz w:val="20"/>
          <w:szCs w:val="20"/>
        </w:rPr>
        <w:t>a.,l</w:t>
      </w:r>
      <w:proofErr w:type="spellEnd"/>
      <w:proofErr w:type="gramEnd"/>
      <w:r w:rsidRPr="006241A1">
        <w:rPr>
          <w:rFonts w:ascii="Times New Roman" w:hAnsi="Times New Roman" w:cs="Times New Roman"/>
          <w:sz w:val="20"/>
          <w:szCs w:val="20"/>
        </w:rPr>
        <w:t xml:space="preserve"> 2012). Malfunctioning of renal cells was also indicated by disrupted and changed epithelial boarders of glomerular cells. Debris are seen in peripheral and distal tubules along with necrotic and disruptive cells in glomerulus and bowman’s space and showed alike results to the findings of </w:t>
      </w:r>
      <w:r w:rsidRPr="006241A1">
        <w:rPr>
          <w:rFonts w:ascii="Times New Roman" w:eastAsia="Times New Roman" w:hAnsi="Times New Roman" w:cs="Times New Roman"/>
          <w:sz w:val="20"/>
          <w:szCs w:val="20"/>
          <w:lang w:bidi="ar-EG"/>
        </w:rPr>
        <w:t>Verma et al. (2007).</w:t>
      </w:r>
      <w:r w:rsidRPr="006241A1">
        <w:rPr>
          <w:rFonts w:ascii="Times New Roman" w:hAnsi="Times New Roman" w:cs="Times New Roman"/>
          <w:sz w:val="20"/>
          <w:szCs w:val="20"/>
        </w:rPr>
        <w:t xml:space="preserve"> In </w:t>
      </w:r>
      <w:proofErr w:type="spellStart"/>
      <w:r w:rsidRPr="006241A1">
        <w:rPr>
          <w:rFonts w:ascii="Times New Roman" w:hAnsi="Times New Roman" w:cs="Times New Roman"/>
          <w:sz w:val="20"/>
          <w:szCs w:val="20"/>
        </w:rPr>
        <w:t>butyleparaben</w:t>
      </w:r>
      <w:proofErr w:type="spellEnd"/>
      <w:r w:rsidRPr="006241A1">
        <w:rPr>
          <w:rFonts w:ascii="Times New Roman" w:hAnsi="Times New Roman" w:cs="Times New Roman"/>
          <w:sz w:val="20"/>
          <w:szCs w:val="20"/>
        </w:rPr>
        <w:t xml:space="preserve"> </w:t>
      </w:r>
      <w:r w:rsidRPr="006241A1">
        <w:rPr>
          <w:rFonts w:ascii="Times New Roman" w:hAnsi="Times New Roman" w:cs="Times New Roman"/>
          <w:sz w:val="20"/>
          <w:szCs w:val="20"/>
        </w:rPr>
        <w:lastRenderedPageBreak/>
        <w:t xml:space="preserve">and mushroom treated group, glomerular filtration was improved because renal cells showed recovery from toxic effects of </w:t>
      </w:r>
      <w:proofErr w:type="spellStart"/>
      <w:r w:rsidRPr="006241A1">
        <w:rPr>
          <w:rFonts w:ascii="Times New Roman" w:hAnsi="Times New Roman" w:cs="Times New Roman"/>
          <w:sz w:val="20"/>
          <w:szCs w:val="20"/>
        </w:rPr>
        <w:t>butyleparaben</w:t>
      </w:r>
      <w:proofErr w:type="spellEnd"/>
      <w:r w:rsidRPr="006241A1">
        <w:rPr>
          <w:rFonts w:ascii="Times New Roman" w:hAnsi="Times New Roman" w:cs="Times New Roman"/>
          <w:sz w:val="20"/>
          <w:szCs w:val="20"/>
        </w:rPr>
        <w:t xml:space="preserve"> and necrosis of cells was also decreased.</w:t>
      </w:r>
    </w:p>
    <w:p w14:paraId="6842E82D" w14:textId="77777777" w:rsidR="00734846" w:rsidRPr="006241A1" w:rsidRDefault="00734846" w:rsidP="006241A1">
      <w:pPr>
        <w:autoSpaceDE w:val="0"/>
        <w:autoSpaceDN w:val="0"/>
        <w:bidi w:val="0"/>
        <w:adjustRightInd w:val="0"/>
        <w:spacing w:after="0" w:line="360" w:lineRule="auto"/>
        <w:jc w:val="both"/>
        <w:rPr>
          <w:rFonts w:ascii="Times New Roman" w:hAnsi="Times New Roman" w:cs="Times New Roman"/>
          <w:sz w:val="20"/>
          <w:szCs w:val="20"/>
        </w:rPr>
      </w:pPr>
    </w:p>
    <w:p w14:paraId="69D204C0" w14:textId="3E301ADF" w:rsidR="00734846" w:rsidRPr="006241A1" w:rsidRDefault="00734846" w:rsidP="006241A1">
      <w:pPr>
        <w:autoSpaceDE w:val="0"/>
        <w:autoSpaceDN w:val="0"/>
        <w:bidi w:val="0"/>
        <w:adjustRightInd w:val="0"/>
        <w:spacing w:after="0" w:line="360" w:lineRule="auto"/>
        <w:jc w:val="both"/>
        <w:rPr>
          <w:rFonts w:ascii="Times New Roman" w:hAnsi="Times New Roman" w:cs="Times New Roman"/>
          <w:sz w:val="20"/>
          <w:szCs w:val="20"/>
        </w:rPr>
      </w:pPr>
      <w:r w:rsidRPr="006241A1">
        <w:rPr>
          <w:rFonts w:ascii="Times New Roman" w:hAnsi="Times New Roman" w:cs="Times New Roman"/>
          <w:sz w:val="20"/>
          <w:szCs w:val="20"/>
        </w:rPr>
        <w:t xml:space="preserve">However, the combined administration of Mushroom and </w:t>
      </w:r>
      <w:r w:rsidR="00CE4704" w:rsidRPr="006241A1">
        <w:rPr>
          <w:rFonts w:ascii="Times New Roman" w:hAnsi="Times New Roman" w:cs="Times New Roman"/>
          <w:sz w:val="20"/>
          <w:szCs w:val="20"/>
        </w:rPr>
        <w:t>mushroom</w:t>
      </w:r>
      <w:r w:rsidRPr="006241A1">
        <w:rPr>
          <w:rFonts w:ascii="Times New Roman" w:hAnsi="Times New Roman" w:cs="Times New Roman"/>
          <w:sz w:val="20"/>
          <w:szCs w:val="20"/>
        </w:rPr>
        <w:t xml:space="preserve"> significantly reduced the increased values of the studied parameters (ALT, AST, Bilirubin, Creatinine and Urea) and decreased plasma proteins (total protein, </w:t>
      </w:r>
      <w:r w:rsidR="00EE69FF" w:rsidRPr="006241A1">
        <w:rPr>
          <w:rFonts w:ascii="Times New Roman" w:hAnsi="Times New Roman" w:cs="Times New Roman"/>
          <w:sz w:val="20"/>
          <w:szCs w:val="20"/>
        </w:rPr>
        <w:t>albumin,</w:t>
      </w:r>
      <w:r w:rsidRPr="006241A1">
        <w:rPr>
          <w:rFonts w:ascii="Times New Roman" w:hAnsi="Times New Roman" w:cs="Times New Roman"/>
          <w:sz w:val="20"/>
          <w:szCs w:val="20"/>
        </w:rPr>
        <w:t xml:space="preserve"> and globulin) as well as the histopathological changes in liver and kidney were significantly improved by mushroom administration. This suggests that mushroom may be able to protect against the oxidation of hepatic and renal cellular membrane damage via a free-radical scavenging property </w:t>
      </w:r>
      <w:r w:rsidRPr="006241A1">
        <w:rPr>
          <w:rFonts w:ascii="Times New Roman" w:eastAsia="Times New Roman" w:hAnsi="Times New Roman" w:cs="Times New Roman"/>
          <w:sz w:val="20"/>
          <w:szCs w:val="20"/>
          <w:lang w:bidi="ar-EG"/>
        </w:rPr>
        <w:t xml:space="preserve">(Nada et al., 2010). </w:t>
      </w:r>
      <w:proofErr w:type="spellStart"/>
      <w:r w:rsidRPr="006241A1">
        <w:rPr>
          <w:rFonts w:ascii="Times New Roman" w:eastAsia="Times New Roman" w:hAnsi="Times New Roman" w:cs="Times New Roman"/>
          <w:sz w:val="20"/>
          <w:szCs w:val="20"/>
          <w:lang w:bidi="ar-EG"/>
        </w:rPr>
        <w:t>Soheir</w:t>
      </w:r>
      <w:proofErr w:type="spellEnd"/>
      <w:r w:rsidRPr="006241A1">
        <w:rPr>
          <w:rFonts w:ascii="Times New Roman" w:eastAsia="Times New Roman" w:hAnsi="Times New Roman" w:cs="Times New Roman"/>
          <w:sz w:val="20"/>
          <w:szCs w:val="20"/>
          <w:lang w:bidi="ar-EG"/>
        </w:rPr>
        <w:t xml:space="preserve"> et al. (2012) </w:t>
      </w:r>
      <w:r w:rsidRPr="006241A1">
        <w:rPr>
          <w:rFonts w:ascii="Times New Roman" w:hAnsi="Times New Roman" w:cs="Times New Roman"/>
          <w:sz w:val="20"/>
          <w:szCs w:val="20"/>
        </w:rPr>
        <w:t xml:space="preserve">demonstrated that the mushroom extract is able to significantly alleviate the hepatorenal toxicity induced by Ochratoxin in the albino rats. The protective mechanism of Mushroom may also involve enhanced immunity and downregulation of key cytokines </w:t>
      </w:r>
      <w:r w:rsidRPr="006241A1">
        <w:rPr>
          <w:rFonts w:ascii="Times New Roman" w:eastAsia="Times New Roman" w:hAnsi="Times New Roman" w:cs="Times New Roman"/>
          <w:sz w:val="20"/>
          <w:szCs w:val="20"/>
          <w:lang w:bidi="ar-EG"/>
        </w:rPr>
        <w:t>(</w:t>
      </w:r>
      <w:proofErr w:type="spellStart"/>
      <w:r w:rsidRPr="006241A1">
        <w:rPr>
          <w:rFonts w:ascii="Times New Roman" w:eastAsia="Times New Roman" w:hAnsi="Times New Roman" w:cs="Times New Roman"/>
          <w:sz w:val="20"/>
          <w:szCs w:val="20"/>
          <w:lang w:bidi="ar-EG"/>
        </w:rPr>
        <w:t>Vetvicka</w:t>
      </w:r>
      <w:proofErr w:type="spellEnd"/>
      <w:r w:rsidRPr="006241A1">
        <w:rPr>
          <w:rFonts w:ascii="Times New Roman" w:eastAsia="Times New Roman" w:hAnsi="Times New Roman" w:cs="Times New Roman"/>
          <w:sz w:val="20"/>
          <w:szCs w:val="20"/>
          <w:lang w:bidi="ar-EG"/>
        </w:rPr>
        <w:t xml:space="preserve"> and </w:t>
      </w:r>
      <w:proofErr w:type="spellStart"/>
      <w:r w:rsidRPr="006241A1">
        <w:rPr>
          <w:rFonts w:ascii="Times New Roman" w:eastAsia="Times New Roman" w:hAnsi="Times New Roman" w:cs="Times New Roman"/>
          <w:sz w:val="20"/>
          <w:szCs w:val="20"/>
          <w:lang w:bidi="ar-EG"/>
        </w:rPr>
        <w:t>Yvin</w:t>
      </w:r>
      <w:proofErr w:type="spellEnd"/>
      <w:r w:rsidRPr="006241A1">
        <w:rPr>
          <w:rFonts w:ascii="Times New Roman" w:eastAsia="Times New Roman" w:hAnsi="Times New Roman" w:cs="Times New Roman"/>
          <w:sz w:val="20"/>
          <w:szCs w:val="20"/>
          <w:lang w:bidi="ar-EG"/>
        </w:rPr>
        <w:t>, 2004).</w:t>
      </w:r>
      <w:r w:rsidRPr="006241A1">
        <w:rPr>
          <w:rFonts w:ascii="Times New Roman" w:hAnsi="Times New Roman" w:cs="Times New Roman"/>
          <w:sz w:val="20"/>
          <w:szCs w:val="20"/>
        </w:rPr>
        <w:t xml:space="preserve"> Moreover, Mushroom fruit bodies are rich with vitamins </w:t>
      </w:r>
      <w:r w:rsidRPr="006241A1">
        <w:rPr>
          <w:rFonts w:ascii="Times New Roman" w:eastAsia="Times New Roman" w:hAnsi="Times New Roman" w:cs="Times New Roman"/>
          <w:sz w:val="20"/>
          <w:szCs w:val="20"/>
          <w:lang w:bidi="ar-EG"/>
        </w:rPr>
        <w:t>(B1, B2, C and D2),</w:t>
      </w:r>
      <w:r w:rsidRPr="006241A1">
        <w:rPr>
          <w:rFonts w:ascii="Times New Roman" w:hAnsi="Times New Roman" w:cs="Times New Roman"/>
          <w:sz w:val="20"/>
          <w:szCs w:val="20"/>
        </w:rPr>
        <w:t xml:space="preserve"> polysaccharides and glycoproteins (such as chitin, hemicelluloses, b- and a-glucans, mannans, </w:t>
      </w:r>
      <w:proofErr w:type="spellStart"/>
      <w:r w:rsidRPr="006241A1">
        <w:rPr>
          <w:rFonts w:ascii="Times New Roman" w:hAnsi="Times New Roman" w:cs="Times New Roman"/>
          <w:sz w:val="20"/>
          <w:szCs w:val="20"/>
        </w:rPr>
        <w:t>xylans</w:t>
      </w:r>
      <w:proofErr w:type="spellEnd"/>
      <w:r w:rsidRPr="006241A1">
        <w:rPr>
          <w:rFonts w:ascii="Times New Roman" w:hAnsi="Times New Roman" w:cs="Times New Roman"/>
          <w:sz w:val="20"/>
          <w:szCs w:val="20"/>
        </w:rPr>
        <w:t xml:space="preserve"> and </w:t>
      </w:r>
      <w:proofErr w:type="spellStart"/>
      <w:r w:rsidRPr="006241A1">
        <w:rPr>
          <w:rFonts w:ascii="Times New Roman" w:hAnsi="Times New Roman" w:cs="Times New Roman"/>
          <w:sz w:val="20"/>
          <w:szCs w:val="20"/>
        </w:rPr>
        <w:t>galactans</w:t>
      </w:r>
      <w:proofErr w:type="spellEnd"/>
      <w:r w:rsidRPr="006241A1">
        <w:rPr>
          <w:rFonts w:ascii="Times New Roman" w:hAnsi="Times New Roman" w:cs="Times New Roman"/>
          <w:sz w:val="20"/>
          <w:szCs w:val="20"/>
        </w:rPr>
        <w:t xml:space="preserve">); all these contents have strong antioxidant, radical scavenging and other beneficial biological activities </w:t>
      </w:r>
      <w:r w:rsidRPr="006241A1">
        <w:rPr>
          <w:rFonts w:ascii="Times New Roman" w:eastAsia="Times New Roman" w:hAnsi="Times New Roman" w:cs="Times New Roman"/>
          <w:sz w:val="20"/>
          <w:szCs w:val="20"/>
          <w:lang w:bidi="ar-EG"/>
        </w:rPr>
        <w:t>(</w:t>
      </w:r>
      <w:proofErr w:type="spellStart"/>
      <w:r w:rsidRPr="006241A1">
        <w:rPr>
          <w:rFonts w:ascii="Times New Roman" w:eastAsia="Times New Roman" w:hAnsi="Times New Roman" w:cs="Times New Roman"/>
          <w:sz w:val="20"/>
          <w:szCs w:val="20"/>
          <w:lang w:bidi="ar-EG"/>
        </w:rPr>
        <w:t>Manzi</w:t>
      </w:r>
      <w:proofErr w:type="spellEnd"/>
      <w:r w:rsidRPr="006241A1">
        <w:rPr>
          <w:rFonts w:ascii="Times New Roman" w:eastAsia="Times New Roman" w:hAnsi="Times New Roman" w:cs="Times New Roman"/>
          <w:sz w:val="20"/>
          <w:szCs w:val="20"/>
          <w:lang w:bidi="ar-EG"/>
        </w:rPr>
        <w:t xml:space="preserve"> et al., 1999; Mattila et al., 2000; </w:t>
      </w:r>
      <w:proofErr w:type="spellStart"/>
      <w:r w:rsidRPr="006241A1">
        <w:rPr>
          <w:rFonts w:ascii="Times New Roman" w:eastAsia="Times New Roman" w:hAnsi="Times New Roman" w:cs="Times New Roman"/>
          <w:sz w:val="20"/>
          <w:szCs w:val="20"/>
          <w:lang w:bidi="ar-EG"/>
        </w:rPr>
        <w:t>Synytsya</w:t>
      </w:r>
      <w:proofErr w:type="spellEnd"/>
      <w:r w:rsidRPr="006241A1">
        <w:rPr>
          <w:rFonts w:ascii="Times New Roman" w:eastAsia="Times New Roman" w:hAnsi="Times New Roman" w:cs="Times New Roman"/>
          <w:sz w:val="20"/>
          <w:szCs w:val="20"/>
          <w:lang w:bidi="ar-EG"/>
        </w:rPr>
        <w:t xml:space="preserve"> et al., 2009)</w:t>
      </w:r>
      <w:r w:rsidR="006241A1">
        <w:rPr>
          <w:rFonts w:ascii="Times New Roman" w:eastAsia="Times New Roman" w:hAnsi="Times New Roman" w:cs="Times New Roman"/>
          <w:sz w:val="20"/>
          <w:szCs w:val="20"/>
          <w:lang w:bidi="ar-EG"/>
        </w:rPr>
        <w:t xml:space="preserve"> [30-42]</w:t>
      </w:r>
      <w:r w:rsidRPr="006241A1">
        <w:rPr>
          <w:rFonts w:ascii="Times New Roman" w:eastAsia="Times New Roman" w:hAnsi="Times New Roman" w:cs="Times New Roman"/>
          <w:sz w:val="20"/>
          <w:szCs w:val="20"/>
          <w:lang w:bidi="ar-EG"/>
        </w:rPr>
        <w:t>.</w:t>
      </w:r>
    </w:p>
    <w:p w14:paraId="390D2400" w14:textId="77777777" w:rsidR="00734846" w:rsidRPr="006241A1" w:rsidRDefault="00734846" w:rsidP="006241A1">
      <w:pPr>
        <w:autoSpaceDE w:val="0"/>
        <w:autoSpaceDN w:val="0"/>
        <w:bidi w:val="0"/>
        <w:adjustRightInd w:val="0"/>
        <w:spacing w:after="0" w:line="360" w:lineRule="auto"/>
        <w:jc w:val="both"/>
        <w:rPr>
          <w:rFonts w:ascii="Times New Roman" w:hAnsi="Times New Roman" w:cs="Times New Roman"/>
          <w:sz w:val="20"/>
          <w:szCs w:val="20"/>
        </w:rPr>
      </w:pPr>
    </w:p>
    <w:p w14:paraId="482ADD34" w14:textId="77777777" w:rsidR="00734846" w:rsidRPr="006241A1" w:rsidRDefault="00734846" w:rsidP="006241A1">
      <w:pPr>
        <w:bidi w:val="0"/>
        <w:spacing w:line="360" w:lineRule="auto"/>
        <w:jc w:val="both"/>
        <w:rPr>
          <w:rFonts w:ascii="Times New Roman" w:hAnsi="Times New Roman" w:cs="Times New Roman"/>
          <w:b/>
          <w:bCs/>
          <w:sz w:val="20"/>
          <w:szCs w:val="20"/>
        </w:rPr>
      </w:pPr>
      <w:r w:rsidRPr="006241A1">
        <w:rPr>
          <w:rFonts w:ascii="Times New Roman" w:hAnsi="Times New Roman" w:cs="Times New Roman"/>
          <w:b/>
          <w:bCs/>
          <w:sz w:val="20"/>
          <w:szCs w:val="20"/>
        </w:rPr>
        <w:t>Conclusions</w:t>
      </w:r>
    </w:p>
    <w:p w14:paraId="2F74FF7D" w14:textId="49752690" w:rsidR="00734846" w:rsidRPr="006241A1" w:rsidRDefault="00D973F7" w:rsidP="006241A1">
      <w:pPr>
        <w:autoSpaceDE w:val="0"/>
        <w:autoSpaceDN w:val="0"/>
        <w:bidi w:val="0"/>
        <w:adjustRightInd w:val="0"/>
        <w:spacing w:after="0" w:line="360" w:lineRule="auto"/>
        <w:jc w:val="both"/>
        <w:rPr>
          <w:rFonts w:ascii="Times New Roman" w:hAnsi="Times New Roman" w:cs="Times New Roman"/>
          <w:sz w:val="20"/>
          <w:szCs w:val="20"/>
        </w:rPr>
      </w:pPr>
      <w:r w:rsidRPr="006241A1">
        <w:rPr>
          <w:rFonts w:ascii="Times New Roman" w:hAnsi="Times New Roman" w:cs="Times New Roman"/>
          <w:sz w:val="20"/>
          <w:szCs w:val="20"/>
        </w:rPr>
        <w:t>The results of various parameters were synchronized, providing valid proof of butyl paraben's hepatic and renal toxicity in the above conditions, as well as the efficacy of mushroom as a hepatoprotective and nephroprotective agent.</w:t>
      </w:r>
    </w:p>
    <w:p w14:paraId="2E55472B" w14:textId="189802D5"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rPr>
      </w:pPr>
    </w:p>
    <w:p w14:paraId="4DD9C6C8" w14:textId="0B1DB687" w:rsidR="00A7644E" w:rsidRPr="006241A1" w:rsidRDefault="00A7644E" w:rsidP="006241A1">
      <w:pPr>
        <w:bidi w:val="0"/>
        <w:spacing w:line="360" w:lineRule="auto"/>
        <w:jc w:val="both"/>
        <w:rPr>
          <w:rFonts w:ascii="Times New Roman" w:hAnsi="Times New Roman" w:cs="Times New Roman"/>
          <w:b/>
          <w:bCs/>
          <w:sz w:val="20"/>
          <w:szCs w:val="20"/>
        </w:rPr>
      </w:pPr>
      <w:r w:rsidRPr="006241A1">
        <w:rPr>
          <w:rFonts w:ascii="Times New Roman" w:hAnsi="Times New Roman" w:cs="Times New Roman"/>
          <w:b/>
          <w:bCs/>
          <w:sz w:val="20"/>
          <w:szCs w:val="20"/>
        </w:rPr>
        <w:t xml:space="preserve">Acknowledgement </w:t>
      </w:r>
    </w:p>
    <w:p w14:paraId="19131F6E" w14:textId="179D8C47"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r w:rsidRPr="006241A1">
        <w:rPr>
          <w:rFonts w:ascii="Times New Roman" w:hAnsi="Times New Roman" w:cs="Times New Roman"/>
          <w:sz w:val="20"/>
          <w:szCs w:val="20"/>
          <w:lang w:bidi="ar-EG"/>
        </w:rPr>
        <w:t>Popularization of Rheology Science Program (PRSP); Project “Iranian Reality: The sustainability of scientific research during the Covid-19 pandemic.</w:t>
      </w:r>
    </w:p>
    <w:p w14:paraId="3883E544" w14:textId="36FF3194"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771DC65E" w14:textId="4C4FE88D"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30995259" w14:textId="04F8F41B"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5DB96621" w14:textId="2C8FF447"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299B1E0A" w14:textId="3EDC1BBB"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1D20B452" w14:textId="0AB26A09"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799A903E" w14:textId="399C8479"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4492E9CD" w14:textId="53204120"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176F58CC" w14:textId="25AE3A5D"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2801DABA" w14:textId="6A30DC59"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6F8226CF" w14:textId="6F17C34A"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7DABE3E4" w14:textId="4652A554"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6B9D58F6" w14:textId="0E6AC038"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305CD8B8" w14:textId="74F2E368"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250B0172" w14:textId="32434536"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59C2F771" w14:textId="279B8730"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149E0DD0" w14:textId="0E84A215"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114AB7FA" w14:textId="7A80BC12"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37BBFEF8" w14:textId="42313075"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741CD377" w14:textId="10E969B4"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6588E067" w14:textId="4F15AA3B"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0D3078F8" w14:textId="77777777" w:rsidR="00A7644E" w:rsidRPr="006241A1" w:rsidRDefault="00A7644E" w:rsidP="006241A1">
      <w:pPr>
        <w:autoSpaceDE w:val="0"/>
        <w:autoSpaceDN w:val="0"/>
        <w:bidi w:val="0"/>
        <w:adjustRightInd w:val="0"/>
        <w:spacing w:after="0" w:line="360" w:lineRule="auto"/>
        <w:jc w:val="both"/>
        <w:rPr>
          <w:rFonts w:ascii="Times New Roman" w:hAnsi="Times New Roman" w:cs="Times New Roman"/>
          <w:sz w:val="20"/>
          <w:szCs w:val="20"/>
          <w:lang w:bidi="ar-EG"/>
        </w:rPr>
      </w:pPr>
    </w:p>
    <w:p w14:paraId="367A31F5" w14:textId="539F15C6" w:rsidR="00F90E19" w:rsidRPr="006241A1" w:rsidRDefault="00F90E19" w:rsidP="006241A1">
      <w:pPr>
        <w:autoSpaceDE w:val="0"/>
        <w:autoSpaceDN w:val="0"/>
        <w:bidi w:val="0"/>
        <w:adjustRightInd w:val="0"/>
        <w:spacing w:after="0" w:line="360" w:lineRule="auto"/>
        <w:jc w:val="both"/>
        <w:rPr>
          <w:rFonts w:ascii="Times New Roman" w:hAnsi="Times New Roman" w:cs="Times New Roman"/>
          <w:sz w:val="20"/>
          <w:szCs w:val="20"/>
          <w:lang w:bidi="ar-EG"/>
        </w:rPr>
      </w:pPr>
      <w:r w:rsidRPr="006241A1">
        <w:rPr>
          <w:rFonts w:ascii="Times New Roman" w:hAnsi="Times New Roman" w:cs="Times New Roman"/>
          <w:sz w:val="20"/>
          <w:szCs w:val="20"/>
          <w:lang w:bidi="ar-EG"/>
        </w:rPr>
        <w:tab/>
      </w:r>
      <w:r w:rsidRPr="006241A1">
        <w:rPr>
          <w:rFonts w:ascii="Times New Roman" w:hAnsi="Times New Roman" w:cs="Times New Roman"/>
          <w:noProof/>
          <w:sz w:val="20"/>
          <w:szCs w:val="20"/>
        </w:rPr>
        <w:drawing>
          <wp:inline distT="0" distB="0" distL="0" distR="0" wp14:anchorId="0495F801" wp14:editId="0857FAD6">
            <wp:extent cx="5038725" cy="4276725"/>
            <wp:effectExtent l="76200" t="76200" r="14287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725" cy="4276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DB4BCA" w14:textId="2CD86D50" w:rsidR="00F90E19" w:rsidRPr="006241A1" w:rsidRDefault="00F90E19" w:rsidP="006241A1">
      <w:pPr>
        <w:bidi w:val="0"/>
        <w:spacing w:line="360" w:lineRule="auto"/>
        <w:rPr>
          <w:rFonts w:ascii="Times New Roman" w:hAnsi="Times New Roman" w:cs="Times New Roman"/>
          <w:sz w:val="20"/>
          <w:szCs w:val="20"/>
          <w:lang w:bidi="ar-EG"/>
        </w:rPr>
      </w:pPr>
      <w:r w:rsidRPr="006241A1">
        <w:rPr>
          <w:rFonts w:ascii="Times New Roman" w:eastAsia="Calibri" w:hAnsi="Times New Roman" w:cs="Times New Roman"/>
          <w:b/>
          <w:bCs/>
          <w:sz w:val="20"/>
          <w:szCs w:val="20"/>
        </w:rPr>
        <w:t>Figure 1:</w:t>
      </w:r>
      <w:r w:rsidRPr="006241A1">
        <w:rPr>
          <w:rFonts w:ascii="Times New Roman" w:eastAsia="Calibri" w:hAnsi="Times New Roman" w:cs="Times New Roman"/>
          <w:sz w:val="20"/>
          <w:szCs w:val="20"/>
        </w:rPr>
        <w:t xml:space="preserve"> showing</w:t>
      </w:r>
      <w:r w:rsidRPr="006241A1">
        <w:rPr>
          <w:rFonts w:ascii="Times New Roman" w:hAnsi="Times New Roman" w:cs="Times New Roman"/>
          <w:sz w:val="20"/>
          <w:szCs w:val="20"/>
          <w:lang w:bidi="ar-EG"/>
        </w:rPr>
        <w:t xml:space="preserve"> the toxic effects of Paraben on AST, ALT and Bilirubin with the ameliorative effects of mushroom in comparison to control group. Mean ± SE (P &lt; 0.05)</w:t>
      </w:r>
    </w:p>
    <w:p w14:paraId="5FF7384E" w14:textId="77777777" w:rsidR="00F90E19" w:rsidRPr="006241A1" w:rsidRDefault="00F90E19" w:rsidP="006241A1">
      <w:pPr>
        <w:tabs>
          <w:tab w:val="left" w:pos="3030"/>
        </w:tabs>
        <w:bidi w:val="0"/>
        <w:spacing w:line="360" w:lineRule="auto"/>
        <w:rPr>
          <w:rFonts w:ascii="Times New Roman" w:hAnsi="Times New Roman" w:cs="Times New Roman"/>
          <w:sz w:val="20"/>
          <w:szCs w:val="20"/>
          <w:lang w:bidi="ar-EG"/>
        </w:rPr>
      </w:pPr>
      <w:r w:rsidRPr="006241A1">
        <w:rPr>
          <w:rFonts w:ascii="Times New Roman" w:hAnsi="Times New Roman" w:cs="Times New Roman"/>
          <w:sz w:val="20"/>
          <w:szCs w:val="20"/>
          <w:lang w:bidi="ar-EG"/>
        </w:rPr>
        <w:lastRenderedPageBreak/>
        <w:tab/>
      </w:r>
      <w:r w:rsidRPr="006241A1">
        <w:rPr>
          <w:rFonts w:ascii="Times New Roman" w:hAnsi="Times New Roman" w:cs="Times New Roman"/>
          <w:noProof/>
          <w:sz w:val="20"/>
          <w:szCs w:val="20"/>
        </w:rPr>
        <w:drawing>
          <wp:inline distT="0" distB="0" distL="0" distR="0" wp14:anchorId="323E8742" wp14:editId="23D7CC90">
            <wp:extent cx="5276850" cy="4219575"/>
            <wp:effectExtent l="76200" t="76200" r="13335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421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3803D2" w14:textId="6FDC3694" w:rsidR="00F90E19" w:rsidRPr="006241A1" w:rsidRDefault="00F90E19" w:rsidP="006241A1">
      <w:pPr>
        <w:bidi w:val="0"/>
        <w:spacing w:line="360" w:lineRule="auto"/>
        <w:rPr>
          <w:rFonts w:ascii="Times New Roman" w:hAnsi="Times New Roman" w:cs="Times New Roman"/>
          <w:sz w:val="20"/>
          <w:szCs w:val="20"/>
          <w:lang w:bidi="ar-EG"/>
        </w:rPr>
      </w:pPr>
      <w:r w:rsidRPr="006241A1">
        <w:rPr>
          <w:rFonts w:ascii="Times New Roman" w:eastAsia="Calibri" w:hAnsi="Times New Roman" w:cs="Times New Roman"/>
          <w:b/>
          <w:bCs/>
          <w:sz w:val="20"/>
          <w:szCs w:val="20"/>
        </w:rPr>
        <w:t xml:space="preserve">Figure </w:t>
      </w:r>
      <w:r w:rsidR="00155FA1" w:rsidRPr="006241A1">
        <w:rPr>
          <w:rFonts w:ascii="Times New Roman" w:eastAsia="Calibri" w:hAnsi="Times New Roman" w:cs="Times New Roman"/>
          <w:b/>
          <w:bCs/>
          <w:sz w:val="20"/>
          <w:szCs w:val="20"/>
        </w:rPr>
        <w:t>2</w:t>
      </w:r>
      <w:r w:rsidRPr="006241A1">
        <w:rPr>
          <w:rFonts w:ascii="Times New Roman" w:eastAsia="Calibri" w:hAnsi="Times New Roman" w:cs="Times New Roman"/>
          <w:b/>
          <w:bCs/>
          <w:sz w:val="20"/>
          <w:szCs w:val="20"/>
        </w:rPr>
        <w:t>:</w:t>
      </w:r>
      <w:r w:rsidRPr="006241A1">
        <w:rPr>
          <w:rFonts w:ascii="Times New Roman" w:eastAsia="Calibri" w:hAnsi="Times New Roman" w:cs="Times New Roman"/>
          <w:sz w:val="20"/>
          <w:szCs w:val="20"/>
        </w:rPr>
        <w:t xml:space="preserve"> showing</w:t>
      </w:r>
      <w:r w:rsidRPr="006241A1">
        <w:rPr>
          <w:rFonts w:ascii="Times New Roman" w:hAnsi="Times New Roman" w:cs="Times New Roman"/>
          <w:sz w:val="20"/>
          <w:szCs w:val="20"/>
          <w:lang w:bidi="ar-EG"/>
        </w:rPr>
        <w:t xml:space="preserve"> the toxic effects of Paraben on total protein, globulin and albumin with the ameliorative effects of mushroom in comparison to control group. Mean ± SE (P &lt; 0.05) </w:t>
      </w:r>
    </w:p>
    <w:p w14:paraId="41F74FF4" w14:textId="77777777" w:rsidR="00F90E19" w:rsidRPr="006241A1" w:rsidRDefault="00F90E19" w:rsidP="006241A1">
      <w:pPr>
        <w:tabs>
          <w:tab w:val="left" w:pos="3435"/>
        </w:tabs>
        <w:bidi w:val="0"/>
        <w:spacing w:line="360" w:lineRule="auto"/>
        <w:rPr>
          <w:rFonts w:ascii="Times New Roman" w:hAnsi="Times New Roman" w:cs="Times New Roman"/>
          <w:sz w:val="20"/>
          <w:szCs w:val="20"/>
          <w:lang w:bidi="ar-EG"/>
        </w:rPr>
      </w:pPr>
      <w:r w:rsidRPr="006241A1">
        <w:rPr>
          <w:rFonts w:ascii="Times New Roman" w:hAnsi="Times New Roman" w:cs="Times New Roman"/>
          <w:sz w:val="20"/>
          <w:szCs w:val="20"/>
          <w:lang w:bidi="ar-EG"/>
        </w:rPr>
        <w:tab/>
      </w:r>
    </w:p>
    <w:p w14:paraId="47C3141D" w14:textId="77777777" w:rsidR="00F90E19" w:rsidRPr="006241A1" w:rsidRDefault="00F90E19" w:rsidP="006241A1">
      <w:pPr>
        <w:tabs>
          <w:tab w:val="left" w:pos="3435"/>
        </w:tabs>
        <w:bidi w:val="0"/>
        <w:spacing w:line="360" w:lineRule="auto"/>
        <w:rPr>
          <w:rFonts w:ascii="Times New Roman" w:hAnsi="Times New Roman" w:cs="Times New Roman"/>
          <w:sz w:val="20"/>
          <w:szCs w:val="20"/>
          <w:lang w:bidi="ar-EG"/>
        </w:rPr>
      </w:pPr>
      <w:r w:rsidRPr="006241A1">
        <w:rPr>
          <w:rFonts w:ascii="Times New Roman" w:hAnsi="Times New Roman" w:cs="Times New Roman"/>
          <w:noProof/>
          <w:sz w:val="20"/>
          <w:szCs w:val="20"/>
        </w:rPr>
        <w:lastRenderedPageBreak/>
        <w:drawing>
          <wp:inline distT="0" distB="0" distL="0" distR="0" wp14:anchorId="28CF8522" wp14:editId="3C333481">
            <wp:extent cx="5267325" cy="4276725"/>
            <wp:effectExtent l="76200" t="76200" r="142875"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4276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E77986" w14:textId="584C48E5" w:rsidR="00F90E19" w:rsidRPr="006241A1" w:rsidRDefault="00F90E19" w:rsidP="006241A1">
      <w:pPr>
        <w:bidi w:val="0"/>
        <w:spacing w:line="360" w:lineRule="auto"/>
        <w:rPr>
          <w:rFonts w:ascii="Times New Roman" w:hAnsi="Times New Roman" w:cs="Times New Roman"/>
          <w:sz w:val="20"/>
          <w:szCs w:val="20"/>
          <w:lang w:bidi="ar-EG"/>
        </w:rPr>
      </w:pPr>
      <w:r w:rsidRPr="006241A1">
        <w:rPr>
          <w:rFonts w:ascii="Times New Roman" w:eastAsia="Calibri" w:hAnsi="Times New Roman" w:cs="Times New Roman"/>
          <w:b/>
          <w:bCs/>
          <w:sz w:val="20"/>
          <w:szCs w:val="20"/>
        </w:rPr>
        <w:t xml:space="preserve">Figure </w:t>
      </w:r>
      <w:r w:rsidR="00155FA1" w:rsidRPr="006241A1">
        <w:rPr>
          <w:rFonts w:ascii="Times New Roman" w:eastAsia="Calibri" w:hAnsi="Times New Roman" w:cs="Times New Roman"/>
          <w:b/>
          <w:bCs/>
          <w:sz w:val="20"/>
          <w:szCs w:val="20"/>
        </w:rPr>
        <w:t>3</w:t>
      </w:r>
      <w:r w:rsidRPr="006241A1">
        <w:rPr>
          <w:rFonts w:ascii="Times New Roman" w:eastAsia="Calibri" w:hAnsi="Times New Roman" w:cs="Times New Roman"/>
          <w:b/>
          <w:bCs/>
          <w:sz w:val="20"/>
          <w:szCs w:val="20"/>
        </w:rPr>
        <w:t>:</w:t>
      </w:r>
      <w:r w:rsidRPr="006241A1">
        <w:rPr>
          <w:rFonts w:ascii="Times New Roman" w:eastAsia="Calibri" w:hAnsi="Times New Roman" w:cs="Times New Roman"/>
          <w:sz w:val="20"/>
          <w:szCs w:val="20"/>
        </w:rPr>
        <w:t xml:space="preserve"> showing</w:t>
      </w:r>
      <w:r w:rsidRPr="006241A1">
        <w:rPr>
          <w:rFonts w:ascii="Times New Roman" w:hAnsi="Times New Roman" w:cs="Times New Roman"/>
          <w:sz w:val="20"/>
          <w:szCs w:val="20"/>
          <w:lang w:bidi="ar-EG"/>
        </w:rPr>
        <w:t xml:space="preserve"> the toxic effects of Paraben on serum creatinine and urea with the ameliorative effects of mushroom extracts in comparison to control group. Mean ± SE (P &lt; 0.05)</w:t>
      </w:r>
    </w:p>
    <w:p w14:paraId="482DCD1D" w14:textId="77777777" w:rsidR="00F90E19" w:rsidRPr="006241A1" w:rsidRDefault="00F90E19" w:rsidP="006241A1">
      <w:pPr>
        <w:bidi w:val="0"/>
        <w:spacing w:line="360" w:lineRule="auto"/>
        <w:rPr>
          <w:rFonts w:ascii="Times New Roman" w:hAnsi="Times New Roman" w:cs="Times New Roman"/>
          <w:sz w:val="20"/>
          <w:szCs w:val="20"/>
          <w:lang w:bidi="ar-EG"/>
        </w:rPr>
      </w:pPr>
    </w:p>
    <w:p w14:paraId="2022BDA9" w14:textId="77777777" w:rsidR="00F90E19" w:rsidRPr="006241A1" w:rsidRDefault="00F90E19" w:rsidP="006241A1">
      <w:pPr>
        <w:bidi w:val="0"/>
        <w:spacing w:line="360" w:lineRule="auto"/>
        <w:rPr>
          <w:rFonts w:ascii="Times New Roman" w:hAnsi="Times New Roman" w:cs="Times New Roman"/>
          <w:sz w:val="20"/>
          <w:szCs w:val="20"/>
          <w:lang w:bidi="ar-EG"/>
        </w:rPr>
      </w:pPr>
    </w:p>
    <w:p w14:paraId="6FD2B3FD" w14:textId="77777777" w:rsidR="00C047A2" w:rsidRPr="006241A1" w:rsidRDefault="00C047A2" w:rsidP="006241A1">
      <w:pPr>
        <w:bidi w:val="0"/>
        <w:spacing w:line="360" w:lineRule="auto"/>
        <w:rPr>
          <w:rFonts w:ascii="Times New Roman" w:hAnsi="Times New Roman" w:cs="Times New Roman"/>
          <w:sz w:val="20"/>
          <w:szCs w:val="20"/>
          <w:lang w:bidi="ar-EG"/>
        </w:rPr>
      </w:pPr>
    </w:p>
    <w:p w14:paraId="014FE893" w14:textId="77777777" w:rsidR="0043319A" w:rsidRPr="006241A1" w:rsidRDefault="0043319A" w:rsidP="006241A1">
      <w:pPr>
        <w:bidi w:val="0"/>
        <w:spacing w:line="360" w:lineRule="auto"/>
        <w:rPr>
          <w:rFonts w:ascii="Times New Roman" w:hAnsi="Times New Roman" w:cs="Times New Roman"/>
          <w:sz w:val="20"/>
          <w:szCs w:val="20"/>
          <w:lang w:bidi="ar-EG"/>
        </w:rPr>
      </w:pPr>
    </w:p>
    <w:p w14:paraId="719A0606" w14:textId="77777777" w:rsidR="0043319A" w:rsidRPr="006241A1" w:rsidRDefault="0043319A" w:rsidP="006241A1">
      <w:pPr>
        <w:bidi w:val="0"/>
        <w:spacing w:line="360" w:lineRule="auto"/>
        <w:rPr>
          <w:rFonts w:ascii="Times New Roman" w:hAnsi="Times New Roman" w:cs="Times New Roman"/>
          <w:sz w:val="20"/>
          <w:szCs w:val="20"/>
          <w:lang w:bidi="ar-EG"/>
        </w:rPr>
      </w:pPr>
    </w:p>
    <w:p w14:paraId="3CE5FDFB" w14:textId="77777777" w:rsidR="0043319A" w:rsidRPr="006241A1" w:rsidRDefault="0043319A" w:rsidP="006241A1">
      <w:pPr>
        <w:bidi w:val="0"/>
        <w:spacing w:line="360" w:lineRule="auto"/>
        <w:rPr>
          <w:rFonts w:ascii="Times New Roman" w:hAnsi="Times New Roman" w:cs="Times New Roman"/>
          <w:sz w:val="20"/>
          <w:szCs w:val="20"/>
          <w:lang w:bidi="ar-EG"/>
        </w:rPr>
      </w:pPr>
    </w:p>
    <w:p w14:paraId="5E4D577B" w14:textId="77777777" w:rsidR="0043319A" w:rsidRPr="006241A1" w:rsidRDefault="0043319A" w:rsidP="006241A1">
      <w:pPr>
        <w:bidi w:val="0"/>
        <w:spacing w:line="360" w:lineRule="auto"/>
        <w:rPr>
          <w:rFonts w:ascii="Times New Roman" w:hAnsi="Times New Roman" w:cs="Times New Roman"/>
          <w:sz w:val="20"/>
          <w:szCs w:val="20"/>
          <w:lang w:bidi="ar-EG"/>
        </w:rPr>
      </w:pPr>
    </w:p>
    <w:p w14:paraId="5821E698" w14:textId="5C55DE38" w:rsidR="00C047A2" w:rsidRPr="006241A1" w:rsidRDefault="00C047A2" w:rsidP="006241A1">
      <w:pPr>
        <w:bidi w:val="0"/>
        <w:spacing w:line="360" w:lineRule="auto"/>
        <w:rPr>
          <w:rFonts w:ascii="Times New Roman" w:hAnsi="Times New Roman" w:cs="Times New Roman"/>
          <w:sz w:val="20"/>
          <w:szCs w:val="20"/>
          <w:lang w:bidi="ar-EG"/>
        </w:rPr>
      </w:pPr>
    </w:p>
    <w:p w14:paraId="653B0214" w14:textId="77777777" w:rsidR="00D973F7" w:rsidRPr="006241A1" w:rsidRDefault="00D973F7" w:rsidP="006241A1">
      <w:pPr>
        <w:bidi w:val="0"/>
        <w:spacing w:line="360" w:lineRule="auto"/>
        <w:rPr>
          <w:rFonts w:ascii="Times New Roman" w:hAnsi="Times New Roman" w:cs="Times New Roman"/>
          <w:sz w:val="20"/>
          <w:szCs w:val="20"/>
          <w:lang w:bidi="ar-EG"/>
        </w:rPr>
      </w:pPr>
    </w:p>
    <w:p w14:paraId="1B46B73A" w14:textId="77777777" w:rsidR="0043319A" w:rsidRPr="006241A1" w:rsidRDefault="0043319A" w:rsidP="006241A1">
      <w:pPr>
        <w:bidi w:val="0"/>
        <w:spacing w:line="360" w:lineRule="auto"/>
        <w:jc w:val="lowKashida"/>
        <w:rPr>
          <w:rFonts w:ascii="Times New Roman" w:hAnsi="Times New Roman" w:cs="Times New Roman"/>
          <w:sz w:val="20"/>
          <w:szCs w:val="20"/>
        </w:rPr>
      </w:pPr>
    </w:p>
    <w:p w14:paraId="02EFE6AB" w14:textId="77777777" w:rsidR="0043319A" w:rsidRPr="006241A1" w:rsidRDefault="0043319A" w:rsidP="006241A1">
      <w:pPr>
        <w:bidi w:val="0"/>
        <w:spacing w:line="360" w:lineRule="auto"/>
        <w:jc w:val="lowKashida"/>
        <w:rPr>
          <w:rFonts w:ascii="Times New Roman" w:hAnsi="Times New Roman" w:cs="Times New Roman"/>
          <w:sz w:val="20"/>
          <w:szCs w:val="20"/>
        </w:rPr>
      </w:pPr>
    </w:p>
    <w:p w14:paraId="4870E33F" w14:textId="77777777" w:rsidR="0043319A" w:rsidRPr="006241A1" w:rsidRDefault="0043319A" w:rsidP="006241A1">
      <w:pPr>
        <w:bidi w:val="0"/>
        <w:spacing w:line="360" w:lineRule="auto"/>
        <w:jc w:val="lowKashida"/>
        <w:rPr>
          <w:rFonts w:ascii="Times New Roman" w:hAnsi="Times New Roman" w:cs="Times New Roman"/>
          <w:sz w:val="20"/>
          <w:szCs w:val="20"/>
        </w:rPr>
      </w:pPr>
      <w:r w:rsidRPr="006241A1">
        <w:rPr>
          <w:rFonts w:ascii="Times New Roman" w:hAnsi="Times New Roman" w:cs="Times New Roman"/>
          <w:noProof/>
          <w:sz w:val="20"/>
          <w:szCs w:val="20"/>
        </w:rPr>
        <w:drawing>
          <wp:inline distT="0" distB="0" distL="0" distR="0" wp14:anchorId="137219D3" wp14:editId="1B5568C7">
            <wp:extent cx="5943600"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2DCAB96A" w14:textId="102F40D8" w:rsidR="0043319A" w:rsidRPr="006241A1" w:rsidRDefault="0043319A" w:rsidP="006241A1">
      <w:pPr>
        <w:bidi w:val="0"/>
        <w:spacing w:line="360" w:lineRule="auto"/>
        <w:jc w:val="lowKashida"/>
        <w:rPr>
          <w:rFonts w:ascii="Times New Roman" w:hAnsi="Times New Roman" w:cs="Times New Roman"/>
          <w:sz w:val="20"/>
          <w:szCs w:val="20"/>
        </w:rPr>
      </w:pPr>
      <w:r w:rsidRPr="006241A1">
        <w:rPr>
          <w:rFonts w:ascii="Times New Roman" w:hAnsi="Times New Roman" w:cs="Times New Roman"/>
          <w:b/>
          <w:bCs/>
          <w:sz w:val="20"/>
          <w:szCs w:val="20"/>
        </w:rPr>
        <w:t xml:space="preserve">Figure </w:t>
      </w:r>
      <w:r w:rsidR="006241A1">
        <w:rPr>
          <w:rFonts w:ascii="Times New Roman" w:hAnsi="Times New Roman" w:cs="Times New Roman"/>
          <w:b/>
          <w:bCs/>
          <w:sz w:val="20"/>
          <w:szCs w:val="20"/>
        </w:rPr>
        <w:t>4</w:t>
      </w:r>
      <w:r w:rsidRPr="006241A1">
        <w:rPr>
          <w:rFonts w:ascii="Times New Roman" w:hAnsi="Times New Roman" w:cs="Times New Roman"/>
          <w:b/>
          <w:bCs/>
          <w:sz w:val="20"/>
          <w:szCs w:val="20"/>
        </w:rPr>
        <w:t>:</w:t>
      </w:r>
      <w:r w:rsidRPr="006241A1">
        <w:rPr>
          <w:rFonts w:ascii="Times New Roman" w:hAnsi="Times New Roman" w:cs="Times New Roman"/>
          <w:sz w:val="20"/>
          <w:szCs w:val="20"/>
        </w:rPr>
        <w:t xml:space="preserve"> Histopathological figure of the livers treated with butylparaben and others treated with butylparaben and mushroom. Livers are showing severe vascular congestion (thick arrow) (A&amp; B &amp; C &amp; D) and mild vascular congestion (thick arrow) (F), prominent vacuolar degeneration (arrowhead) (A &amp; D) and mild degenerative changes (arrowhead) (F &amp; G), notable local inflammatory reaction (asterisk) (D) and mild inflammation (asterisk) (H), periportal edema (lightning Bolt) (C), necrotic vascular lining (U-turn arrow) (D), mild dilated hepatic sinusoids (double line arrow) (E &amp; H), high mitotic frequency (thin arrow) (D) and low mitotic frequency (thin arrow) (E). (A&amp;B&amp;C&amp;D: livers treated with butylparaben; E&amp;F&amp;G&amp;H: livers treated with butylparaben and mushroom). H&amp; E:  A: X50, B&amp;C&amp;D&amp;E&amp;F&amp;G&amp;H: X100 respectively</w:t>
      </w:r>
    </w:p>
    <w:p w14:paraId="5537D399" w14:textId="77777777" w:rsidR="0043319A" w:rsidRPr="006241A1" w:rsidRDefault="0043319A" w:rsidP="006241A1">
      <w:pPr>
        <w:bidi w:val="0"/>
        <w:spacing w:line="360" w:lineRule="auto"/>
        <w:jc w:val="lowKashida"/>
        <w:rPr>
          <w:rFonts w:ascii="Times New Roman" w:hAnsi="Times New Roman" w:cs="Times New Roman"/>
          <w:sz w:val="20"/>
          <w:szCs w:val="20"/>
        </w:rPr>
      </w:pPr>
      <w:r w:rsidRPr="006241A1">
        <w:rPr>
          <w:rFonts w:ascii="Times New Roman" w:hAnsi="Times New Roman" w:cs="Times New Roman"/>
          <w:noProof/>
          <w:sz w:val="20"/>
          <w:szCs w:val="20"/>
        </w:rPr>
        <w:drawing>
          <wp:inline distT="0" distB="0" distL="0" distR="0" wp14:anchorId="36A16BD1" wp14:editId="69B1FC60">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9BD8858" w14:textId="361F678A" w:rsidR="0043319A" w:rsidRPr="006241A1" w:rsidRDefault="0043319A" w:rsidP="006241A1">
      <w:pPr>
        <w:bidi w:val="0"/>
        <w:spacing w:line="360" w:lineRule="auto"/>
        <w:jc w:val="lowKashida"/>
        <w:rPr>
          <w:rFonts w:ascii="Times New Roman" w:hAnsi="Times New Roman" w:cs="Times New Roman"/>
          <w:sz w:val="20"/>
          <w:szCs w:val="20"/>
        </w:rPr>
      </w:pPr>
      <w:r w:rsidRPr="006241A1">
        <w:rPr>
          <w:rFonts w:ascii="Times New Roman" w:hAnsi="Times New Roman" w:cs="Times New Roman"/>
          <w:b/>
          <w:bCs/>
          <w:sz w:val="20"/>
          <w:szCs w:val="20"/>
        </w:rPr>
        <w:t xml:space="preserve">Figure </w:t>
      </w:r>
      <w:r w:rsidR="006241A1">
        <w:rPr>
          <w:rFonts w:ascii="Times New Roman" w:hAnsi="Times New Roman" w:cs="Times New Roman"/>
          <w:b/>
          <w:bCs/>
          <w:sz w:val="20"/>
          <w:szCs w:val="20"/>
        </w:rPr>
        <w:t>5</w:t>
      </w:r>
      <w:r w:rsidRPr="006241A1">
        <w:rPr>
          <w:rFonts w:ascii="Times New Roman" w:hAnsi="Times New Roman" w:cs="Times New Roman"/>
          <w:b/>
          <w:bCs/>
          <w:sz w:val="20"/>
          <w:szCs w:val="20"/>
        </w:rPr>
        <w:t>:</w:t>
      </w:r>
      <w:r w:rsidRPr="006241A1">
        <w:rPr>
          <w:rFonts w:ascii="Times New Roman" w:hAnsi="Times New Roman" w:cs="Times New Roman"/>
          <w:sz w:val="20"/>
          <w:szCs w:val="20"/>
        </w:rPr>
        <w:t xml:space="preserve"> Histopathological figure of the kidneys treated with butylparaben and others treated with butylparaben and mushroom. Kidneys are showing severe vascular congestion (asterisk) (A&amp;C&amp;D) and mild congestion (asterisk) </w:t>
      </w:r>
      <w:r w:rsidRPr="006241A1">
        <w:rPr>
          <w:rFonts w:ascii="Times New Roman" w:hAnsi="Times New Roman" w:cs="Times New Roman"/>
          <w:sz w:val="20"/>
          <w:szCs w:val="20"/>
        </w:rPr>
        <w:lastRenderedPageBreak/>
        <w:t>(H), apparent leukocytic infiltration (oval) (A&amp;D) and mild inflammatory reaction (H), complete tubular epithelium necrosis (thick arrow) (B) and restoration of a tubular structure (triangle &amp; thick arrow) (E&amp;F), congestion of glomerular capillaries (thin arrow) (C), necrotic glomeruli with mesangial cell proliferation (Lightning Bolt) (D) and mild mesangial proliferation (Lightning Bolt) (G), and wide tubular lumen (double line arrow) (F&amp;G). (A&amp;B&amp;C&amp;D: kidneys treated with butylparaben; E&amp;F&amp;G&amp;H: kidneys treated with butylparaben and mushroom). H&amp; E:  A&amp;E: X50, B&amp;C&amp;D&amp;F&amp;G&amp;H:   X100 respectively</w:t>
      </w:r>
    </w:p>
    <w:p w14:paraId="57248A29" w14:textId="77777777" w:rsidR="0043319A" w:rsidRPr="006241A1" w:rsidRDefault="0043319A" w:rsidP="006241A1">
      <w:pPr>
        <w:bidi w:val="0"/>
        <w:spacing w:line="360" w:lineRule="auto"/>
        <w:jc w:val="lowKashida"/>
        <w:rPr>
          <w:rFonts w:ascii="Times New Roman" w:hAnsi="Times New Roman" w:cs="Times New Roman"/>
          <w:sz w:val="20"/>
          <w:szCs w:val="20"/>
        </w:rPr>
      </w:pPr>
    </w:p>
    <w:p w14:paraId="2FD519D7" w14:textId="77777777" w:rsidR="0043319A" w:rsidRPr="006241A1" w:rsidRDefault="0043319A" w:rsidP="006241A1">
      <w:pPr>
        <w:bidi w:val="0"/>
        <w:spacing w:line="360" w:lineRule="auto"/>
        <w:rPr>
          <w:rFonts w:ascii="Times New Roman" w:hAnsi="Times New Roman" w:cs="Times New Roman"/>
          <w:sz w:val="20"/>
          <w:szCs w:val="20"/>
          <w:lang w:bidi="ar-EG"/>
        </w:rPr>
      </w:pPr>
    </w:p>
    <w:p w14:paraId="1D4D29DE" w14:textId="77777777" w:rsidR="0043319A" w:rsidRPr="006241A1" w:rsidRDefault="0043319A" w:rsidP="006241A1">
      <w:pPr>
        <w:bidi w:val="0"/>
        <w:spacing w:line="360" w:lineRule="auto"/>
        <w:rPr>
          <w:rFonts w:ascii="Times New Roman" w:hAnsi="Times New Roman" w:cs="Times New Roman"/>
          <w:sz w:val="20"/>
          <w:szCs w:val="20"/>
          <w:lang w:bidi="ar-EG"/>
        </w:rPr>
      </w:pPr>
    </w:p>
    <w:p w14:paraId="344BFE8B" w14:textId="77777777" w:rsidR="0043319A" w:rsidRPr="006241A1" w:rsidRDefault="0043319A" w:rsidP="006241A1">
      <w:pPr>
        <w:bidi w:val="0"/>
        <w:spacing w:line="360" w:lineRule="auto"/>
        <w:rPr>
          <w:rFonts w:ascii="Times New Roman" w:hAnsi="Times New Roman" w:cs="Times New Roman"/>
          <w:sz w:val="20"/>
          <w:szCs w:val="20"/>
          <w:lang w:bidi="ar-EG"/>
        </w:rPr>
      </w:pPr>
    </w:p>
    <w:p w14:paraId="6270EC9E" w14:textId="77777777" w:rsidR="0043319A" w:rsidRPr="006241A1" w:rsidRDefault="0043319A" w:rsidP="006241A1">
      <w:pPr>
        <w:bidi w:val="0"/>
        <w:spacing w:line="360" w:lineRule="auto"/>
        <w:rPr>
          <w:rFonts w:ascii="Times New Roman" w:hAnsi="Times New Roman" w:cs="Times New Roman"/>
          <w:sz w:val="20"/>
          <w:szCs w:val="20"/>
          <w:lang w:bidi="ar-EG"/>
        </w:rPr>
      </w:pPr>
    </w:p>
    <w:p w14:paraId="2132463D" w14:textId="77777777" w:rsidR="00530132" w:rsidRPr="006241A1" w:rsidRDefault="00530132" w:rsidP="006241A1">
      <w:pPr>
        <w:bidi w:val="0"/>
        <w:spacing w:line="360" w:lineRule="auto"/>
        <w:rPr>
          <w:rFonts w:ascii="Times New Roman" w:hAnsi="Times New Roman" w:cs="Times New Roman"/>
          <w:sz w:val="20"/>
          <w:szCs w:val="20"/>
          <w:lang w:bidi="ar-EG"/>
        </w:rPr>
      </w:pPr>
    </w:p>
    <w:p w14:paraId="20BD47A9" w14:textId="77777777" w:rsidR="00530132" w:rsidRPr="006241A1" w:rsidRDefault="00530132" w:rsidP="006241A1">
      <w:pPr>
        <w:bidi w:val="0"/>
        <w:spacing w:line="360" w:lineRule="auto"/>
        <w:ind w:left="-284"/>
        <w:rPr>
          <w:rFonts w:ascii="Times New Roman" w:hAnsi="Times New Roman" w:cs="Times New Roman"/>
          <w:sz w:val="20"/>
          <w:szCs w:val="20"/>
          <w:lang w:bidi="ar-EG"/>
        </w:rPr>
      </w:pPr>
    </w:p>
    <w:p w14:paraId="1872EC66" w14:textId="77777777" w:rsidR="0043319A" w:rsidRPr="006241A1" w:rsidRDefault="0043319A" w:rsidP="006241A1">
      <w:pPr>
        <w:bidi w:val="0"/>
        <w:spacing w:line="360" w:lineRule="auto"/>
        <w:rPr>
          <w:rFonts w:ascii="Times New Roman" w:hAnsi="Times New Roman" w:cs="Times New Roman"/>
          <w:sz w:val="20"/>
          <w:szCs w:val="20"/>
          <w:lang w:bidi="ar-EG"/>
        </w:rPr>
      </w:pPr>
    </w:p>
    <w:p w14:paraId="0BE3BBE8" w14:textId="77777777" w:rsidR="00496441" w:rsidRPr="006241A1" w:rsidRDefault="00496441" w:rsidP="006241A1">
      <w:pPr>
        <w:bidi w:val="0"/>
        <w:spacing w:after="0" w:line="360" w:lineRule="auto"/>
        <w:ind w:firstLine="567"/>
        <w:jc w:val="both"/>
        <w:rPr>
          <w:rFonts w:ascii="Times New Roman" w:eastAsia="Times New Roman" w:hAnsi="Times New Roman" w:cs="Times New Roman"/>
          <w:b/>
          <w:bCs/>
          <w:sz w:val="20"/>
          <w:szCs w:val="20"/>
          <w:u w:val="single"/>
          <w:lang w:bidi="ar-EG"/>
        </w:rPr>
      </w:pPr>
    </w:p>
    <w:p w14:paraId="3AAC6542" w14:textId="14BB9197" w:rsidR="00496441" w:rsidRDefault="00496441" w:rsidP="006241A1">
      <w:pPr>
        <w:bidi w:val="0"/>
        <w:spacing w:after="0" w:line="360" w:lineRule="auto"/>
        <w:ind w:left="360"/>
        <w:jc w:val="both"/>
        <w:rPr>
          <w:rFonts w:ascii="Times New Roman" w:eastAsia="Times New Roman" w:hAnsi="Times New Roman" w:cs="Times New Roman"/>
          <w:b/>
          <w:bCs/>
          <w:sz w:val="20"/>
          <w:szCs w:val="20"/>
          <w:lang w:bidi="ar-EG"/>
        </w:rPr>
      </w:pPr>
      <w:r w:rsidRPr="006241A1">
        <w:rPr>
          <w:rFonts w:ascii="Times New Roman" w:eastAsia="Times New Roman" w:hAnsi="Times New Roman" w:cs="Times New Roman"/>
          <w:b/>
          <w:bCs/>
          <w:sz w:val="20"/>
          <w:szCs w:val="20"/>
          <w:lang w:bidi="ar-EG"/>
        </w:rPr>
        <w:t>References</w:t>
      </w:r>
    </w:p>
    <w:p w14:paraId="553CEA8E"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1. Abbas, S., Greige-Gerges, H., Karam, N., Piet, M.H., Netter, P., and </w:t>
      </w:r>
      <w:proofErr w:type="spellStart"/>
      <w:r w:rsidRPr="006241A1">
        <w:rPr>
          <w:rFonts w:ascii="Times New Roman" w:eastAsia="Times New Roman" w:hAnsi="Times New Roman" w:cs="Times New Roman"/>
          <w:sz w:val="20"/>
          <w:szCs w:val="20"/>
          <w:lang w:bidi="ar-EG"/>
        </w:rPr>
        <w:t>Magdalou</w:t>
      </w:r>
      <w:proofErr w:type="spellEnd"/>
      <w:r w:rsidRPr="006241A1">
        <w:rPr>
          <w:rFonts w:ascii="Times New Roman" w:eastAsia="Times New Roman" w:hAnsi="Times New Roman" w:cs="Times New Roman"/>
          <w:sz w:val="20"/>
          <w:szCs w:val="20"/>
          <w:lang w:bidi="ar-EG"/>
        </w:rPr>
        <w:t xml:space="preserve">, J., 2010. Metabolism of parabens (4-hydroxybenzoic acid esters) by hepatic </w:t>
      </w:r>
      <w:proofErr w:type="spellStart"/>
      <w:r w:rsidRPr="006241A1">
        <w:rPr>
          <w:rFonts w:ascii="Times New Roman" w:eastAsia="Times New Roman" w:hAnsi="Times New Roman" w:cs="Times New Roman"/>
          <w:sz w:val="20"/>
          <w:szCs w:val="20"/>
          <w:lang w:bidi="ar-EG"/>
        </w:rPr>
        <w:t>esterases</w:t>
      </w:r>
      <w:proofErr w:type="spellEnd"/>
      <w:r w:rsidRPr="006241A1">
        <w:rPr>
          <w:rFonts w:ascii="Times New Roman" w:eastAsia="Times New Roman" w:hAnsi="Times New Roman" w:cs="Times New Roman"/>
          <w:sz w:val="20"/>
          <w:szCs w:val="20"/>
          <w:lang w:bidi="ar-EG"/>
        </w:rPr>
        <w:t xml:space="preserve"> and UDP-glucuronosyltransferases in man. Drug </w:t>
      </w:r>
      <w:proofErr w:type="spellStart"/>
      <w:r w:rsidRPr="006241A1">
        <w:rPr>
          <w:rFonts w:ascii="Times New Roman" w:eastAsia="Times New Roman" w:hAnsi="Times New Roman" w:cs="Times New Roman"/>
          <w:sz w:val="20"/>
          <w:szCs w:val="20"/>
          <w:lang w:bidi="ar-EG"/>
        </w:rPr>
        <w:t>Metab</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Pharmacokinet</w:t>
      </w:r>
      <w:proofErr w:type="spellEnd"/>
      <w:r w:rsidRPr="006241A1">
        <w:rPr>
          <w:rFonts w:ascii="Times New Roman" w:eastAsia="Times New Roman" w:hAnsi="Times New Roman" w:cs="Times New Roman"/>
          <w:sz w:val="20"/>
          <w:szCs w:val="20"/>
          <w:lang w:bidi="ar-EG"/>
        </w:rPr>
        <w:t>., 25: 568-577.</w:t>
      </w:r>
    </w:p>
    <w:p w14:paraId="1CFF3C14"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2. Abbas, S., Greige-Gerges, H., Karam, N., Piet, </w:t>
      </w:r>
      <w:proofErr w:type="spellStart"/>
      <w:proofErr w:type="gramStart"/>
      <w:r w:rsidRPr="006241A1">
        <w:rPr>
          <w:rFonts w:ascii="Times New Roman" w:eastAsia="Times New Roman" w:hAnsi="Times New Roman" w:cs="Times New Roman"/>
          <w:sz w:val="20"/>
          <w:szCs w:val="20"/>
          <w:lang w:bidi="ar-EG"/>
        </w:rPr>
        <w:t>M.H.,Netter</w:t>
      </w:r>
      <w:proofErr w:type="spellEnd"/>
      <w:proofErr w:type="gramEnd"/>
      <w:r w:rsidRPr="006241A1">
        <w:rPr>
          <w:rFonts w:ascii="Times New Roman" w:eastAsia="Times New Roman" w:hAnsi="Times New Roman" w:cs="Times New Roman"/>
          <w:sz w:val="20"/>
          <w:szCs w:val="20"/>
          <w:lang w:bidi="ar-EG"/>
        </w:rPr>
        <w:t xml:space="preserve">, P., and </w:t>
      </w:r>
      <w:proofErr w:type="spellStart"/>
      <w:r w:rsidRPr="006241A1">
        <w:rPr>
          <w:rFonts w:ascii="Times New Roman" w:eastAsia="Times New Roman" w:hAnsi="Times New Roman" w:cs="Times New Roman"/>
          <w:sz w:val="20"/>
          <w:szCs w:val="20"/>
          <w:lang w:bidi="ar-EG"/>
        </w:rPr>
        <w:t>Magdalou</w:t>
      </w:r>
      <w:proofErr w:type="spellEnd"/>
      <w:r w:rsidRPr="006241A1">
        <w:rPr>
          <w:rFonts w:ascii="Times New Roman" w:eastAsia="Times New Roman" w:hAnsi="Times New Roman" w:cs="Times New Roman"/>
          <w:sz w:val="20"/>
          <w:szCs w:val="20"/>
          <w:lang w:bidi="ar-EG"/>
        </w:rPr>
        <w:t xml:space="preserve">, J., 2010. Metabolism of parabens (4-hydroxybenzoic acid esters) by hepatic </w:t>
      </w:r>
      <w:proofErr w:type="spellStart"/>
      <w:r w:rsidRPr="006241A1">
        <w:rPr>
          <w:rFonts w:ascii="Times New Roman" w:eastAsia="Times New Roman" w:hAnsi="Times New Roman" w:cs="Times New Roman"/>
          <w:sz w:val="20"/>
          <w:szCs w:val="20"/>
          <w:lang w:bidi="ar-EG"/>
        </w:rPr>
        <w:t>esterases</w:t>
      </w:r>
      <w:proofErr w:type="spellEnd"/>
      <w:r w:rsidRPr="006241A1">
        <w:rPr>
          <w:rFonts w:ascii="Times New Roman" w:eastAsia="Times New Roman" w:hAnsi="Times New Roman" w:cs="Times New Roman"/>
          <w:sz w:val="20"/>
          <w:szCs w:val="20"/>
          <w:lang w:bidi="ar-EG"/>
        </w:rPr>
        <w:t xml:space="preserve"> and UDP-glucuronosyltransferases in man. Drug </w:t>
      </w:r>
      <w:proofErr w:type="spellStart"/>
      <w:r w:rsidRPr="006241A1">
        <w:rPr>
          <w:rFonts w:ascii="Times New Roman" w:eastAsia="Times New Roman" w:hAnsi="Times New Roman" w:cs="Times New Roman"/>
          <w:sz w:val="20"/>
          <w:szCs w:val="20"/>
          <w:lang w:bidi="ar-EG"/>
        </w:rPr>
        <w:t>Metab</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Pharmacokinet</w:t>
      </w:r>
      <w:proofErr w:type="spellEnd"/>
      <w:r w:rsidRPr="006241A1">
        <w:rPr>
          <w:rFonts w:ascii="Times New Roman" w:eastAsia="Times New Roman" w:hAnsi="Times New Roman" w:cs="Times New Roman"/>
          <w:sz w:val="20"/>
          <w:szCs w:val="20"/>
          <w:lang w:bidi="ar-EG"/>
        </w:rPr>
        <w:t>., 25: 568-577.</w:t>
      </w:r>
    </w:p>
    <w:p w14:paraId="06B093BA"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 </w:t>
      </w:r>
      <w:proofErr w:type="spellStart"/>
      <w:r w:rsidRPr="006241A1">
        <w:rPr>
          <w:rFonts w:ascii="Times New Roman" w:eastAsia="Times New Roman" w:hAnsi="Times New Roman" w:cs="Times New Roman"/>
          <w:sz w:val="20"/>
          <w:szCs w:val="20"/>
          <w:lang w:bidi="ar-EG"/>
        </w:rPr>
        <w:t>Alam</w:t>
      </w:r>
      <w:proofErr w:type="spellEnd"/>
      <w:r w:rsidRPr="006241A1">
        <w:rPr>
          <w:rFonts w:ascii="Times New Roman" w:eastAsia="Times New Roman" w:hAnsi="Times New Roman" w:cs="Times New Roman"/>
          <w:sz w:val="20"/>
          <w:szCs w:val="20"/>
          <w:lang w:bidi="ar-EG"/>
        </w:rPr>
        <w:t xml:space="preserve">, M.S., and </w:t>
      </w:r>
      <w:proofErr w:type="spellStart"/>
      <w:r w:rsidRPr="006241A1">
        <w:rPr>
          <w:rFonts w:ascii="Times New Roman" w:eastAsia="Times New Roman" w:hAnsi="Times New Roman" w:cs="Times New Roman"/>
          <w:sz w:val="20"/>
          <w:szCs w:val="20"/>
          <w:lang w:bidi="ar-EG"/>
        </w:rPr>
        <w:t>Kurohmaru</w:t>
      </w:r>
      <w:proofErr w:type="spellEnd"/>
      <w:r w:rsidRPr="006241A1">
        <w:rPr>
          <w:rFonts w:ascii="Times New Roman" w:eastAsia="Times New Roman" w:hAnsi="Times New Roman" w:cs="Times New Roman"/>
          <w:sz w:val="20"/>
          <w:szCs w:val="20"/>
          <w:lang w:bidi="ar-EG"/>
        </w:rPr>
        <w:t xml:space="preserve">, M., 2014. Disruption of Sertoli cell vimentin filaments in prepubertal rats: an acute effect of butylparaben in vivo and in vitro. Acta </w:t>
      </w:r>
      <w:proofErr w:type="spellStart"/>
      <w:r w:rsidRPr="006241A1">
        <w:rPr>
          <w:rFonts w:ascii="Times New Roman" w:eastAsia="Times New Roman" w:hAnsi="Times New Roman" w:cs="Times New Roman"/>
          <w:sz w:val="20"/>
          <w:szCs w:val="20"/>
          <w:lang w:bidi="ar-EG"/>
        </w:rPr>
        <w:t>Histochem</w:t>
      </w:r>
      <w:proofErr w:type="spellEnd"/>
      <w:r w:rsidRPr="006241A1">
        <w:rPr>
          <w:rFonts w:ascii="Times New Roman" w:eastAsia="Times New Roman" w:hAnsi="Times New Roman" w:cs="Times New Roman"/>
          <w:sz w:val="20"/>
          <w:szCs w:val="20"/>
          <w:lang w:bidi="ar-EG"/>
        </w:rPr>
        <w:t>., 116: 682-687. https://doi.org/10.1016/j.acthis.2013.12.00</w:t>
      </w:r>
    </w:p>
    <w:p w14:paraId="3F1FEC7C"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4. Bain, B. J., Bates, I., &amp; Laffan, M. A. (2016). </w:t>
      </w:r>
      <w:proofErr w:type="spellStart"/>
      <w:r w:rsidRPr="006241A1">
        <w:rPr>
          <w:rFonts w:ascii="Times New Roman" w:eastAsia="Times New Roman" w:hAnsi="Times New Roman" w:cs="Times New Roman"/>
          <w:sz w:val="20"/>
          <w:szCs w:val="20"/>
          <w:lang w:bidi="ar-EG"/>
        </w:rPr>
        <w:t>Dacie</w:t>
      </w:r>
      <w:proofErr w:type="spellEnd"/>
      <w:r w:rsidRPr="006241A1">
        <w:rPr>
          <w:rFonts w:ascii="Times New Roman" w:eastAsia="Times New Roman" w:hAnsi="Times New Roman" w:cs="Times New Roman"/>
          <w:sz w:val="20"/>
          <w:szCs w:val="20"/>
          <w:lang w:bidi="ar-EG"/>
        </w:rPr>
        <w:t xml:space="preserve"> and Lewis Practical </w:t>
      </w:r>
      <w:proofErr w:type="spellStart"/>
      <w:r w:rsidRPr="006241A1">
        <w:rPr>
          <w:rFonts w:ascii="Times New Roman" w:eastAsia="Times New Roman" w:hAnsi="Times New Roman" w:cs="Times New Roman"/>
          <w:sz w:val="20"/>
          <w:szCs w:val="20"/>
          <w:lang w:bidi="ar-EG"/>
        </w:rPr>
        <w:t>Haematology</w:t>
      </w:r>
      <w:proofErr w:type="spellEnd"/>
      <w:r w:rsidRPr="006241A1">
        <w:rPr>
          <w:rFonts w:ascii="Times New Roman" w:eastAsia="Times New Roman" w:hAnsi="Times New Roman" w:cs="Times New Roman"/>
          <w:sz w:val="20"/>
          <w:szCs w:val="20"/>
          <w:lang w:bidi="ar-EG"/>
        </w:rPr>
        <w:t xml:space="preserve"> E-Book. Elsevier Health Sciences.</w:t>
      </w:r>
    </w:p>
    <w:p w14:paraId="46C02770"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5. Bancroft, J. D., &amp; Gamble, M. (Eds.). (2008). Theory and practice of histological techniques. Elsevier health sciences.</w:t>
      </w:r>
    </w:p>
    <w:p w14:paraId="54B5DE16"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6. </w:t>
      </w:r>
      <w:proofErr w:type="spellStart"/>
      <w:r w:rsidRPr="006241A1">
        <w:rPr>
          <w:rFonts w:ascii="Times New Roman" w:eastAsia="Times New Roman" w:hAnsi="Times New Roman" w:cs="Times New Roman"/>
          <w:sz w:val="20"/>
          <w:szCs w:val="20"/>
          <w:lang w:bidi="ar-EG"/>
        </w:rPr>
        <w:t>Boberg</w:t>
      </w:r>
      <w:proofErr w:type="spellEnd"/>
      <w:r w:rsidRPr="006241A1">
        <w:rPr>
          <w:rFonts w:ascii="Times New Roman" w:eastAsia="Times New Roman" w:hAnsi="Times New Roman" w:cs="Times New Roman"/>
          <w:sz w:val="20"/>
          <w:szCs w:val="20"/>
          <w:lang w:bidi="ar-EG"/>
        </w:rPr>
        <w:t xml:space="preserve">, J., </w:t>
      </w:r>
      <w:proofErr w:type="spellStart"/>
      <w:r w:rsidRPr="006241A1">
        <w:rPr>
          <w:rFonts w:ascii="Times New Roman" w:eastAsia="Times New Roman" w:hAnsi="Times New Roman" w:cs="Times New Roman"/>
          <w:sz w:val="20"/>
          <w:szCs w:val="20"/>
          <w:lang w:bidi="ar-EG"/>
        </w:rPr>
        <w:t>Axelstad</w:t>
      </w:r>
      <w:proofErr w:type="spellEnd"/>
      <w:r w:rsidRPr="006241A1">
        <w:rPr>
          <w:rFonts w:ascii="Times New Roman" w:eastAsia="Times New Roman" w:hAnsi="Times New Roman" w:cs="Times New Roman"/>
          <w:sz w:val="20"/>
          <w:szCs w:val="20"/>
          <w:lang w:bidi="ar-EG"/>
        </w:rPr>
        <w:t xml:space="preserve">, M., </w:t>
      </w:r>
      <w:proofErr w:type="spellStart"/>
      <w:r w:rsidRPr="006241A1">
        <w:rPr>
          <w:rFonts w:ascii="Times New Roman" w:eastAsia="Times New Roman" w:hAnsi="Times New Roman" w:cs="Times New Roman"/>
          <w:sz w:val="20"/>
          <w:szCs w:val="20"/>
          <w:lang w:bidi="ar-EG"/>
        </w:rPr>
        <w:t>Svingen</w:t>
      </w:r>
      <w:proofErr w:type="spellEnd"/>
      <w:r w:rsidRPr="006241A1">
        <w:rPr>
          <w:rFonts w:ascii="Times New Roman" w:eastAsia="Times New Roman" w:hAnsi="Times New Roman" w:cs="Times New Roman"/>
          <w:sz w:val="20"/>
          <w:szCs w:val="20"/>
          <w:lang w:bidi="ar-EG"/>
        </w:rPr>
        <w:t xml:space="preserve">, T., </w:t>
      </w:r>
      <w:proofErr w:type="spellStart"/>
      <w:r w:rsidRPr="006241A1">
        <w:rPr>
          <w:rFonts w:ascii="Times New Roman" w:eastAsia="Times New Roman" w:hAnsi="Times New Roman" w:cs="Times New Roman"/>
          <w:sz w:val="20"/>
          <w:szCs w:val="20"/>
          <w:lang w:bidi="ar-EG"/>
        </w:rPr>
        <w:t>Mandrup</w:t>
      </w:r>
      <w:proofErr w:type="spellEnd"/>
      <w:r w:rsidRPr="006241A1">
        <w:rPr>
          <w:rFonts w:ascii="Times New Roman" w:eastAsia="Times New Roman" w:hAnsi="Times New Roman" w:cs="Times New Roman"/>
          <w:sz w:val="20"/>
          <w:szCs w:val="20"/>
          <w:lang w:bidi="ar-EG"/>
        </w:rPr>
        <w:t xml:space="preserve">, K., Christiansen, S., </w:t>
      </w:r>
      <w:proofErr w:type="spellStart"/>
      <w:r w:rsidRPr="006241A1">
        <w:rPr>
          <w:rFonts w:ascii="Times New Roman" w:eastAsia="Times New Roman" w:hAnsi="Times New Roman" w:cs="Times New Roman"/>
          <w:sz w:val="20"/>
          <w:szCs w:val="20"/>
          <w:lang w:bidi="ar-EG"/>
        </w:rPr>
        <w:t>Vinggaard</w:t>
      </w:r>
      <w:proofErr w:type="spellEnd"/>
      <w:r w:rsidRPr="006241A1">
        <w:rPr>
          <w:rFonts w:ascii="Times New Roman" w:eastAsia="Times New Roman" w:hAnsi="Times New Roman" w:cs="Times New Roman"/>
          <w:sz w:val="20"/>
          <w:szCs w:val="20"/>
          <w:lang w:bidi="ar-EG"/>
        </w:rPr>
        <w:t xml:space="preserve">, A.M., and Hass, U., 2016. Multiple endocrine disrupting effects in rats perinatally exposed to butylparaben. </w:t>
      </w:r>
      <w:proofErr w:type="spellStart"/>
      <w:r w:rsidRPr="006241A1">
        <w:rPr>
          <w:rFonts w:ascii="Times New Roman" w:eastAsia="Times New Roman" w:hAnsi="Times New Roman" w:cs="Times New Roman"/>
          <w:sz w:val="20"/>
          <w:szCs w:val="20"/>
          <w:lang w:bidi="ar-EG"/>
        </w:rPr>
        <w:t>Toxicol</w:t>
      </w:r>
      <w:proofErr w:type="spellEnd"/>
      <w:r w:rsidRPr="006241A1">
        <w:rPr>
          <w:rFonts w:ascii="Times New Roman" w:eastAsia="Times New Roman" w:hAnsi="Times New Roman" w:cs="Times New Roman"/>
          <w:sz w:val="20"/>
          <w:szCs w:val="20"/>
          <w:lang w:bidi="ar-EG"/>
        </w:rPr>
        <w:t>. Sci., 152: 244-256.</w:t>
      </w:r>
    </w:p>
    <w:p w14:paraId="6015C922"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7. </w:t>
      </w:r>
      <w:proofErr w:type="spellStart"/>
      <w:r w:rsidRPr="006241A1">
        <w:rPr>
          <w:rFonts w:ascii="Times New Roman" w:eastAsia="Times New Roman" w:hAnsi="Times New Roman" w:cs="Times New Roman"/>
          <w:sz w:val="20"/>
          <w:szCs w:val="20"/>
          <w:lang w:bidi="ar-EG"/>
        </w:rPr>
        <w:t>Boberg</w:t>
      </w:r>
      <w:proofErr w:type="spellEnd"/>
      <w:r w:rsidRPr="006241A1">
        <w:rPr>
          <w:rFonts w:ascii="Times New Roman" w:eastAsia="Times New Roman" w:hAnsi="Times New Roman" w:cs="Times New Roman"/>
          <w:sz w:val="20"/>
          <w:szCs w:val="20"/>
          <w:lang w:bidi="ar-EG"/>
        </w:rPr>
        <w:t xml:space="preserve">, J., </w:t>
      </w:r>
      <w:proofErr w:type="spellStart"/>
      <w:r w:rsidRPr="006241A1">
        <w:rPr>
          <w:rFonts w:ascii="Times New Roman" w:eastAsia="Times New Roman" w:hAnsi="Times New Roman" w:cs="Times New Roman"/>
          <w:sz w:val="20"/>
          <w:szCs w:val="20"/>
          <w:lang w:bidi="ar-EG"/>
        </w:rPr>
        <w:t>Taxvig</w:t>
      </w:r>
      <w:proofErr w:type="spellEnd"/>
      <w:r w:rsidRPr="006241A1">
        <w:rPr>
          <w:rFonts w:ascii="Times New Roman" w:eastAsia="Times New Roman" w:hAnsi="Times New Roman" w:cs="Times New Roman"/>
          <w:sz w:val="20"/>
          <w:szCs w:val="20"/>
          <w:lang w:bidi="ar-EG"/>
        </w:rPr>
        <w:t xml:space="preserve">, C., Christiansen, S., and Hass, U., 2010.b Possible endocrine disrupting effects of parabens and their metabolites. </w:t>
      </w:r>
      <w:proofErr w:type="spellStart"/>
      <w:r w:rsidRPr="006241A1">
        <w:rPr>
          <w:rFonts w:ascii="Times New Roman" w:eastAsia="Times New Roman" w:hAnsi="Times New Roman" w:cs="Times New Roman"/>
          <w:sz w:val="20"/>
          <w:szCs w:val="20"/>
          <w:lang w:bidi="ar-EG"/>
        </w:rPr>
        <w:t>Reprod</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Toxicol</w:t>
      </w:r>
      <w:proofErr w:type="spellEnd"/>
      <w:r w:rsidRPr="006241A1">
        <w:rPr>
          <w:rFonts w:ascii="Times New Roman" w:eastAsia="Times New Roman" w:hAnsi="Times New Roman" w:cs="Times New Roman"/>
          <w:sz w:val="20"/>
          <w:szCs w:val="20"/>
          <w:lang w:bidi="ar-EG"/>
        </w:rPr>
        <w:t>., 30: 301-312.</w:t>
      </w:r>
    </w:p>
    <w:p w14:paraId="3ED200B5"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8. </w:t>
      </w:r>
      <w:proofErr w:type="spellStart"/>
      <w:r w:rsidRPr="006241A1">
        <w:rPr>
          <w:rFonts w:ascii="Times New Roman" w:eastAsia="Times New Roman" w:hAnsi="Times New Roman" w:cs="Times New Roman"/>
          <w:sz w:val="20"/>
          <w:szCs w:val="20"/>
          <w:lang w:bidi="ar-EG"/>
        </w:rPr>
        <w:t>Borenstein</w:t>
      </w:r>
      <w:proofErr w:type="spellEnd"/>
      <w:r w:rsidRPr="006241A1">
        <w:rPr>
          <w:rFonts w:ascii="Times New Roman" w:eastAsia="Times New Roman" w:hAnsi="Times New Roman" w:cs="Times New Roman"/>
          <w:sz w:val="20"/>
          <w:szCs w:val="20"/>
          <w:lang w:bidi="ar-EG"/>
        </w:rPr>
        <w:t>, M., Rothstein, H., &amp; Cohen, J. (1997). Sample power statistics 10. SPSS Inc. Chicago.‏</w:t>
      </w:r>
    </w:p>
    <w:p w14:paraId="1971F40D"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9. Chang, S. T., &amp; Miles, P. G. (1992). Mushroom biology new discipline. Mycologist, 6(2), 64-65. </w:t>
      </w:r>
    </w:p>
    <w:p w14:paraId="43AC5776"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lastRenderedPageBreak/>
        <w:t xml:space="preserve">10. </w:t>
      </w:r>
      <w:proofErr w:type="spellStart"/>
      <w:r w:rsidRPr="006241A1">
        <w:rPr>
          <w:rFonts w:ascii="Times New Roman" w:eastAsia="Times New Roman" w:hAnsi="Times New Roman" w:cs="Times New Roman"/>
          <w:sz w:val="20"/>
          <w:szCs w:val="20"/>
          <w:lang w:bidi="ar-EG"/>
        </w:rPr>
        <w:t>Darbre</w:t>
      </w:r>
      <w:proofErr w:type="spellEnd"/>
      <w:r w:rsidRPr="006241A1">
        <w:rPr>
          <w:rFonts w:ascii="Times New Roman" w:eastAsia="Times New Roman" w:hAnsi="Times New Roman" w:cs="Times New Roman"/>
          <w:sz w:val="20"/>
          <w:szCs w:val="20"/>
          <w:lang w:bidi="ar-EG"/>
        </w:rPr>
        <w:t xml:space="preserve">, P.D., and Harvey, P.W., 2008. Paraben esters: review of recent studies of endocrine toxicity, absorption, esterase and human exposure, and discussion of potential human health risks. J. Appl. </w:t>
      </w:r>
      <w:proofErr w:type="spellStart"/>
      <w:r w:rsidRPr="006241A1">
        <w:rPr>
          <w:rFonts w:ascii="Times New Roman" w:eastAsia="Times New Roman" w:hAnsi="Times New Roman" w:cs="Times New Roman"/>
          <w:sz w:val="20"/>
          <w:szCs w:val="20"/>
          <w:lang w:bidi="ar-EG"/>
        </w:rPr>
        <w:t>Toxicol</w:t>
      </w:r>
      <w:proofErr w:type="spellEnd"/>
      <w:r w:rsidRPr="006241A1">
        <w:rPr>
          <w:rFonts w:ascii="Times New Roman" w:eastAsia="Times New Roman" w:hAnsi="Times New Roman" w:cs="Times New Roman"/>
          <w:sz w:val="20"/>
          <w:szCs w:val="20"/>
          <w:lang w:bidi="ar-EG"/>
        </w:rPr>
        <w:t xml:space="preserve">., 28: 561-578. </w:t>
      </w:r>
    </w:p>
    <w:p w14:paraId="45A4214F"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11. </w:t>
      </w:r>
      <w:proofErr w:type="spellStart"/>
      <w:r w:rsidRPr="006241A1">
        <w:rPr>
          <w:rFonts w:ascii="Times New Roman" w:eastAsia="Times New Roman" w:hAnsi="Times New Roman" w:cs="Times New Roman"/>
          <w:sz w:val="20"/>
          <w:szCs w:val="20"/>
          <w:lang w:bidi="ar-EG"/>
        </w:rPr>
        <w:t>Doumas</w:t>
      </w:r>
      <w:proofErr w:type="spellEnd"/>
      <w:r w:rsidRPr="006241A1">
        <w:rPr>
          <w:rFonts w:ascii="Times New Roman" w:eastAsia="Times New Roman" w:hAnsi="Times New Roman" w:cs="Times New Roman"/>
          <w:sz w:val="20"/>
          <w:szCs w:val="20"/>
          <w:lang w:bidi="ar-EG"/>
        </w:rPr>
        <w:t xml:space="preserve">, B. T., Watson, W. A., &amp; Biggs, H. G. (1971). Albumin standards and the measurement of serum albumin with </w:t>
      </w:r>
      <w:proofErr w:type="spellStart"/>
      <w:r w:rsidRPr="006241A1">
        <w:rPr>
          <w:rFonts w:ascii="Times New Roman" w:eastAsia="Times New Roman" w:hAnsi="Times New Roman" w:cs="Times New Roman"/>
          <w:sz w:val="20"/>
          <w:szCs w:val="20"/>
          <w:lang w:bidi="ar-EG"/>
        </w:rPr>
        <w:t>bromcresol</w:t>
      </w:r>
      <w:proofErr w:type="spellEnd"/>
      <w:r w:rsidRPr="006241A1">
        <w:rPr>
          <w:rFonts w:ascii="Times New Roman" w:eastAsia="Times New Roman" w:hAnsi="Times New Roman" w:cs="Times New Roman"/>
          <w:sz w:val="20"/>
          <w:szCs w:val="20"/>
          <w:lang w:bidi="ar-EG"/>
        </w:rPr>
        <w:t xml:space="preserve"> green. </w:t>
      </w:r>
      <w:proofErr w:type="spellStart"/>
      <w:r w:rsidRPr="006241A1">
        <w:rPr>
          <w:rFonts w:ascii="Times New Roman" w:eastAsia="Times New Roman" w:hAnsi="Times New Roman" w:cs="Times New Roman"/>
          <w:sz w:val="20"/>
          <w:szCs w:val="20"/>
          <w:lang w:bidi="ar-EG"/>
        </w:rPr>
        <w:t>Clinica</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chimica</w:t>
      </w:r>
      <w:proofErr w:type="spellEnd"/>
      <w:r w:rsidRPr="006241A1">
        <w:rPr>
          <w:rFonts w:ascii="Times New Roman" w:eastAsia="Times New Roman" w:hAnsi="Times New Roman" w:cs="Times New Roman"/>
          <w:sz w:val="20"/>
          <w:szCs w:val="20"/>
          <w:lang w:bidi="ar-EG"/>
        </w:rPr>
        <w:t xml:space="preserve"> acta, 31(1), 87-96. </w:t>
      </w:r>
    </w:p>
    <w:p w14:paraId="449EAC90"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12. Drury, R. A. B., and Wallington, E., A. (1980). Carleton's Histological Technique, 5th </w:t>
      </w:r>
      <w:proofErr w:type="spellStart"/>
      <w:r w:rsidRPr="006241A1">
        <w:rPr>
          <w:rFonts w:ascii="Times New Roman" w:eastAsia="Times New Roman" w:hAnsi="Times New Roman" w:cs="Times New Roman"/>
          <w:sz w:val="20"/>
          <w:szCs w:val="20"/>
          <w:lang w:bidi="ar-EG"/>
        </w:rPr>
        <w:t>edt</w:t>
      </w:r>
      <w:proofErr w:type="spellEnd"/>
      <w:r w:rsidRPr="006241A1">
        <w:rPr>
          <w:rFonts w:ascii="Times New Roman" w:eastAsia="Times New Roman" w:hAnsi="Times New Roman" w:cs="Times New Roman"/>
          <w:sz w:val="20"/>
          <w:szCs w:val="20"/>
          <w:lang w:bidi="ar-EG"/>
        </w:rPr>
        <w:t>. Oxford University Press. New York.</w:t>
      </w:r>
    </w:p>
    <w:p w14:paraId="164EFA7D"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13. </w:t>
      </w:r>
      <w:proofErr w:type="spellStart"/>
      <w:r w:rsidRPr="006241A1">
        <w:rPr>
          <w:rFonts w:ascii="Times New Roman" w:eastAsia="Times New Roman" w:hAnsi="Times New Roman" w:cs="Times New Roman"/>
          <w:sz w:val="20"/>
          <w:szCs w:val="20"/>
          <w:lang w:bidi="ar-EG"/>
        </w:rPr>
        <w:t>Fransway</w:t>
      </w:r>
      <w:proofErr w:type="spellEnd"/>
      <w:r w:rsidRPr="006241A1">
        <w:rPr>
          <w:rFonts w:ascii="Times New Roman" w:eastAsia="Times New Roman" w:hAnsi="Times New Roman" w:cs="Times New Roman"/>
          <w:sz w:val="20"/>
          <w:szCs w:val="20"/>
          <w:lang w:bidi="ar-EG"/>
        </w:rPr>
        <w:t xml:space="preserve">, A.F., </w:t>
      </w:r>
      <w:proofErr w:type="spellStart"/>
      <w:r w:rsidRPr="006241A1">
        <w:rPr>
          <w:rFonts w:ascii="Times New Roman" w:eastAsia="Times New Roman" w:hAnsi="Times New Roman" w:cs="Times New Roman"/>
          <w:sz w:val="20"/>
          <w:szCs w:val="20"/>
          <w:lang w:bidi="ar-EG"/>
        </w:rPr>
        <w:t>Fransway</w:t>
      </w:r>
      <w:proofErr w:type="spellEnd"/>
      <w:r w:rsidRPr="006241A1">
        <w:rPr>
          <w:rFonts w:ascii="Times New Roman" w:eastAsia="Times New Roman" w:hAnsi="Times New Roman" w:cs="Times New Roman"/>
          <w:sz w:val="20"/>
          <w:szCs w:val="20"/>
          <w:lang w:bidi="ar-EG"/>
        </w:rPr>
        <w:t xml:space="preserve">, P.J., Belsito, D.V., and </w:t>
      </w:r>
      <w:proofErr w:type="spellStart"/>
      <w:r w:rsidRPr="006241A1">
        <w:rPr>
          <w:rFonts w:ascii="Times New Roman" w:eastAsia="Times New Roman" w:hAnsi="Times New Roman" w:cs="Times New Roman"/>
          <w:sz w:val="20"/>
          <w:szCs w:val="20"/>
          <w:lang w:bidi="ar-EG"/>
        </w:rPr>
        <w:t>Yiannias</w:t>
      </w:r>
      <w:proofErr w:type="spellEnd"/>
      <w:r w:rsidRPr="006241A1">
        <w:rPr>
          <w:rFonts w:ascii="Times New Roman" w:eastAsia="Times New Roman" w:hAnsi="Times New Roman" w:cs="Times New Roman"/>
          <w:sz w:val="20"/>
          <w:szCs w:val="20"/>
          <w:lang w:bidi="ar-EG"/>
        </w:rPr>
        <w:t>, J.A., 2019. Paraben toxicology. Dermatitis, 30: 32-45</w:t>
      </w:r>
    </w:p>
    <w:p w14:paraId="6EEC4FA5"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14. </w:t>
      </w:r>
      <w:proofErr w:type="spellStart"/>
      <w:r w:rsidRPr="006241A1">
        <w:rPr>
          <w:rFonts w:ascii="Times New Roman" w:eastAsia="Times New Roman" w:hAnsi="Times New Roman" w:cs="Times New Roman"/>
          <w:sz w:val="20"/>
          <w:szCs w:val="20"/>
          <w:lang w:bidi="ar-EG"/>
        </w:rPr>
        <w:t>Giulivo</w:t>
      </w:r>
      <w:proofErr w:type="spellEnd"/>
      <w:r w:rsidRPr="006241A1">
        <w:rPr>
          <w:rFonts w:ascii="Times New Roman" w:eastAsia="Times New Roman" w:hAnsi="Times New Roman" w:cs="Times New Roman"/>
          <w:sz w:val="20"/>
          <w:szCs w:val="20"/>
          <w:lang w:bidi="ar-EG"/>
        </w:rPr>
        <w:t xml:space="preserve">, M., De </w:t>
      </w:r>
      <w:proofErr w:type="spellStart"/>
      <w:r w:rsidRPr="006241A1">
        <w:rPr>
          <w:rFonts w:ascii="Times New Roman" w:eastAsia="Times New Roman" w:hAnsi="Times New Roman" w:cs="Times New Roman"/>
          <w:sz w:val="20"/>
          <w:szCs w:val="20"/>
          <w:lang w:bidi="ar-EG"/>
        </w:rPr>
        <w:t>Alda</w:t>
      </w:r>
      <w:proofErr w:type="spellEnd"/>
      <w:r w:rsidRPr="006241A1">
        <w:rPr>
          <w:rFonts w:ascii="Times New Roman" w:eastAsia="Times New Roman" w:hAnsi="Times New Roman" w:cs="Times New Roman"/>
          <w:sz w:val="20"/>
          <w:szCs w:val="20"/>
          <w:lang w:bidi="ar-EG"/>
        </w:rPr>
        <w:t>, M.L., Capri, E., and Barceló, D., 2016. Human exposure to endocrine disrupting compounds: Their role in reproductive systems, metabolic syndrome and breast cancer. Rev. Environ. Res., 151: 251-264.</w:t>
      </w:r>
    </w:p>
    <w:p w14:paraId="7AB85CA8"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15. </w:t>
      </w:r>
      <w:proofErr w:type="spellStart"/>
      <w:r w:rsidRPr="006241A1">
        <w:rPr>
          <w:rFonts w:ascii="Times New Roman" w:eastAsia="Times New Roman" w:hAnsi="Times New Roman" w:cs="Times New Roman"/>
          <w:sz w:val="20"/>
          <w:szCs w:val="20"/>
          <w:lang w:bidi="ar-EG"/>
        </w:rPr>
        <w:t>Giulivo</w:t>
      </w:r>
      <w:proofErr w:type="spellEnd"/>
      <w:r w:rsidRPr="006241A1">
        <w:rPr>
          <w:rFonts w:ascii="Times New Roman" w:eastAsia="Times New Roman" w:hAnsi="Times New Roman" w:cs="Times New Roman"/>
          <w:sz w:val="20"/>
          <w:szCs w:val="20"/>
          <w:lang w:bidi="ar-EG"/>
        </w:rPr>
        <w:t xml:space="preserve">, M., De </w:t>
      </w:r>
      <w:proofErr w:type="spellStart"/>
      <w:r w:rsidRPr="006241A1">
        <w:rPr>
          <w:rFonts w:ascii="Times New Roman" w:eastAsia="Times New Roman" w:hAnsi="Times New Roman" w:cs="Times New Roman"/>
          <w:sz w:val="20"/>
          <w:szCs w:val="20"/>
          <w:lang w:bidi="ar-EG"/>
        </w:rPr>
        <w:t>Alda</w:t>
      </w:r>
      <w:proofErr w:type="spellEnd"/>
      <w:r w:rsidRPr="006241A1">
        <w:rPr>
          <w:rFonts w:ascii="Times New Roman" w:eastAsia="Times New Roman" w:hAnsi="Times New Roman" w:cs="Times New Roman"/>
          <w:sz w:val="20"/>
          <w:szCs w:val="20"/>
          <w:lang w:bidi="ar-EG"/>
        </w:rPr>
        <w:t xml:space="preserve">, M.L., Capri, E., and Barceló, D., 2016. Human exposure to endocrine disrupting compounds: Their role in reproductive </w:t>
      </w:r>
      <w:proofErr w:type="spellStart"/>
      <w:proofErr w:type="gramStart"/>
      <w:r w:rsidRPr="006241A1">
        <w:rPr>
          <w:rFonts w:ascii="Times New Roman" w:eastAsia="Times New Roman" w:hAnsi="Times New Roman" w:cs="Times New Roman"/>
          <w:sz w:val="20"/>
          <w:szCs w:val="20"/>
          <w:lang w:bidi="ar-EG"/>
        </w:rPr>
        <w:t>systems,metabolic</w:t>
      </w:r>
      <w:proofErr w:type="spellEnd"/>
      <w:proofErr w:type="gramEnd"/>
      <w:r w:rsidRPr="006241A1">
        <w:rPr>
          <w:rFonts w:ascii="Times New Roman" w:eastAsia="Times New Roman" w:hAnsi="Times New Roman" w:cs="Times New Roman"/>
          <w:sz w:val="20"/>
          <w:szCs w:val="20"/>
          <w:lang w:bidi="ar-EG"/>
        </w:rPr>
        <w:t xml:space="preserve"> syndrome and breast cancer. Rev. Environ. Res., 151: 251-264.</w:t>
      </w:r>
    </w:p>
    <w:p w14:paraId="0DC792A5"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16. Goldberg, D. M., and Spooner, R. J. (1983). Method of Enzymatic Analysis (</w:t>
      </w:r>
      <w:proofErr w:type="spellStart"/>
      <w:r w:rsidRPr="006241A1">
        <w:rPr>
          <w:rFonts w:ascii="Times New Roman" w:eastAsia="Times New Roman" w:hAnsi="Times New Roman" w:cs="Times New Roman"/>
          <w:sz w:val="20"/>
          <w:szCs w:val="20"/>
          <w:lang w:bidi="ar-EG"/>
        </w:rPr>
        <w:t>Bergmeyen</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H.V.Ed</w:t>
      </w:r>
      <w:proofErr w:type="spellEnd"/>
      <w:r w:rsidRPr="006241A1">
        <w:rPr>
          <w:rFonts w:ascii="Times New Roman" w:eastAsia="Times New Roman" w:hAnsi="Times New Roman" w:cs="Times New Roman"/>
          <w:sz w:val="20"/>
          <w:szCs w:val="20"/>
          <w:lang w:bidi="ar-EG"/>
        </w:rPr>
        <w:t xml:space="preserve">.) 3rd </w:t>
      </w:r>
      <w:proofErr w:type="spellStart"/>
      <w:r w:rsidRPr="006241A1">
        <w:rPr>
          <w:rFonts w:ascii="Times New Roman" w:eastAsia="Times New Roman" w:hAnsi="Times New Roman" w:cs="Times New Roman"/>
          <w:sz w:val="20"/>
          <w:szCs w:val="20"/>
          <w:lang w:bidi="ar-EG"/>
        </w:rPr>
        <w:t>edn</w:t>
      </w:r>
      <w:proofErr w:type="spellEnd"/>
      <w:r w:rsidRPr="006241A1">
        <w:rPr>
          <w:rFonts w:ascii="Times New Roman" w:eastAsia="Times New Roman" w:hAnsi="Times New Roman" w:cs="Times New Roman"/>
          <w:sz w:val="20"/>
          <w:szCs w:val="20"/>
          <w:lang w:bidi="ar-EG"/>
        </w:rPr>
        <w:t xml:space="preserve">. Vol 3, pp258-265, </w:t>
      </w:r>
      <w:proofErr w:type="spellStart"/>
      <w:r w:rsidRPr="006241A1">
        <w:rPr>
          <w:rFonts w:ascii="Times New Roman" w:eastAsia="Times New Roman" w:hAnsi="Times New Roman" w:cs="Times New Roman"/>
          <w:sz w:val="20"/>
          <w:szCs w:val="20"/>
          <w:lang w:bidi="ar-EG"/>
        </w:rPr>
        <w:t>Verlog</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Chemie</w:t>
      </w:r>
      <w:proofErr w:type="spellEnd"/>
      <w:r w:rsidRPr="006241A1">
        <w:rPr>
          <w:rFonts w:ascii="Times New Roman" w:eastAsia="Times New Roman" w:hAnsi="Times New Roman" w:cs="Times New Roman"/>
          <w:sz w:val="20"/>
          <w:szCs w:val="20"/>
          <w:lang w:bidi="ar-EG"/>
        </w:rPr>
        <w:t xml:space="preserve">, Deerfield beach, FI. </w:t>
      </w:r>
    </w:p>
    <w:p w14:paraId="3C516FED"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17. Gornal A.C; </w:t>
      </w:r>
      <w:proofErr w:type="spellStart"/>
      <w:r w:rsidRPr="006241A1">
        <w:rPr>
          <w:rFonts w:ascii="Times New Roman" w:eastAsia="Times New Roman" w:hAnsi="Times New Roman" w:cs="Times New Roman"/>
          <w:sz w:val="20"/>
          <w:szCs w:val="20"/>
          <w:lang w:bidi="ar-EG"/>
        </w:rPr>
        <w:t>Bardawill</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C.J.and</w:t>
      </w:r>
      <w:proofErr w:type="spellEnd"/>
      <w:r w:rsidRPr="006241A1">
        <w:rPr>
          <w:rFonts w:ascii="Times New Roman" w:eastAsia="Times New Roman" w:hAnsi="Times New Roman" w:cs="Times New Roman"/>
          <w:sz w:val="20"/>
          <w:szCs w:val="20"/>
          <w:lang w:bidi="ar-EG"/>
        </w:rPr>
        <w:t xml:space="preserve"> David </w:t>
      </w:r>
      <w:proofErr w:type="gramStart"/>
      <w:r w:rsidRPr="006241A1">
        <w:rPr>
          <w:rFonts w:ascii="Times New Roman" w:eastAsia="Times New Roman" w:hAnsi="Times New Roman" w:cs="Times New Roman"/>
          <w:sz w:val="20"/>
          <w:szCs w:val="20"/>
          <w:lang w:bidi="ar-EG"/>
        </w:rPr>
        <w:t>M.M.(</w:t>
      </w:r>
      <w:proofErr w:type="gramEnd"/>
      <w:r w:rsidRPr="006241A1">
        <w:rPr>
          <w:rFonts w:ascii="Times New Roman" w:eastAsia="Times New Roman" w:hAnsi="Times New Roman" w:cs="Times New Roman"/>
          <w:sz w:val="20"/>
          <w:szCs w:val="20"/>
          <w:lang w:bidi="ar-EG"/>
        </w:rPr>
        <w:t>1949 ) : J. Biol. Chem. 177 : 751</w:t>
      </w:r>
    </w:p>
    <w:p w14:paraId="1B3FA27A"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18. Harvey, P.W., and Everett, D.J., 2006. Regulation of endocrine-disrupting chemicals: critical overview and deficiencies in toxicology and risk assessment for human health. Best </w:t>
      </w:r>
      <w:proofErr w:type="spellStart"/>
      <w:r w:rsidRPr="006241A1">
        <w:rPr>
          <w:rFonts w:ascii="Times New Roman" w:eastAsia="Times New Roman" w:hAnsi="Times New Roman" w:cs="Times New Roman"/>
          <w:sz w:val="20"/>
          <w:szCs w:val="20"/>
          <w:lang w:bidi="ar-EG"/>
        </w:rPr>
        <w:t>Pract</w:t>
      </w:r>
      <w:proofErr w:type="spellEnd"/>
      <w:r w:rsidRPr="006241A1">
        <w:rPr>
          <w:rFonts w:ascii="Times New Roman" w:eastAsia="Times New Roman" w:hAnsi="Times New Roman" w:cs="Times New Roman"/>
          <w:sz w:val="20"/>
          <w:szCs w:val="20"/>
          <w:lang w:bidi="ar-EG"/>
        </w:rPr>
        <w:t xml:space="preserve">. Res. Clin. Endocrinol. </w:t>
      </w:r>
      <w:proofErr w:type="spellStart"/>
      <w:r w:rsidRPr="006241A1">
        <w:rPr>
          <w:rFonts w:ascii="Times New Roman" w:eastAsia="Times New Roman" w:hAnsi="Times New Roman" w:cs="Times New Roman"/>
          <w:sz w:val="20"/>
          <w:szCs w:val="20"/>
          <w:lang w:bidi="ar-EG"/>
        </w:rPr>
        <w:t>Metab</w:t>
      </w:r>
      <w:proofErr w:type="spellEnd"/>
      <w:r w:rsidRPr="006241A1">
        <w:rPr>
          <w:rFonts w:ascii="Times New Roman" w:eastAsia="Times New Roman" w:hAnsi="Times New Roman" w:cs="Times New Roman"/>
          <w:sz w:val="20"/>
          <w:szCs w:val="20"/>
          <w:lang w:bidi="ar-EG"/>
        </w:rPr>
        <w:t xml:space="preserve">., 20: 145-165. </w:t>
      </w:r>
    </w:p>
    <w:p w14:paraId="7348F1D1"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19. </w:t>
      </w:r>
      <w:proofErr w:type="spellStart"/>
      <w:r w:rsidRPr="006241A1">
        <w:rPr>
          <w:rFonts w:ascii="Times New Roman" w:eastAsia="Times New Roman" w:hAnsi="Times New Roman" w:cs="Times New Roman"/>
          <w:sz w:val="20"/>
          <w:szCs w:val="20"/>
          <w:lang w:bidi="ar-EG"/>
        </w:rPr>
        <w:t>Houwen</w:t>
      </w:r>
      <w:proofErr w:type="spellEnd"/>
      <w:r w:rsidRPr="006241A1">
        <w:rPr>
          <w:rFonts w:ascii="Times New Roman" w:eastAsia="Times New Roman" w:hAnsi="Times New Roman" w:cs="Times New Roman"/>
          <w:sz w:val="20"/>
          <w:szCs w:val="20"/>
          <w:lang w:bidi="ar-EG"/>
        </w:rPr>
        <w:t>, B. (2002). Blood film preparation and staining procedures. Clinics in laboratory medicine, 22(1), 1-14.‏</w:t>
      </w:r>
    </w:p>
    <w:p w14:paraId="5071D46A"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20. Howard, F. E. (1937). U.S. Patent No. 2,095,095. Washington, DC: U.S. Patent and Trademark Office.</w:t>
      </w:r>
    </w:p>
    <w:p w14:paraId="39EEB928"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21. Lee, Y. L., Yen, M. T., &amp; Mau, J. L. (2007). Antioxidant properties of various extracts from </w:t>
      </w:r>
      <w:proofErr w:type="spellStart"/>
      <w:r w:rsidRPr="006241A1">
        <w:rPr>
          <w:rFonts w:ascii="Times New Roman" w:eastAsia="Times New Roman" w:hAnsi="Times New Roman" w:cs="Times New Roman"/>
          <w:sz w:val="20"/>
          <w:szCs w:val="20"/>
          <w:lang w:bidi="ar-EG"/>
        </w:rPr>
        <w:t>Hypsizigus</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marmoreus</w:t>
      </w:r>
      <w:proofErr w:type="spellEnd"/>
      <w:r w:rsidRPr="006241A1">
        <w:rPr>
          <w:rFonts w:ascii="Times New Roman" w:eastAsia="Times New Roman" w:hAnsi="Times New Roman" w:cs="Times New Roman"/>
          <w:sz w:val="20"/>
          <w:szCs w:val="20"/>
          <w:lang w:bidi="ar-EG"/>
        </w:rPr>
        <w:t>. Food chemistry, 104(1), 1-9.‏</w:t>
      </w:r>
    </w:p>
    <w:p w14:paraId="1641F46C"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22. </w:t>
      </w:r>
      <w:proofErr w:type="spellStart"/>
      <w:r w:rsidRPr="006241A1">
        <w:rPr>
          <w:rFonts w:ascii="Times New Roman" w:eastAsia="Times New Roman" w:hAnsi="Times New Roman" w:cs="Times New Roman"/>
          <w:sz w:val="20"/>
          <w:szCs w:val="20"/>
          <w:lang w:bidi="ar-EG"/>
        </w:rPr>
        <w:t>Manzi</w:t>
      </w:r>
      <w:proofErr w:type="spellEnd"/>
      <w:r w:rsidRPr="006241A1">
        <w:rPr>
          <w:rFonts w:ascii="Times New Roman" w:eastAsia="Times New Roman" w:hAnsi="Times New Roman" w:cs="Times New Roman"/>
          <w:sz w:val="20"/>
          <w:szCs w:val="20"/>
          <w:lang w:bidi="ar-EG"/>
        </w:rPr>
        <w:t xml:space="preserve">, P., L. </w:t>
      </w:r>
      <w:proofErr w:type="spellStart"/>
      <w:r w:rsidRPr="006241A1">
        <w:rPr>
          <w:rFonts w:ascii="Times New Roman" w:eastAsia="Times New Roman" w:hAnsi="Times New Roman" w:cs="Times New Roman"/>
          <w:sz w:val="20"/>
          <w:szCs w:val="20"/>
          <w:lang w:bidi="ar-EG"/>
        </w:rPr>
        <w:t>Gambelli</w:t>
      </w:r>
      <w:proofErr w:type="spellEnd"/>
      <w:r w:rsidRPr="006241A1">
        <w:rPr>
          <w:rFonts w:ascii="Times New Roman" w:eastAsia="Times New Roman" w:hAnsi="Times New Roman" w:cs="Times New Roman"/>
          <w:sz w:val="20"/>
          <w:szCs w:val="20"/>
          <w:lang w:bidi="ar-EG"/>
        </w:rPr>
        <w:t xml:space="preserve">, S. Marconi, V. </w:t>
      </w:r>
      <w:proofErr w:type="spellStart"/>
      <w:r w:rsidRPr="006241A1">
        <w:rPr>
          <w:rFonts w:ascii="Times New Roman" w:eastAsia="Times New Roman" w:hAnsi="Times New Roman" w:cs="Times New Roman"/>
          <w:sz w:val="20"/>
          <w:szCs w:val="20"/>
          <w:lang w:bidi="ar-EG"/>
        </w:rPr>
        <w:t>Vivanti</w:t>
      </w:r>
      <w:proofErr w:type="spellEnd"/>
      <w:r w:rsidRPr="006241A1">
        <w:rPr>
          <w:rFonts w:ascii="Times New Roman" w:eastAsia="Times New Roman" w:hAnsi="Times New Roman" w:cs="Times New Roman"/>
          <w:sz w:val="20"/>
          <w:szCs w:val="20"/>
          <w:lang w:bidi="ar-EG"/>
        </w:rPr>
        <w:t xml:space="preserve">, L. </w:t>
      </w:r>
      <w:proofErr w:type="spellStart"/>
      <w:r w:rsidRPr="006241A1">
        <w:rPr>
          <w:rFonts w:ascii="Times New Roman" w:eastAsia="Times New Roman" w:hAnsi="Times New Roman" w:cs="Times New Roman"/>
          <w:sz w:val="20"/>
          <w:szCs w:val="20"/>
          <w:lang w:bidi="ar-EG"/>
        </w:rPr>
        <w:t>Pizzoferrato</w:t>
      </w:r>
      <w:proofErr w:type="spellEnd"/>
      <w:r w:rsidRPr="006241A1">
        <w:rPr>
          <w:rFonts w:ascii="Times New Roman" w:eastAsia="Times New Roman" w:hAnsi="Times New Roman" w:cs="Times New Roman"/>
          <w:sz w:val="20"/>
          <w:szCs w:val="20"/>
          <w:lang w:bidi="ar-EG"/>
        </w:rPr>
        <w:t>, 1999. Nutrients in edible mushrooms: an inter-species comparative study. Food Chem., 65: 477- 482.</w:t>
      </w:r>
    </w:p>
    <w:p w14:paraId="7B4A923F"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23. Martín, J.M.P., </w:t>
      </w:r>
      <w:proofErr w:type="spellStart"/>
      <w:r w:rsidRPr="006241A1">
        <w:rPr>
          <w:rFonts w:ascii="Times New Roman" w:eastAsia="Times New Roman" w:hAnsi="Times New Roman" w:cs="Times New Roman"/>
          <w:sz w:val="20"/>
          <w:szCs w:val="20"/>
          <w:lang w:bidi="ar-EG"/>
        </w:rPr>
        <w:t>Peropadre</w:t>
      </w:r>
      <w:proofErr w:type="spellEnd"/>
      <w:r w:rsidRPr="006241A1">
        <w:rPr>
          <w:rFonts w:ascii="Times New Roman" w:eastAsia="Times New Roman" w:hAnsi="Times New Roman" w:cs="Times New Roman"/>
          <w:sz w:val="20"/>
          <w:szCs w:val="20"/>
          <w:lang w:bidi="ar-EG"/>
        </w:rPr>
        <w:t xml:space="preserve">, A., Herrero, Ó. Freire, P.F., Labrador, V., and Hazen, M.J., 2010. Oxidative DNA damage contributes to the toxic activity of propylparaben in mammalian cells. </w:t>
      </w:r>
      <w:proofErr w:type="spellStart"/>
      <w:r w:rsidRPr="006241A1">
        <w:rPr>
          <w:rFonts w:ascii="Times New Roman" w:eastAsia="Times New Roman" w:hAnsi="Times New Roman" w:cs="Times New Roman"/>
          <w:sz w:val="20"/>
          <w:szCs w:val="20"/>
          <w:lang w:bidi="ar-EG"/>
        </w:rPr>
        <w:t>Mutat</w:t>
      </w:r>
      <w:proofErr w:type="spellEnd"/>
      <w:r w:rsidRPr="006241A1">
        <w:rPr>
          <w:rFonts w:ascii="Times New Roman" w:eastAsia="Times New Roman" w:hAnsi="Times New Roman" w:cs="Times New Roman"/>
          <w:sz w:val="20"/>
          <w:szCs w:val="20"/>
          <w:lang w:bidi="ar-EG"/>
        </w:rPr>
        <w:t xml:space="preserve">. Res. Genet. </w:t>
      </w:r>
      <w:proofErr w:type="spellStart"/>
      <w:r w:rsidRPr="006241A1">
        <w:rPr>
          <w:rFonts w:ascii="Times New Roman" w:eastAsia="Times New Roman" w:hAnsi="Times New Roman" w:cs="Times New Roman"/>
          <w:sz w:val="20"/>
          <w:szCs w:val="20"/>
          <w:lang w:bidi="ar-EG"/>
        </w:rPr>
        <w:t>Toxicol</w:t>
      </w:r>
      <w:proofErr w:type="spellEnd"/>
      <w:r w:rsidRPr="006241A1">
        <w:rPr>
          <w:rFonts w:ascii="Times New Roman" w:eastAsia="Times New Roman" w:hAnsi="Times New Roman" w:cs="Times New Roman"/>
          <w:sz w:val="20"/>
          <w:szCs w:val="20"/>
          <w:lang w:bidi="ar-EG"/>
        </w:rPr>
        <w:t>. Environ. Mutagenesis, 702: 86-91.</w:t>
      </w:r>
    </w:p>
    <w:p w14:paraId="76D971DF"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24. Mattila, P., K. </w:t>
      </w:r>
      <w:proofErr w:type="spellStart"/>
      <w:proofErr w:type="gramStart"/>
      <w:r w:rsidRPr="006241A1">
        <w:rPr>
          <w:rFonts w:ascii="Times New Roman" w:eastAsia="Times New Roman" w:hAnsi="Times New Roman" w:cs="Times New Roman"/>
          <w:sz w:val="20"/>
          <w:szCs w:val="20"/>
          <w:lang w:bidi="ar-EG"/>
        </w:rPr>
        <w:t>Suonp</w:t>
      </w:r>
      <w:proofErr w:type="spellEnd"/>
      <w:r w:rsidRPr="006241A1">
        <w:rPr>
          <w:rFonts w:ascii="Times New Roman" w:eastAsia="Times New Roman" w:hAnsi="Times New Roman" w:cs="Times New Roman"/>
          <w:sz w:val="20"/>
          <w:szCs w:val="20"/>
          <w:lang w:bidi="ar-EG"/>
        </w:rPr>
        <w:t xml:space="preserve">  V.</w:t>
      </w:r>
      <w:proofErr w:type="gram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Piironen</w:t>
      </w:r>
      <w:proofErr w:type="spellEnd"/>
      <w:r w:rsidRPr="006241A1">
        <w:rPr>
          <w:rFonts w:ascii="Times New Roman" w:eastAsia="Times New Roman" w:hAnsi="Times New Roman" w:cs="Times New Roman"/>
          <w:sz w:val="20"/>
          <w:szCs w:val="20"/>
          <w:lang w:bidi="ar-EG"/>
        </w:rPr>
        <w:t>, 2000. Functional properties of edible mushrooms. Nutrition, 16: 694-696.</w:t>
      </w:r>
    </w:p>
    <w:p w14:paraId="0EF262F0"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25. </w:t>
      </w:r>
      <w:proofErr w:type="spellStart"/>
      <w:r w:rsidRPr="006241A1">
        <w:rPr>
          <w:rFonts w:ascii="Times New Roman" w:eastAsia="Times New Roman" w:hAnsi="Times New Roman" w:cs="Times New Roman"/>
          <w:sz w:val="20"/>
          <w:szCs w:val="20"/>
          <w:lang w:bidi="ar-EG"/>
        </w:rPr>
        <w:t>Mehat</w:t>
      </w:r>
      <w:proofErr w:type="spellEnd"/>
      <w:r w:rsidRPr="006241A1">
        <w:rPr>
          <w:rFonts w:ascii="Times New Roman" w:eastAsia="Times New Roman" w:hAnsi="Times New Roman" w:cs="Times New Roman"/>
          <w:sz w:val="20"/>
          <w:szCs w:val="20"/>
          <w:lang w:bidi="ar-EG"/>
        </w:rPr>
        <w:t xml:space="preserve"> RL, Kellum JA, Shah SV, </w:t>
      </w:r>
      <w:proofErr w:type="spellStart"/>
      <w:r w:rsidRPr="006241A1">
        <w:rPr>
          <w:rFonts w:ascii="Times New Roman" w:eastAsia="Times New Roman" w:hAnsi="Times New Roman" w:cs="Times New Roman"/>
          <w:sz w:val="20"/>
          <w:szCs w:val="20"/>
          <w:lang w:bidi="ar-EG"/>
        </w:rPr>
        <w:t>Molitoris</w:t>
      </w:r>
      <w:proofErr w:type="spellEnd"/>
      <w:r w:rsidRPr="006241A1">
        <w:rPr>
          <w:rFonts w:ascii="Times New Roman" w:eastAsia="Times New Roman" w:hAnsi="Times New Roman" w:cs="Times New Roman"/>
          <w:sz w:val="20"/>
          <w:szCs w:val="20"/>
          <w:lang w:bidi="ar-EG"/>
        </w:rPr>
        <w:t xml:space="preserve"> BA, </w:t>
      </w:r>
      <w:proofErr w:type="spellStart"/>
      <w:r w:rsidRPr="006241A1">
        <w:rPr>
          <w:rFonts w:ascii="Times New Roman" w:eastAsia="Times New Roman" w:hAnsi="Times New Roman" w:cs="Times New Roman"/>
          <w:sz w:val="20"/>
          <w:szCs w:val="20"/>
          <w:lang w:bidi="ar-EG"/>
        </w:rPr>
        <w:t>Ronco</w:t>
      </w:r>
      <w:proofErr w:type="spellEnd"/>
      <w:r w:rsidRPr="006241A1">
        <w:rPr>
          <w:rFonts w:ascii="Times New Roman" w:eastAsia="Times New Roman" w:hAnsi="Times New Roman" w:cs="Times New Roman"/>
          <w:sz w:val="20"/>
          <w:szCs w:val="20"/>
          <w:lang w:bidi="ar-EG"/>
        </w:rPr>
        <w:t xml:space="preserve"> C, et </w:t>
      </w:r>
      <w:proofErr w:type="gramStart"/>
      <w:r w:rsidRPr="006241A1">
        <w:rPr>
          <w:rFonts w:ascii="Times New Roman" w:eastAsia="Times New Roman" w:hAnsi="Times New Roman" w:cs="Times New Roman"/>
          <w:sz w:val="20"/>
          <w:szCs w:val="20"/>
          <w:lang w:bidi="ar-EG"/>
        </w:rPr>
        <w:t>al  (</w:t>
      </w:r>
      <w:proofErr w:type="gramEnd"/>
      <w:r w:rsidRPr="006241A1">
        <w:rPr>
          <w:rFonts w:ascii="Times New Roman" w:eastAsia="Times New Roman" w:hAnsi="Times New Roman" w:cs="Times New Roman"/>
          <w:sz w:val="20"/>
          <w:szCs w:val="20"/>
          <w:lang w:bidi="ar-EG"/>
        </w:rPr>
        <w:t xml:space="preserve">2007). Acute kidney Injury Network: Report of an initiative to Improve Outcomes in Acute kidney </w:t>
      </w:r>
      <w:proofErr w:type="spellStart"/>
      <w:proofErr w:type="gramStart"/>
      <w:r w:rsidRPr="006241A1">
        <w:rPr>
          <w:rFonts w:ascii="Times New Roman" w:eastAsia="Times New Roman" w:hAnsi="Times New Roman" w:cs="Times New Roman"/>
          <w:sz w:val="20"/>
          <w:szCs w:val="20"/>
          <w:lang w:bidi="ar-EG"/>
        </w:rPr>
        <w:t>iinjury.Crit</w:t>
      </w:r>
      <w:proofErr w:type="spellEnd"/>
      <w:proofErr w:type="gramEnd"/>
      <w:r w:rsidRPr="006241A1">
        <w:rPr>
          <w:rFonts w:ascii="Times New Roman" w:eastAsia="Times New Roman" w:hAnsi="Times New Roman" w:cs="Times New Roman"/>
          <w:sz w:val="20"/>
          <w:szCs w:val="20"/>
          <w:lang w:bidi="ar-EG"/>
        </w:rPr>
        <w:t>, Care 2007: 11:r31</w:t>
      </w:r>
    </w:p>
    <w:p w14:paraId="03CA4C76"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26. Nada, S.A., M.S. </w:t>
      </w:r>
      <w:proofErr w:type="spellStart"/>
      <w:r w:rsidRPr="006241A1">
        <w:rPr>
          <w:rFonts w:ascii="Times New Roman" w:eastAsia="Times New Roman" w:hAnsi="Times New Roman" w:cs="Times New Roman"/>
          <w:sz w:val="20"/>
          <w:szCs w:val="20"/>
          <w:lang w:bidi="ar-EG"/>
        </w:rPr>
        <w:t>Arbid</w:t>
      </w:r>
      <w:proofErr w:type="spellEnd"/>
      <w:r w:rsidRPr="006241A1">
        <w:rPr>
          <w:rFonts w:ascii="Times New Roman" w:eastAsia="Times New Roman" w:hAnsi="Times New Roman" w:cs="Times New Roman"/>
          <w:sz w:val="20"/>
          <w:szCs w:val="20"/>
          <w:lang w:bidi="ar-EG"/>
        </w:rPr>
        <w:t xml:space="preserve"> and R.R. Marquardt, 1994.  Protective effect of L-cysteine on </w:t>
      </w:r>
      <w:proofErr w:type="spellStart"/>
      <w:r w:rsidRPr="006241A1">
        <w:rPr>
          <w:rFonts w:ascii="Times New Roman" w:eastAsia="Times New Roman" w:hAnsi="Times New Roman" w:cs="Times New Roman"/>
          <w:sz w:val="20"/>
          <w:szCs w:val="20"/>
          <w:lang w:bidi="ar-EG"/>
        </w:rPr>
        <w:t>ochratoxicosis</w:t>
      </w:r>
      <w:proofErr w:type="spellEnd"/>
      <w:r w:rsidRPr="006241A1">
        <w:rPr>
          <w:rFonts w:ascii="Times New Roman" w:eastAsia="Times New Roman" w:hAnsi="Times New Roman" w:cs="Times New Roman"/>
          <w:sz w:val="20"/>
          <w:szCs w:val="20"/>
          <w:lang w:bidi="ar-EG"/>
        </w:rPr>
        <w:t xml:space="preserve"> in rats. </w:t>
      </w:r>
      <w:proofErr w:type="spellStart"/>
      <w:proofErr w:type="gramStart"/>
      <w:r w:rsidRPr="006241A1">
        <w:rPr>
          <w:rFonts w:ascii="Times New Roman" w:eastAsia="Times New Roman" w:hAnsi="Times New Roman" w:cs="Times New Roman"/>
          <w:sz w:val="20"/>
          <w:szCs w:val="20"/>
          <w:lang w:bidi="ar-EG"/>
        </w:rPr>
        <w:t>J.Egyp</w:t>
      </w:r>
      <w:proofErr w:type="spellEnd"/>
      <w:proofErr w:type="gramEnd"/>
      <w:r w:rsidRPr="006241A1">
        <w:rPr>
          <w:rFonts w:ascii="Times New Roman" w:eastAsia="Times New Roman" w:hAnsi="Times New Roman" w:cs="Times New Roman"/>
          <w:sz w:val="20"/>
          <w:szCs w:val="20"/>
          <w:lang w:bidi="ar-EG"/>
        </w:rPr>
        <w:t xml:space="preserve">. Soc. </w:t>
      </w:r>
      <w:proofErr w:type="spellStart"/>
      <w:r w:rsidRPr="006241A1">
        <w:rPr>
          <w:rFonts w:ascii="Times New Roman" w:eastAsia="Times New Roman" w:hAnsi="Times New Roman" w:cs="Times New Roman"/>
          <w:sz w:val="20"/>
          <w:szCs w:val="20"/>
          <w:lang w:bidi="ar-EG"/>
        </w:rPr>
        <w:t>Toxicol</w:t>
      </w:r>
      <w:proofErr w:type="spellEnd"/>
      <w:r w:rsidRPr="006241A1">
        <w:rPr>
          <w:rFonts w:ascii="Times New Roman" w:eastAsia="Times New Roman" w:hAnsi="Times New Roman" w:cs="Times New Roman"/>
          <w:sz w:val="20"/>
          <w:szCs w:val="20"/>
          <w:lang w:bidi="ar-EG"/>
        </w:rPr>
        <w:t>., 12: 33- 40.</w:t>
      </w:r>
    </w:p>
    <w:p w14:paraId="02E3F1FC"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27. Nowak, K., </w:t>
      </w:r>
      <w:proofErr w:type="spellStart"/>
      <w:r w:rsidRPr="006241A1">
        <w:rPr>
          <w:rFonts w:ascii="Times New Roman" w:eastAsia="Times New Roman" w:hAnsi="Times New Roman" w:cs="Times New Roman"/>
          <w:sz w:val="20"/>
          <w:szCs w:val="20"/>
          <w:lang w:bidi="ar-EG"/>
        </w:rPr>
        <w:t>Ratajczak</w:t>
      </w:r>
      <w:proofErr w:type="spellEnd"/>
      <w:r w:rsidRPr="006241A1">
        <w:rPr>
          <w:rFonts w:ascii="Times New Roman" w:eastAsia="Times New Roman" w:hAnsi="Times New Roman" w:cs="Times New Roman"/>
          <w:sz w:val="20"/>
          <w:szCs w:val="20"/>
          <w:lang w:bidi="ar-EG"/>
        </w:rPr>
        <w:t xml:space="preserve">–Wrona, W., </w:t>
      </w:r>
      <w:proofErr w:type="spellStart"/>
      <w:r w:rsidRPr="006241A1">
        <w:rPr>
          <w:rFonts w:ascii="Times New Roman" w:eastAsia="Times New Roman" w:hAnsi="Times New Roman" w:cs="Times New Roman"/>
          <w:sz w:val="20"/>
          <w:szCs w:val="20"/>
          <w:lang w:bidi="ar-EG"/>
        </w:rPr>
        <w:t>Górska</w:t>
      </w:r>
      <w:proofErr w:type="spellEnd"/>
      <w:r w:rsidRPr="006241A1">
        <w:rPr>
          <w:rFonts w:ascii="Times New Roman" w:eastAsia="Times New Roman" w:hAnsi="Times New Roman" w:cs="Times New Roman"/>
          <w:sz w:val="20"/>
          <w:szCs w:val="20"/>
          <w:lang w:bidi="ar-EG"/>
        </w:rPr>
        <w:t xml:space="preserve">, M., and </w:t>
      </w:r>
      <w:proofErr w:type="spellStart"/>
      <w:r w:rsidRPr="006241A1">
        <w:rPr>
          <w:rFonts w:ascii="Times New Roman" w:eastAsia="Times New Roman" w:hAnsi="Times New Roman" w:cs="Times New Roman"/>
          <w:sz w:val="20"/>
          <w:szCs w:val="20"/>
          <w:lang w:bidi="ar-EG"/>
        </w:rPr>
        <w:t>Jabłońska</w:t>
      </w:r>
      <w:proofErr w:type="spellEnd"/>
      <w:r w:rsidRPr="006241A1">
        <w:rPr>
          <w:rFonts w:ascii="Times New Roman" w:eastAsia="Times New Roman" w:hAnsi="Times New Roman" w:cs="Times New Roman"/>
          <w:sz w:val="20"/>
          <w:szCs w:val="20"/>
          <w:lang w:bidi="ar-EG"/>
        </w:rPr>
        <w:t>, E., 2018. Parabens and their effects on the endocrine system. Mol. Cell. Endocrinol., 474: 238-251.</w:t>
      </w:r>
    </w:p>
    <w:p w14:paraId="7DC6FCFA"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lastRenderedPageBreak/>
        <w:t xml:space="preserve">28. Pollock, T., Weaver, R. E., </w:t>
      </w:r>
      <w:proofErr w:type="spellStart"/>
      <w:r w:rsidRPr="006241A1">
        <w:rPr>
          <w:rFonts w:ascii="Times New Roman" w:eastAsia="Times New Roman" w:hAnsi="Times New Roman" w:cs="Times New Roman"/>
          <w:sz w:val="20"/>
          <w:szCs w:val="20"/>
          <w:lang w:bidi="ar-EG"/>
        </w:rPr>
        <w:t>Ghasemi</w:t>
      </w:r>
      <w:proofErr w:type="spellEnd"/>
      <w:r w:rsidRPr="006241A1">
        <w:rPr>
          <w:rFonts w:ascii="Times New Roman" w:eastAsia="Times New Roman" w:hAnsi="Times New Roman" w:cs="Times New Roman"/>
          <w:sz w:val="20"/>
          <w:szCs w:val="20"/>
          <w:lang w:bidi="ar-EG"/>
        </w:rPr>
        <w:t xml:space="preserve">, R., &amp; </w:t>
      </w:r>
      <w:proofErr w:type="spellStart"/>
      <w:r w:rsidRPr="006241A1">
        <w:rPr>
          <w:rFonts w:ascii="Times New Roman" w:eastAsia="Times New Roman" w:hAnsi="Times New Roman" w:cs="Times New Roman"/>
          <w:sz w:val="20"/>
          <w:szCs w:val="20"/>
          <w:lang w:bidi="ar-EG"/>
        </w:rPr>
        <w:t>deCatanzaro</w:t>
      </w:r>
      <w:proofErr w:type="spellEnd"/>
      <w:r w:rsidRPr="006241A1">
        <w:rPr>
          <w:rFonts w:ascii="Times New Roman" w:eastAsia="Times New Roman" w:hAnsi="Times New Roman" w:cs="Times New Roman"/>
          <w:sz w:val="20"/>
          <w:szCs w:val="20"/>
          <w:lang w:bidi="ar-EG"/>
        </w:rPr>
        <w:t>, D. (2017). Butyl paraben and propyl paraben modulate bisphenol A and estradiol concentrations in female and male mice. Toxicology and applied pharmacology, 325, 18-24.‏</w:t>
      </w:r>
    </w:p>
    <w:p w14:paraId="55E3F802"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29. Rathore, H., Prasad, S., &amp; Sharma, S. (2017). Mushroom nutraceuticals for improved nutrition and better human health: A review. </w:t>
      </w:r>
      <w:proofErr w:type="spellStart"/>
      <w:r w:rsidRPr="006241A1">
        <w:rPr>
          <w:rFonts w:ascii="Times New Roman" w:eastAsia="Times New Roman" w:hAnsi="Times New Roman" w:cs="Times New Roman"/>
          <w:sz w:val="20"/>
          <w:szCs w:val="20"/>
          <w:lang w:bidi="ar-EG"/>
        </w:rPr>
        <w:t>PharmaNutrition</w:t>
      </w:r>
      <w:proofErr w:type="spellEnd"/>
      <w:r w:rsidRPr="006241A1">
        <w:rPr>
          <w:rFonts w:ascii="Times New Roman" w:eastAsia="Times New Roman" w:hAnsi="Times New Roman" w:cs="Times New Roman"/>
          <w:sz w:val="20"/>
          <w:szCs w:val="20"/>
          <w:lang w:bidi="ar-EG"/>
        </w:rPr>
        <w:t>, 5(2), 35-46.</w:t>
      </w:r>
    </w:p>
    <w:p w14:paraId="25AE58F1"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30. Reitman, A. and Frankel, S. </w:t>
      </w:r>
      <w:proofErr w:type="gramStart"/>
      <w:r w:rsidRPr="006241A1">
        <w:rPr>
          <w:rFonts w:ascii="Times New Roman" w:eastAsia="Times New Roman" w:hAnsi="Times New Roman" w:cs="Times New Roman"/>
          <w:sz w:val="20"/>
          <w:szCs w:val="20"/>
          <w:lang w:bidi="ar-EG"/>
        </w:rPr>
        <w:t>( 1957</w:t>
      </w:r>
      <w:proofErr w:type="gramEnd"/>
      <w:r w:rsidRPr="006241A1">
        <w:rPr>
          <w:rFonts w:ascii="Times New Roman" w:eastAsia="Times New Roman" w:hAnsi="Times New Roman" w:cs="Times New Roman"/>
          <w:sz w:val="20"/>
          <w:szCs w:val="20"/>
          <w:lang w:bidi="ar-EG"/>
        </w:rPr>
        <w:t xml:space="preserve">) : Amer J. Clin. Path., </w:t>
      </w:r>
      <w:proofErr w:type="gramStart"/>
      <w:r w:rsidRPr="006241A1">
        <w:rPr>
          <w:rFonts w:ascii="Times New Roman" w:eastAsia="Times New Roman" w:hAnsi="Times New Roman" w:cs="Times New Roman"/>
          <w:sz w:val="20"/>
          <w:szCs w:val="20"/>
          <w:lang w:bidi="ar-EG"/>
        </w:rPr>
        <w:t>28 :</w:t>
      </w:r>
      <w:proofErr w:type="gramEnd"/>
      <w:r w:rsidRPr="006241A1">
        <w:rPr>
          <w:rFonts w:ascii="Times New Roman" w:eastAsia="Times New Roman" w:hAnsi="Times New Roman" w:cs="Times New Roman"/>
          <w:sz w:val="20"/>
          <w:szCs w:val="20"/>
          <w:lang w:bidi="ar-EG"/>
        </w:rPr>
        <w:t xml:space="preserve"> 56.</w:t>
      </w:r>
    </w:p>
    <w:p w14:paraId="2C96E4D4"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31. </w:t>
      </w:r>
      <w:proofErr w:type="spellStart"/>
      <w:r w:rsidRPr="006241A1">
        <w:rPr>
          <w:rFonts w:ascii="Times New Roman" w:eastAsia="Times New Roman" w:hAnsi="Times New Roman" w:cs="Times New Roman"/>
          <w:sz w:val="20"/>
          <w:szCs w:val="20"/>
          <w:lang w:bidi="ar-EG"/>
        </w:rPr>
        <w:t>Sabalitschka</w:t>
      </w:r>
      <w:proofErr w:type="spellEnd"/>
      <w:r w:rsidRPr="006241A1">
        <w:rPr>
          <w:rFonts w:ascii="Times New Roman" w:eastAsia="Times New Roman" w:hAnsi="Times New Roman" w:cs="Times New Roman"/>
          <w:sz w:val="20"/>
          <w:szCs w:val="20"/>
          <w:lang w:bidi="ar-EG"/>
        </w:rPr>
        <w:t xml:space="preserve">, T. (1930). </w:t>
      </w:r>
      <w:proofErr w:type="spellStart"/>
      <w:r w:rsidRPr="006241A1">
        <w:rPr>
          <w:rFonts w:ascii="Times New Roman" w:eastAsia="Times New Roman" w:hAnsi="Times New Roman" w:cs="Times New Roman"/>
          <w:sz w:val="20"/>
          <w:szCs w:val="20"/>
          <w:lang w:bidi="ar-EG"/>
        </w:rPr>
        <w:t>Ztechr</w:t>
      </w:r>
      <w:proofErr w:type="spellEnd"/>
      <w:r w:rsidRPr="006241A1">
        <w:rPr>
          <w:rFonts w:ascii="Times New Roman" w:eastAsia="Times New Roman" w:hAnsi="Times New Roman" w:cs="Times New Roman"/>
          <w:sz w:val="20"/>
          <w:szCs w:val="20"/>
          <w:lang w:bidi="ar-EG"/>
        </w:rPr>
        <w:t xml:space="preserve">. f. </w:t>
      </w:r>
      <w:proofErr w:type="spellStart"/>
      <w:r w:rsidRPr="006241A1">
        <w:rPr>
          <w:rFonts w:ascii="Times New Roman" w:eastAsia="Times New Roman" w:hAnsi="Times New Roman" w:cs="Times New Roman"/>
          <w:sz w:val="20"/>
          <w:szCs w:val="20"/>
          <w:lang w:bidi="ar-EG"/>
        </w:rPr>
        <w:t>angew</w:t>
      </w:r>
      <w:proofErr w:type="spellEnd"/>
      <w:r w:rsidRPr="006241A1">
        <w:rPr>
          <w:rFonts w:ascii="Times New Roman" w:eastAsia="Times New Roman" w:hAnsi="Times New Roman" w:cs="Times New Roman"/>
          <w:sz w:val="20"/>
          <w:szCs w:val="20"/>
          <w:lang w:bidi="ar-EG"/>
        </w:rPr>
        <w:t xml:space="preserve">. Ch. 42, 936 (1929). </w:t>
      </w:r>
      <w:proofErr w:type="spellStart"/>
      <w:r w:rsidRPr="006241A1">
        <w:rPr>
          <w:rFonts w:ascii="Times New Roman" w:eastAsia="Times New Roman" w:hAnsi="Times New Roman" w:cs="Times New Roman"/>
          <w:sz w:val="20"/>
          <w:szCs w:val="20"/>
          <w:lang w:bidi="ar-EG"/>
        </w:rPr>
        <w:t>Schachkeldjan</w:t>
      </w:r>
      <w:proofErr w:type="spellEnd"/>
      <w:r w:rsidRPr="006241A1">
        <w:rPr>
          <w:rFonts w:ascii="Times New Roman" w:eastAsia="Times New Roman" w:hAnsi="Times New Roman" w:cs="Times New Roman"/>
          <w:sz w:val="20"/>
          <w:szCs w:val="20"/>
          <w:lang w:bidi="ar-EG"/>
        </w:rPr>
        <w:t xml:space="preserve">, A.: </w:t>
      </w:r>
      <w:proofErr w:type="spellStart"/>
      <w:r w:rsidRPr="006241A1">
        <w:rPr>
          <w:rFonts w:ascii="Times New Roman" w:eastAsia="Times New Roman" w:hAnsi="Times New Roman" w:cs="Times New Roman"/>
          <w:sz w:val="20"/>
          <w:szCs w:val="20"/>
          <w:lang w:bidi="ar-EG"/>
        </w:rPr>
        <w:t>Ztechr</w:t>
      </w:r>
      <w:proofErr w:type="spellEnd"/>
      <w:r w:rsidRPr="006241A1">
        <w:rPr>
          <w:rFonts w:ascii="Times New Roman" w:eastAsia="Times New Roman" w:hAnsi="Times New Roman" w:cs="Times New Roman"/>
          <w:sz w:val="20"/>
          <w:szCs w:val="20"/>
          <w:lang w:bidi="ar-EG"/>
        </w:rPr>
        <w:t>. f. anal, 139.</w:t>
      </w:r>
    </w:p>
    <w:p w14:paraId="33D5533C"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32. Sircar, D., &amp; Mitra, A. (2009). Accumulation of p-hydroxybenzoic acid in hairy roots of Daucus carota 2: Confirming biosynthetic steps through feeding of inhibitors and precursors. Journal of plant physiology, 166(13), 1370-1380.</w:t>
      </w:r>
    </w:p>
    <w:p w14:paraId="19E703CF"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33. </w:t>
      </w:r>
      <w:proofErr w:type="spellStart"/>
      <w:r w:rsidRPr="006241A1">
        <w:rPr>
          <w:rFonts w:ascii="Times New Roman" w:eastAsia="Times New Roman" w:hAnsi="Times New Roman" w:cs="Times New Roman"/>
          <w:sz w:val="20"/>
          <w:szCs w:val="20"/>
          <w:lang w:bidi="ar-EG"/>
        </w:rPr>
        <w:t>Soheir</w:t>
      </w:r>
      <w:proofErr w:type="spellEnd"/>
      <w:r w:rsidRPr="006241A1">
        <w:rPr>
          <w:rFonts w:ascii="Times New Roman" w:eastAsia="Times New Roman" w:hAnsi="Times New Roman" w:cs="Times New Roman"/>
          <w:sz w:val="20"/>
          <w:szCs w:val="20"/>
          <w:lang w:bidi="ar-EG"/>
        </w:rPr>
        <w:t xml:space="preserve"> Ahmed Al-</w:t>
      </w:r>
      <w:proofErr w:type="spellStart"/>
      <w:r w:rsidRPr="006241A1">
        <w:rPr>
          <w:rFonts w:ascii="Times New Roman" w:eastAsia="Times New Roman" w:hAnsi="Times New Roman" w:cs="Times New Roman"/>
          <w:sz w:val="20"/>
          <w:szCs w:val="20"/>
          <w:lang w:bidi="ar-EG"/>
        </w:rPr>
        <w:t>Masri</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Soha</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M.</w:t>
      </w:r>
      <w:proofErr w:type="gramStart"/>
      <w:r w:rsidRPr="006241A1">
        <w:rPr>
          <w:rFonts w:ascii="Times New Roman" w:eastAsia="Times New Roman" w:hAnsi="Times New Roman" w:cs="Times New Roman"/>
          <w:sz w:val="20"/>
          <w:szCs w:val="20"/>
          <w:lang w:bidi="ar-EG"/>
        </w:rPr>
        <w:t>S.El</w:t>
      </w:r>
      <w:proofErr w:type="spellEnd"/>
      <w:proofErr w:type="gramEnd"/>
      <w:r w:rsidRPr="006241A1">
        <w:rPr>
          <w:rFonts w:ascii="Times New Roman" w:eastAsia="Times New Roman" w:hAnsi="Times New Roman" w:cs="Times New Roman"/>
          <w:sz w:val="20"/>
          <w:szCs w:val="20"/>
          <w:lang w:bidi="ar-EG"/>
        </w:rPr>
        <w:t xml:space="preserve"> - </w:t>
      </w:r>
      <w:proofErr w:type="spellStart"/>
      <w:r w:rsidRPr="006241A1">
        <w:rPr>
          <w:rFonts w:ascii="Times New Roman" w:eastAsia="Times New Roman" w:hAnsi="Times New Roman" w:cs="Times New Roman"/>
          <w:sz w:val="20"/>
          <w:szCs w:val="20"/>
          <w:lang w:bidi="ar-EG"/>
        </w:rPr>
        <w:t>Safty</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Somaia</w:t>
      </w:r>
      <w:proofErr w:type="spellEnd"/>
      <w:r w:rsidRPr="006241A1">
        <w:rPr>
          <w:rFonts w:ascii="Times New Roman" w:eastAsia="Times New Roman" w:hAnsi="Times New Roman" w:cs="Times New Roman"/>
          <w:sz w:val="20"/>
          <w:szCs w:val="20"/>
          <w:lang w:bidi="ar-EG"/>
        </w:rPr>
        <w:t xml:space="preserve"> A. Nada and Hassan A. Amra (2012). Hepato-renal Protective Effect of Edible Mushroom on Ochratoxin </w:t>
      </w:r>
      <w:proofErr w:type="gramStart"/>
      <w:r w:rsidRPr="006241A1">
        <w:rPr>
          <w:rFonts w:ascii="Times New Roman" w:eastAsia="Times New Roman" w:hAnsi="Times New Roman" w:cs="Times New Roman"/>
          <w:sz w:val="20"/>
          <w:szCs w:val="20"/>
          <w:lang w:bidi="ar-EG"/>
        </w:rPr>
        <w:t>A</w:t>
      </w:r>
      <w:proofErr w:type="gramEnd"/>
      <w:r w:rsidRPr="006241A1">
        <w:rPr>
          <w:rFonts w:ascii="Times New Roman" w:eastAsia="Times New Roman" w:hAnsi="Times New Roman" w:cs="Times New Roman"/>
          <w:sz w:val="20"/>
          <w:szCs w:val="20"/>
          <w:lang w:bidi="ar-EG"/>
        </w:rPr>
        <w:t xml:space="preserve"> Toxicity in Sprague Dawley Rats. Australian Journal of Basic and Applied Sciences, 6(8): 534-539, 2012 ISSN 1991-8178</w:t>
      </w:r>
    </w:p>
    <w:p w14:paraId="4E89DBF6"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34. </w:t>
      </w:r>
      <w:proofErr w:type="spellStart"/>
      <w:r w:rsidRPr="006241A1">
        <w:rPr>
          <w:rFonts w:ascii="Times New Roman" w:eastAsia="Times New Roman" w:hAnsi="Times New Roman" w:cs="Times New Roman"/>
          <w:sz w:val="20"/>
          <w:szCs w:val="20"/>
          <w:lang w:bidi="ar-EG"/>
        </w:rPr>
        <w:t>Synytsya</w:t>
      </w:r>
      <w:proofErr w:type="spellEnd"/>
      <w:r w:rsidRPr="006241A1">
        <w:rPr>
          <w:rFonts w:ascii="Times New Roman" w:eastAsia="Times New Roman" w:hAnsi="Times New Roman" w:cs="Times New Roman"/>
          <w:sz w:val="20"/>
          <w:szCs w:val="20"/>
          <w:lang w:bidi="ar-EG"/>
        </w:rPr>
        <w:t xml:space="preserve">, A., K. </w:t>
      </w:r>
      <w:proofErr w:type="spellStart"/>
      <w:r w:rsidRPr="006241A1">
        <w:rPr>
          <w:rFonts w:ascii="Times New Roman" w:eastAsia="Times New Roman" w:hAnsi="Times New Roman" w:cs="Times New Roman"/>
          <w:sz w:val="20"/>
          <w:szCs w:val="20"/>
          <w:lang w:bidi="ar-EG"/>
        </w:rPr>
        <w:t>Mickova</w:t>
      </w:r>
      <w:proofErr w:type="spellEnd"/>
      <w:r w:rsidRPr="006241A1">
        <w:rPr>
          <w:rFonts w:ascii="Times New Roman" w:eastAsia="Times New Roman" w:hAnsi="Times New Roman" w:cs="Times New Roman"/>
          <w:sz w:val="20"/>
          <w:szCs w:val="20"/>
          <w:lang w:bidi="ar-EG"/>
        </w:rPr>
        <w:t xml:space="preserve">, A. </w:t>
      </w:r>
      <w:proofErr w:type="spellStart"/>
      <w:r w:rsidRPr="006241A1">
        <w:rPr>
          <w:rFonts w:ascii="Times New Roman" w:eastAsia="Times New Roman" w:hAnsi="Times New Roman" w:cs="Times New Roman"/>
          <w:sz w:val="20"/>
          <w:szCs w:val="20"/>
          <w:lang w:bidi="ar-EG"/>
        </w:rPr>
        <w:t>Synytsya</w:t>
      </w:r>
      <w:proofErr w:type="spellEnd"/>
      <w:r w:rsidRPr="006241A1">
        <w:rPr>
          <w:rFonts w:ascii="Times New Roman" w:eastAsia="Times New Roman" w:hAnsi="Times New Roman" w:cs="Times New Roman"/>
          <w:sz w:val="20"/>
          <w:szCs w:val="20"/>
          <w:lang w:bidi="ar-EG"/>
        </w:rPr>
        <w:t xml:space="preserve">, I. </w:t>
      </w:r>
      <w:proofErr w:type="spellStart"/>
      <w:r w:rsidRPr="006241A1">
        <w:rPr>
          <w:rFonts w:ascii="Times New Roman" w:eastAsia="Times New Roman" w:hAnsi="Times New Roman" w:cs="Times New Roman"/>
          <w:sz w:val="20"/>
          <w:szCs w:val="20"/>
          <w:lang w:bidi="ar-EG"/>
        </w:rPr>
        <w:t>Jablonsky</w:t>
      </w:r>
      <w:proofErr w:type="spellEnd"/>
      <w:r w:rsidRPr="006241A1">
        <w:rPr>
          <w:rFonts w:ascii="Times New Roman" w:eastAsia="Times New Roman" w:hAnsi="Times New Roman" w:cs="Times New Roman"/>
          <w:sz w:val="20"/>
          <w:szCs w:val="20"/>
          <w:lang w:bidi="ar-EG"/>
        </w:rPr>
        <w:t xml:space="preserve">, J. </w:t>
      </w:r>
      <w:proofErr w:type="spellStart"/>
      <w:r w:rsidRPr="006241A1">
        <w:rPr>
          <w:rFonts w:ascii="Times New Roman" w:eastAsia="Times New Roman" w:hAnsi="Times New Roman" w:cs="Times New Roman"/>
          <w:sz w:val="20"/>
          <w:szCs w:val="20"/>
          <w:lang w:bidi="ar-EG"/>
        </w:rPr>
        <w:t>Spevacek</w:t>
      </w:r>
      <w:proofErr w:type="spellEnd"/>
      <w:r w:rsidRPr="006241A1">
        <w:rPr>
          <w:rFonts w:ascii="Times New Roman" w:eastAsia="Times New Roman" w:hAnsi="Times New Roman" w:cs="Times New Roman"/>
          <w:sz w:val="20"/>
          <w:szCs w:val="20"/>
          <w:lang w:bidi="ar-EG"/>
        </w:rPr>
        <w:t xml:space="preserve">, V. </w:t>
      </w:r>
      <w:proofErr w:type="spellStart"/>
      <w:r w:rsidRPr="006241A1">
        <w:rPr>
          <w:rFonts w:ascii="Times New Roman" w:eastAsia="Times New Roman" w:hAnsi="Times New Roman" w:cs="Times New Roman"/>
          <w:sz w:val="20"/>
          <w:szCs w:val="20"/>
          <w:lang w:bidi="ar-EG"/>
        </w:rPr>
        <w:t>Erban</w:t>
      </w:r>
      <w:proofErr w:type="spellEnd"/>
      <w:r w:rsidRPr="006241A1">
        <w:rPr>
          <w:rFonts w:ascii="Times New Roman" w:eastAsia="Times New Roman" w:hAnsi="Times New Roman" w:cs="Times New Roman"/>
          <w:sz w:val="20"/>
          <w:szCs w:val="20"/>
          <w:lang w:bidi="ar-EG"/>
        </w:rPr>
        <w:t xml:space="preserve">, E. </w:t>
      </w:r>
      <w:proofErr w:type="spellStart"/>
      <w:r w:rsidRPr="006241A1">
        <w:rPr>
          <w:rFonts w:ascii="Times New Roman" w:eastAsia="Times New Roman" w:hAnsi="Times New Roman" w:cs="Times New Roman"/>
          <w:sz w:val="20"/>
          <w:szCs w:val="20"/>
          <w:lang w:bidi="ar-EG"/>
        </w:rPr>
        <w:t>Kovarikova</w:t>
      </w:r>
      <w:proofErr w:type="spellEnd"/>
      <w:r w:rsidRPr="006241A1">
        <w:rPr>
          <w:rFonts w:ascii="Times New Roman" w:eastAsia="Times New Roman" w:hAnsi="Times New Roman" w:cs="Times New Roman"/>
          <w:sz w:val="20"/>
          <w:szCs w:val="20"/>
          <w:lang w:bidi="ar-EG"/>
        </w:rPr>
        <w:t xml:space="preserve">, J. Copikova,2009. Glucans from fruit bodies of cultivated mushrooms </w:t>
      </w:r>
      <w:proofErr w:type="spellStart"/>
      <w:r w:rsidRPr="006241A1">
        <w:rPr>
          <w:rFonts w:ascii="Times New Roman" w:eastAsia="Times New Roman" w:hAnsi="Times New Roman" w:cs="Times New Roman"/>
          <w:sz w:val="20"/>
          <w:szCs w:val="20"/>
          <w:lang w:bidi="ar-EG"/>
        </w:rPr>
        <w:t>Pleurotus</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ostreatus</w:t>
      </w:r>
      <w:proofErr w:type="spellEnd"/>
      <w:r w:rsidRPr="006241A1">
        <w:rPr>
          <w:rFonts w:ascii="Times New Roman" w:eastAsia="Times New Roman" w:hAnsi="Times New Roman" w:cs="Times New Roman"/>
          <w:sz w:val="20"/>
          <w:szCs w:val="20"/>
          <w:lang w:bidi="ar-EG"/>
        </w:rPr>
        <w:t xml:space="preserve"> and </w:t>
      </w:r>
      <w:proofErr w:type="spellStart"/>
      <w:r w:rsidRPr="006241A1">
        <w:rPr>
          <w:rFonts w:ascii="Times New Roman" w:eastAsia="Times New Roman" w:hAnsi="Times New Roman" w:cs="Times New Roman"/>
          <w:sz w:val="20"/>
          <w:szCs w:val="20"/>
          <w:lang w:bidi="ar-EG"/>
        </w:rPr>
        <w:t>Pleurotus</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eryngii</w:t>
      </w:r>
      <w:proofErr w:type="spellEnd"/>
      <w:r w:rsidRPr="006241A1">
        <w:rPr>
          <w:rFonts w:ascii="Times New Roman" w:eastAsia="Times New Roman" w:hAnsi="Times New Roman" w:cs="Times New Roman"/>
          <w:sz w:val="20"/>
          <w:szCs w:val="20"/>
          <w:lang w:bidi="ar-EG"/>
        </w:rPr>
        <w:t xml:space="preserve">: structure and potential prebiotic activity. </w:t>
      </w:r>
      <w:proofErr w:type="spellStart"/>
      <w:r w:rsidRPr="006241A1">
        <w:rPr>
          <w:rFonts w:ascii="Times New Roman" w:eastAsia="Times New Roman" w:hAnsi="Times New Roman" w:cs="Times New Roman"/>
          <w:sz w:val="20"/>
          <w:szCs w:val="20"/>
          <w:lang w:bidi="ar-EG"/>
        </w:rPr>
        <w:t>Carbohyd</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Polym</w:t>
      </w:r>
      <w:proofErr w:type="spellEnd"/>
      <w:r w:rsidRPr="006241A1">
        <w:rPr>
          <w:rFonts w:ascii="Times New Roman" w:eastAsia="Times New Roman" w:hAnsi="Times New Roman" w:cs="Times New Roman"/>
          <w:sz w:val="20"/>
          <w:szCs w:val="20"/>
          <w:lang w:bidi="ar-EG"/>
        </w:rPr>
        <w:t>., 76: 548-556.</w:t>
      </w:r>
    </w:p>
    <w:p w14:paraId="19C85C50"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35. Tiffany TO, Jansen JM, </w:t>
      </w:r>
      <w:proofErr w:type="spellStart"/>
      <w:r w:rsidRPr="006241A1">
        <w:rPr>
          <w:rFonts w:ascii="Times New Roman" w:eastAsia="Times New Roman" w:hAnsi="Times New Roman" w:cs="Times New Roman"/>
          <w:sz w:val="20"/>
          <w:szCs w:val="20"/>
          <w:lang w:bidi="ar-EG"/>
        </w:rPr>
        <w:t>Burtis</w:t>
      </w:r>
      <w:proofErr w:type="spellEnd"/>
      <w:r w:rsidRPr="006241A1">
        <w:rPr>
          <w:rFonts w:ascii="Times New Roman" w:eastAsia="Times New Roman" w:hAnsi="Times New Roman" w:cs="Times New Roman"/>
          <w:sz w:val="20"/>
          <w:szCs w:val="20"/>
          <w:lang w:bidi="ar-EG"/>
        </w:rPr>
        <w:t xml:space="preserve"> CA </w:t>
      </w:r>
      <w:proofErr w:type="spellStart"/>
      <w:r w:rsidRPr="006241A1">
        <w:rPr>
          <w:rFonts w:ascii="Times New Roman" w:eastAsia="Times New Roman" w:hAnsi="Times New Roman" w:cs="Times New Roman"/>
          <w:sz w:val="20"/>
          <w:szCs w:val="20"/>
          <w:lang w:bidi="ar-EG"/>
        </w:rPr>
        <w:t>Overtion</w:t>
      </w:r>
      <w:proofErr w:type="spellEnd"/>
      <w:r w:rsidRPr="006241A1">
        <w:rPr>
          <w:rFonts w:ascii="Times New Roman" w:eastAsia="Times New Roman" w:hAnsi="Times New Roman" w:cs="Times New Roman"/>
          <w:sz w:val="20"/>
          <w:szCs w:val="20"/>
          <w:lang w:bidi="ar-EG"/>
        </w:rPr>
        <w:t xml:space="preserve"> JP, </w:t>
      </w:r>
      <w:proofErr w:type="spellStart"/>
      <w:r w:rsidRPr="006241A1">
        <w:rPr>
          <w:rFonts w:ascii="Times New Roman" w:eastAsia="Times New Roman" w:hAnsi="Times New Roman" w:cs="Times New Roman"/>
          <w:sz w:val="20"/>
          <w:szCs w:val="20"/>
          <w:lang w:bidi="ar-EG"/>
        </w:rPr>
        <w:t>Soccot</w:t>
      </w:r>
      <w:proofErr w:type="spellEnd"/>
      <w:r w:rsidRPr="006241A1">
        <w:rPr>
          <w:rFonts w:ascii="Times New Roman" w:eastAsia="Times New Roman" w:hAnsi="Times New Roman" w:cs="Times New Roman"/>
          <w:sz w:val="20"/>
          <w:szCs w:val="20"/>
          <w:lang w:bidi="ar-EG"/>
        </w:rPr>
        <w:t xml:space="preserve"> CD, 1972. </w:t>
      </w:r>
      <w:proofErr w:type="spellStart"/>
      <w:r w:rsidRPr="006241A1">
        <w:rPr>
          <w:rFonts w:ascii="Times New Roman" w:eastAsia="Times New Roman" w:hAnsi="Times New Roman" w:cs="Times New Roman"/>
          <w:sz w:val="20"/>
          <w:szCs w:val="20"/>
          <w:lang w:bidi="ar-EG"/>
        </w:rPr>
        <w:t>Enzymartic</w:t>
      </w:r>
      <w:proofErr w:type="spellEnd"/>
      <w:r w:rsidRPr="006241A1">
        <w:rPr>
          <w:rFonts w:ascii="Times New Roman" w:eastAsia="Times New Roman" w:hAnsi="Times New Roman" w:cs="Times New Roman"/>
          <w:sz w:val="20"/>
          <w:szCs w:val="20"/>
          <w:lang w:bidi="ar-EG"/>
        </w:rPr>
        <w:t xml:space="preserve"> Kinetic Rat and End point Analyses of Substrate by use of </w:t>
      </w:r>
      <w:proofErr w:type="spellStart"/>
      <w:r w:rsidRPr="006241A1">
        <w:rPr>
          <w:rFonts w:ascii="Times New Roman" w:eastAsia="Times New Roman" w:hAnsi="Times New Roman" w:cs="Times New Roman"/>
          <w:sz w:val="20"/>
          <w:szCs w:val="20"/>
          <w:lang w:bidi="ar-EG"/>
        </w:rPr>
        <w:t>Gemsaec</w:t>
      </w:r>
      <w:proofErr w:type="spellEnd"/>
      <w:r w:rsidRPr="006241A1">
        <w:rPr>
          <w:rFonts w:ascii="Times New Roman" w:eastAsia="Times New Roman" w:hAnsi="Times New Roman" w:cs="Times New Roman"/>
          <w:sz w:val="20"/>
          <w:szCs w:val="20"/>
          <w:lang w:bidi="ar-EG"/>
        </w:rPr>
        <w:t xml:space="preserve"> fast Analyzer. Clin chem .18:829-840.</w:t>
      </w:r>
    </w:p>
    <w:p w14:paraId="368A2AC7"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36. </w:t>
      </w:r>
      <w:proofErr w:type="spellStart"/>
      <w:r w:rsidRPr="006241A1">
        <w:rPr>
          <w:rFonts w:ascii="Times New Roman" w:eastAsia="Times New Roman" w:hAnsi="Times New Roman" w:cs="Times New Roman"/>
          <w:sz w:val="20"/>
          <w:szCs w:val="20"/>
          <w:lang w:bidi="ar-EG"/>
        </w:rPr>
        <w:t>Titez</w:t>
      </w:r>
      <w:proofErr w:type="spellEnd"/>
      <w:r w:rsidRPr="006241A1">
        <w:rPr>
          <w:rFonts w:ascii="Times New Roman" w:eastAsia="Times New Roman" w:hAnsi="Times New Roman" w:cs="Times New Roman"/>
          <w:sz w:val="20"/>
          <w:szCs w:val="20"/>
          <w:lang w:bidi="ar-EG"/>
        </w:rPr>
        <w:t xml:space="preserve">, N W 1986: textbook of clinical </w:t>
      </w:r>
      <w:proofErr w:type="spellStart"/>
      <w:proofErr w:type="gramStart"/>
      <w:r w:rsidRPr="006241A1">
        <w:rPr>
          <w:rFonts w:ascii="Times New Roman" w:eastAsia="Times New Roman" w:hAnsi="Times New Roman" w:cs="Times New Roman"/>
          <w:sz w:val="20"/>
          <w:szCs w:val="20"/>
          <w:lang w:bidi="ar-EG"/>
        </w:rPr>
        <w:t>chemistry.WB</w:t>
      </w:r>
      <w:proofErr w:type="spellEnd"/>
      <w:proofErr w:type="gramEnd"/>
      <w:r w:rsidRPr="006241A1">
        <w:rPr>
          <w:rFonts w:ascii="Times New Roman" w:eastAsia="Times New Roman" w:hAnsi="Times New Roman" w:cs="Times New Roman"/>
          <w:sz w:val="20"/>
          <w:szCs w:val="20"/>
          <w:lang w:bidi="ar-EG"/>
        </w:rPr>
        <w:t xml:space="preserve"> Saunders, Philadelphia pp, 1271 – 1281. </w:t>
      </w:r>
    </w:p>
    <w:p w14:paraId="6D97D33B"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37. Verma, R. J., and </w:t>
      </w:r>
      <w:proofErr w:type="spellStart"/>
      <w:r w:rsidRPr="006241A1">
        <w:rPr>
          <w:rFonts w:ascii="Times New Roman" w:eastAsia="Times New Roman" w:hAnsi="Times New Roman" w:cs="Times New Roman"/>
          <w:sz w:val="20"/>
          <w:szCs w:val="20"/>
          <w:lang w:bidi="ar-EG"/>
        </w:rPr>
        <w:t>Asnani</w:t>
      </w:r>
      <w:proofErr w:type="spellEnd"/>
      <w:r w:rsidRPr="006241A1">
        <w:rPr>
          <w:rFonts w:ascii="Times New Roman" w:eastAsia="Times New Roman" w:hAnsi="Times New Roman" w:cs="Times New Roman"/>
          <w:sz w:val="20"/>
          <w:szCs w:val="20"/>
          <w:lang w:bidi="ar-EG"/>
        </w:rPr>
        <w:t>, V.</w:t>
      </w:r>
      <w:proofErr w:type="gramStart"/>
      <w:r w:rsidRPr="006241A1">
        <w:rPr>
          <w:rFonts w:ascii="Times New Roman" w:eastAsia="Times New Roman" w:hAnsi="Times New Roman" w:cs="Times New Roman"/>
          <w:sz w:val="20"/>
          <w:szCs w:val="20"/>
          <w:lang w:bidi="ar-EG"/>
        </w:rPr>
        <w:t>,  (</w:t>
      </w:r>
      <w:proofErr w:type="gramEnd"/>
      <w:r w:rsidRPr="006241A1">
        <w:rPr>
          <w:rFonts w:ascii="Times New Roman" w:eastAsia="Times New Roman" w:hAnsi="Times New Roman" w:cs="Times New Roman"/>
          <w:sz w:val="20"/>
          <w:szCs w:val="20"/>
          <w:lang w:bidi="ar-EG"/>
        </w:rPr>
        <w:t>20070. Ginger extract ameliorates paraben induced biochemical changes in liver and kidney of mice. Acta Pol. Pharm., 64: 217-220.</w:t>
      </w:r>
    </w:p>
    <w:p w14:paraId="748F6E73"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38. </w:t>
      </w:r>
      <w:proofErr w:type="spellStart"/>
      <w:r w:rsidRPr="006241A1">
        <w:rPr>
          <w:rFonts w:ascii="Times New Roman" w:eastAsia="Times New Roman" w:hAnsi="Times New Roman" w:cs="Times New Roman"/>
          <w:sz w:val="20"/>
          <w:szCs w:val="20"/>
          <w:lang w:bidi="ar-EG"/>
        </w:rPr>
        <w:t>Vetvicka</w:t>
      </w:r>
      <w:proofErr w:type="spellEnd"/>
      <w:r w:rsidRPr="006241A1">
        <w:rPr>
          <w:rFonts w:ascii="Times New Roman" w:eastAsia="Times New Roman" w:hAnsi="Times New Roman" w:cs="Times New Roman"/>
          <w:sz w:val="20"/>
          <w:szCs w:val="20"/>
          <w:lang w:bidi="ar-EG"/>
        </w:rPr>
        <w:t xml:space="preserve">, V., J.C. </w:t>
      </w:r>
      <w:proofErr w:type="spellStart"/>
      <w:r w:rsidRPr="006241A1">
        <w:rPr>
          <w:rFonts w:ascii="Times New Roman" w:eastAsia="Times New Roman" w:hAnsi="Times New Roman" w:cs="Times New Roman"/>
          <w:sz w:val="20"/>
          <w:szCs w:val="20"/>
          <w:lang w:bidi="ar-EG"/>
        </w:rPr>
        <w:t>Yvin</w:t>
      </w:r>
      <w:proofErr w:type="spellEnd"/>
      <w:r w:rsidRPr="006241A1">
        <w:rPr>
          <w:rFonts w:ascii="Times New Roman" w:eastAsia="Times New Roman" w:hAnsi="Times New Roman" w:cs="Times New Roman"/>
          <w:sz w:val="20"/>
          <w:szCs w:val="20"/>
          <w:lang w:bidi="ar-EG"/>
        </w:rPr>
        <w:t>, 2004. Effects of marine b-1,3 glucan on immune reactions. Int. Immunopharmacol.4: 721-730.</w:t>
      </w:r>
    </w:p>
    <w:p w14:paraId="3D8D20E5"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39. </w:t>
      </w:r>
      <w:proofErr w:type="spellStart"/>
      <w:r w:rsidRPr="006241A1">
        <w:rPr>
          <w:rFonts w:ascii="Times New Roman" w:eastAsia="Times New Roman" w:hAnsi="Times New Roman" w:cs="Times New Roman"/>
          <w:sz w:val="20"/>
          <w:szCs w:val="20"/>
          <w:lang w:bidi="ar-EG"/>
        </w:rPr>
        <w:t>Wahlang</w:t>
      </w:r>
      <w:proofErr w:type="spellEnd"/>
      <w:r w:rsidRPr="006241A1">
        <w:rPr>
          <w:rFonts w:ascii="Times New Roman" w:eastAsia="Times New Roman" w:hAnsi="Times New Roman" w:cs="Times New Roman"/>
          <w:sz w:val="20"/>
          <w:szCs w:val="20"/>
          <w:lang w:bidi="ar-EG"/>
        </w:rPr>
        <w:t xml:space="preserve">, B., </w:t>
      </w:r>
      <w:proofErr w:type="spellStart"/>
      <w:r w:rsidRPr="006241A1">
        <w:rPr>
          <w:rFonts w:ascii="Times New Roman" w:eastAsia="Times New Roman" w:hAnsi="Times New Roman" w:cs="Times New Roman"/>
          <w:sz w:val="20"/>
          <w:szCs w:val="20"/>
          <w:lang w:bidi="ar-EG"/>
        </w:rPr>
        <w:t>Beier</w:t>
      </w:r>
      <w:proofErr w:type="spellEnd"/>
      <w:r w:rsidRPr="006241A1">
        <w:rPr>
          <w:rFonts w:ascii="Times New Roman" w:eastAsia="Times New Roman" w:hAnsi="Times New Roman" w:cs="Times New Roman"/>
          <w:sz w:val="20"/>
          <w:szCs w:val="20"/>
          <w:lang w:bidi="ar-EG"/>
        </w:rPr>
        <w:t xml:space="preserve">, J.I., Clair, H.B., Bellis- Jones, H.J., Falkner, K.C., </w:t>
      </w:r>
      <w:proofErr w:type="spellStart"/>
      <w:r w:rsidRPr="006241A1">
        <w:rPr>
          <w:rFonts w:ascii="Times New Roman" w:eastAsia="Times New Roman" w:hAnsi="Times New Roman" w:cs="Times New Roman"/>
          <w:sz w:val="20"/>
          <w:szCs w:val="20"/>
          <w:lang w:bidi="ar-EG"/>
        </w:rPr>
        <w:t>Mcclain</w:t>
      </w:r>
      <w:proofErr w:type="spellEnd"/>
      <w:r w:rsidRPr="006241A1">
        <w:rPr>
          <w:rFonts w:ascii="Times New Roman" w:eastAsia="Times New Roman" w:hAnsi="Times New Roman" w:cs="Times New Roman"/>
          <w:sz w:val="20"/>
          <w:szCs w:val="20"/>
          <w:lang w:bidi="ar-EG"/>
        </w:rPr>
        <w:t xml:space="preserve">, C.J., and Cave, M.C., 2013. Toxicant-associated steatohepatitis. </w:t>
      </w:r>
      <w:proofErr w:type="spellStart"/>
      <w:r w:rsidRPr="006241A1">
        <w:rPr>
          <w:rFonts w:ascii="Times New Roman" w:eastAsia="Times New Roman" w:hAnsi="Times New Roman" w:cs="Times New Roman"/>
          <w:sz w:val="20"/>
          <w:szCs w:val="20"/>
          <w:lang w:bidi="ar-EG"/>
        </w:rPr>
        <w:t>Toxicol</w:t>
      </w:r>
      <w:proofErr w:type="spellEnd"/>
      <w:r w:rsidRPr="006241A1">
        <w:rPr>
          <w:rFonts w:ascii="Times New Roman" w:eastAsia="Times New Roman" w:hAnsi="Times New Roman" w:cs="Times New Roman"/>
          <w:sz w:val="20"/>
          <w:szCs w:val="20"/>
          <w:lang w:bidi="ar-EG"/>
        </w:rPr>
        <w:t xml:space="preserve">. </w:t>
      </w:r>
      <w:proofErr w:type="spellStart"/>
      <w:r w:rsidRPr="006241A1">
        <w:rPr>
          <w:rFonts w:ascii="Times New Roman" w:eastAsia="Times New Roman" w:hAnsi="Times New Roman" w:cs="Times New Roman"/>
          <w:sz w:val="20"/>
          <w:szCs w:val="20"/>
          <w:lang w:bidi="ar-EG"/>
        </w:rPr>
        <w:t>Pathol</w:t>
      </w:r>
      <w:proofErr w:type="spellEnd"/>
      <w:r w:rsidRPr="006241A1">
        <w:rPr>
          <w:rFonts w:ascii="Times New Roman" w:eastAsia="Times New Roman" w:hAnsi="Times New Roman" w:cs="Times New Roman"/>
          <w:sz w:val="20"/>
          <w:szCs w:val="20"/>
          <w:lang w:bidi="ar-EG"/>
        </w:rPr>
        <w:t xml:space="preserve">., 41:343-360. </w:t>
      </w:r>
    </w:p>
    <w:p w14:paraId="6A33D96A"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40. Watkins, D.J., Ferguson, K.K., Del Toro, L.V.A., </w:t>
      </w:r>
      <w:proofErr w:type="spellStart"/>
      <w:r w:rsidRPr="006241A1">
        <w:rPr>
          <w:rFonts w:ascii="Times New Roman" w:eastAsia="Times New Roman" w:hAnsi="Times New Roman" w:cs="Times New Roman"/>
          <w:sz w:val="20"/>
          <w:szCs w:val="20"/>
          <w:lang w:bidi="ar-EG"/>
        </w:rPr>
        <w:t>Alshawabkeh</w:t>
      </w:r>
      <w:proofErr w:type="spellEnd"/>
      <w:r w:rsidRPr="006241A1">
        <w:rPr>
          <w:rFonts w:ascii="Times New Roman" w:eastAsia="Times New Roman" w:hAnsi="Times New Roman" w:cs="Times New Roman"/>
          <w:sz w:val="20"/>
          <w:szCs w:val="20"/>
          <w:lang w:bidi="ar-EG"/>
        </w:rPr>
        <w:t>, A.N., Cordero, J.F., and MEEKER, J.D.</w:t>
      </w:r>
      <w:proofErr w:type="gramStart"/>
      <w:r w:rsidRPr="006241A1">
        <w:rPr>
          <w:rFonts w:ascii="Times New Roman" w:eastAsia="Times New Roman" w:hAnsi="Times New Roman" w:cs="Times New Roman"/>
          <w:sz w:val="20"/>
          <w:szCs w:val="20"/>
          <w:lang w:bidi="ar-EG"/>
        </w:rPr>
        <w:t>,  2015</w:t>
      </w:r>
      <w:proofErr w:type="gramEnd"/>
      <w:r w:rsidRPr="006241A1">
        <w:rPr>
          <w:rFonts w:ascii="Times New Roman" w:eastAsia="Times New Roman" w:hAnsi="Times New Roman" w:cs="Times New Roman"/>
          <w:sz w:val="20"/>
          <w:szCs w:val="20"/>
          <w:lang w:bidi="ar-EG"/>
        </w:rPr>
        <w:t xml:space="preserve">.  Associations between urinary phenol and paraben concentrations and markers of oxidative stress and inflammation among pregnant women in Puerto Rico. Int. J. </w:t>
      </w:r>
      <w:proofErr w:type="spellStart"/>
      <w:r w:rsidRPr="006241A1">
        <w:rPr>
          <w:rFonts w:ascii="Times New Roman" w:eastAsia="Times New Roman" w:hAnsi="Times New Roman" w:cs="Times New Roman"/>
          <w:sz w:val="20"/>
          <w:szCs w:val="20"/>
          <w:lang w:bidi="ar-EG"/>
        </w:rPr>
        <w:t>Hyg</w:t>
      </w:r>
      <w:proofErr w:type="spellEnd"/>
      <w:r w:rsidRPr="006241A1">
        <w:rPr>
          <w:rFonts w:ascii="Times New Roman" w:eastAsia="Times New Roman" w:hAnsi="Times New Roman" w:cs="Times New Roman"/>
          <w:sz w:val="20"/>
          <w:szCs w:val="20"/>
          <w:lang w:bidi="ar-EG"/>
        </w:rPr>
        <w:t>. Environ. Health, 218: 212-219.</w:t>
      </w:r>
    </w:p>
    <w:p w14:paraId="6228AABF" w14:textId="77777777"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41. Wong, K. H., &amp; Cheung, P. C. (2008). Sclerotia: emerging functional food derived from mushrooms. Mushrooms as functional foods, 111, 146.</w:t>
      </w:r>
    </w:p>
    <w:p w14:paraId="7ACCFBDC" w14:textId="4D2B4929" w:rsidR="006241A1" w:rsidRPr="006241A1" w:rsidRDefault="006241A1" w:rsidP="006241A1">
      <w:pPr>
        <w:bidi w:val="0"/>
        <w:spacing w:after="0" w:line="360" w:lineRule="auto"/>
        <w:ind w:left="360"/>
        <w:jc w:val="both"/>
        <w:rPr>
          <w:rFonts w:ascii="Times New Roman" w:eastAsia="Times New Roman" w:hAnsi="Times New Roman" w:cs="Times New Roman"/>
          <w:sz w:val="20"/>
          <w:szCs w:val="20"/>
          <w:lang w:bidi="ar-EG"/>
        </w:rPr>
      </w:pPr>
      <w:r w:rsidRPr="006241A1">
        <w:rPr>
          <w:rFonts w:ascii="Times New Roman" w:eastAsia="Times New Roman" w:hAnsi="Times New Roman" w:cs="Times New Roman"/>
          <w:sz w:val="20"/>
          <w:szCs w:val="20"/>
          <w:lang w:bidi="ar-EG"/>
        </w:rPr>
        <w:t xml:space="preserve">42. Wu, X., Zeng, J., Hu, J., Liao, Q., Zhou, R., Zhang, P., &amp; Chen, Z. (2013). Hepatoprotective effects of aqueous extract from </w:t>
      </w:r>
      <w:proofErr w:type="spellStart"/>
      <w:r w:rsidRPr="006241A1">
        <w:rPr>
          <w:rFonts w:ascii="Times New Roman" w:eastAsia="Times New Roman" w:hAnsi="Times New Roman" w:cs="Times New Roman"/>
          <w:sz w:val="20"/>
          <w:szCs w:val="20"/>
          <w:lang w:bidi="ar-EG"/>
        </w:rPr>
        <w:t>lingzhi</w:t>
      </w:r>
      <w:proofErr w:type="spellEnd"/>
      <w:r w:rsidRPr="006241A1">
        <w:rPr>
          <w:rFonts w:ascii="Times New Roman" w:eastAsia="Times New Roman" w:hAnsi="Times New Roman" w:cs="Times New Roman"/>
          <w:sz w:val="20"/>
          <w:szCs w:val="20"/>
          <w:lang w:bidi="ar-EG"/>
        </w:rPr>
        <w:t xml:space="preserve"> or </w:t>
      </w:r>
      <w:proofErr w:type="spellStart"/>
      <w:r w:rsidRPr="006241A1">
        <w:rPr>
          <w:rFonts w:ascii="Times New Roman" w:eastAsia="Times New Roman" w:hAnsi="Times New Roman" w:cs="Times New Roman"/>
          <w:sz w:val="20"/>
          <w:szCs w:val="20"/>
          <w:lang w:bidi="ar-EG"/>
        </w:rPr>
        <w:t>reishi</w:t>
      </w:r>
      <w:proofErr w:type="spellEnd"/>
      <w:r w:rsidRPr="006241A1">
        <w:rPr>
          <w:rFonts w:ascii="Times New Roman" w:eastAsia="Times New Roman" w:hAnsi="Times New Roman" w:cs="Times New Roman"/>
          <w:sz w:val="20"/>
          <w:szCs w:val="20"/>
          <w:lang w:bidi="ar-EG"/>
        </w:rPr>
        <w:t xml:space="preserve"> medicinal mushroom Ganoderma lucidum (higher basidiomycetes) on α-Amanitin− induced liver injury in mice. International journal of medicinal mushrooms, 15(4).‏</w:t>
      </w:r>
    </w:p>
    <w:sectPr w:rsidR="006241A1" w:rsidRPr="006241A1" w:rsidSect="00530132">
      <w:pgSz w:w="11906" w:h="16838"/>
      <w:pgMar w:top="1440" w:right="1133" w:bottom="1440" w:left="156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C7059" w14:textId="77777777" w:rsidR="00E825EB" w:rsidRDefault="00E825EB" w:rsidP="00D829FD">
      <w:pPr>
        <w:spacing w:after="0" w:line="240" w:lineRule="auto"/>
      </w:pPr>
      <w:r>
        <w:separator/>
      </w:r>
    </w:p>
  </w:endnote>
  <w:endnote w:type="continuationSeparator" w:id="0">
    <w:p w14:paraId="63A7FA56" w14:textId="77777777" w:rsidR="00E825EB" w:rsidRDefault="00E825EB" w:rsidP="00D82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253A7" w14:textId="77777777" w:rsidR="00E825EB" w:rsidRDefault="00E825EB" w:rsidP="00D829FD">
      <w:pPr>
        <w:spacing w:after="0" w:line="240" w:lineRule="auto"/>
      </w:pPr>
      <w:r>
        <w:separator/>
      </w:r>
    </w:p>
  </w:footnote>
  <w:footnote w:type="continuationSeparator" w:id="0">
    <w:p w14:paraId="70746E32" w14:textId="77777777" w:rsidR="00E825EB" w:rsidRDefault="00E825EB" w:rsidP="00D82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1A2"/>
    <w:multiLevelType w:val="hybridMultilevel"/>
    <w:tmpl w:val="385ECEEA"/>
    <w:lvl w:ilvl="0" w:tplc="408E0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F0AFD"/>
    <w:multiLevelType w:val="hybridMultilevel"/>
    <w:tmpl w:val="390E4708"/>
    <w:lvl w:ilvl="0" w:tplc="04090015">
      <w:start w:val="1"/>
      <w:numFmt w:val="upperLetter"/>
      <w:lvlText w:val="%1."/>
      <w:lvlJc w:val="left"/>
      <w:pPr>
        <w:ind w:left="360" w:hanging="360"/>
      </w:pPr>
      <w:rPr>
        <w:b/>
        <w:bCs/>
        <w:sz w:val="32"/>
        <w:szCs w:val="32"/>
      </w:rPr>
    </w:lvl>
    <w:lvl w:ilvl="1" w:tplc="234A4CAA">
      <w:start w:val="1"/>
      <w:numFmt w:val="lowerLetter"/>
      <w:lvlText w:val="%2)"/>
      <w:lvlJc w:val="left"/>
      <w:pPr>
        <w:ind w:left="1800" w:hanging="360"/>
      </w:pPr>
      <w:rPr>
        <w:rFonts w:hint="default"/>
        <w:u w:val="singl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2537D7"/>
    <w:multiLevelType w:val="hybridMultilevel"/>
    <w:tmpl w:val="E3E45FB8"/>
    <w:lvl w:ilvl="0" w:tplc="0409000F">
      <w:start w:val="1"/>
      <w:numFmt w:val="decimal"/>
      <w:lvlText w:val="%1."/>
      <w:lvlJc w:val="left"/>
      <w:pPr>
        <w:ind w:left="360" w:hanging="360"/>
      </w:p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3" w15:restartNumberingAfterBreak="0">
    <w:nsid w:val="19E65224"/>
    <w:multiLevelType w:val="hybridMultilevel"/>
    <w:tmpl w:val="3FC01E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5F3FD8"/>
    <w:multiLevelType w:val="hybridMultilevel"/>
    <w:tmpl w:val="03342C4C"/>
    <w:lvl w:ilvl="0" w:tplc="A420032E">
      <w:start w:val="1"/>
      <w:numFmt w:val="decimal"/>
      <w:lvlText w:val="%1."/>
      <w:lvlJc w:val="left"/>
      <w:pPr>
        <w:ind w:left="1080" w:hanging="360"/>
      </w:pPr>
      <w:rPr>
        <w:rFonts w:hint="default"/>
        <w:b/>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D65284"/>
    <w:multiLevelType w:val="hybridMultilevel"/>
    <w:tmpl w:val="4F6E99B4"/>
    <w:lvl w:ilvl="0" w:tplc="1E3C3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1B6E2D"/>
    <w:multiLevelType w:val="hybridMultilevel"/>
    <w:tmpl w:val="7CF2F148"/>
    <w:lvl w:ilvl="0" w:tplc="E2CE746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2E2E540B"/>
    <w:multiLevelType w:val="hybridMultilevel"/>
    <w:tmpl w:val="596E4CD0"/>
    <w:lvl w:ilvl="0" w:tplc="F09E9B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E6B7FF9"/>
    <w:multiLevelType w:val="hybridMultilevel"/>
    <w:tmpl w:val="00F06F4A"/>
    <w:lvl w:ilvl="0" w:tplc="93FA79CC">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913CA4"/>
    <w:multiLevelType w:val="hybridMultilevel"/>
    <w:tmpl w:val="4CB4F6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982D87"/>
    <w:multiLevelType w:val="hybridMultilevel"/>
    <w:tmpl w:val="2872E0E8"/>
    <w:lvl w:ilvl="0" w:tplc="7178646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671172"/>
    <w:multiLevelType w:val="hybridMultilevel"/>
    <w:tmpl w:val="FE1E8F16"/>
    <w:lvl w:ilvl="0" w:tplc="37AE6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890D2B"/>
    <w:multiLevelType w:val="hybridMultilevel"/>
    <w:tmpl w:val="A6AE0FD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7408362A"/>
    <w:multiLevelType w:val="hybridMultilevel"/>
    <w:tmpl w:val="10AE33B0"/>
    <w:lvl w:ilvl="0" w:tplc="BB02F2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4246E0"/>
    <w:multiLevelType w:val="hybridMultilevel"/>
    <w:tmpl w:val="CD3884F6"/>
    <w:lvl w:ilvl="0" w:tplc="B400056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B43A53"/>
    <w:multiLevelType w:val="hybridMultilevel"/>
    <w:tmpl w:val="6F163CE0"/>
    <w:lvl w:ilvl="0" w:tplc="5F98A66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7AF00BCF"/>
    <w:multiLevelType w:val="hybridMultilevel"/>
    <w:tmpl w:val="4F7C9EAC"/>
    <w:lvl w:ilvl="0" w:tplc="F5508CF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7F30236F"/>
    <w:multiLevelType w:val="hybridMultilevel"/>
    <w:tmpl w:val="32BE3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6"/>
  </w:num>
  <w:num w:numId="3">
    <w:abstractNumId w:val="4"/>
  </w:num>
  <w:num w:numId="4">
    <w:abstractNumId w:val="12"/>
  </w:num>
  <w:num w:numId="5">
    <w:abstractNumId w:val="9"/>
  </w:num>
  <w:num w:numId="6">
    <w:abstractNumId w:val="7"/>
  </w:num>
  <w:num w:numId="7">
    <w:abstractNumId w:val="15"/>
  </w:num>
  <w:num w:numId="8">
    <w:abstractNumId w:val="3"/>
  </w:num>
  <w:num w:numId="9">
    <w:abstractNumId w:val="2"/>
  </w:num>
  <w:num w:numId="10">
    <w:abstractNumId w:val="11"/>
  </w:num>
  <w:num w:numId="11">
    <w:abstractNumId w:val="0"/>
  </w:num>
  <w:num w:numId="12">
    <w:abstractNumId w:val="13"/>
  </w:num>
  <w:num w:numId="13">
    <w:abstractNumId w:val="8"/>
  </w:num>
  <w:num w:numId="14">
    <w:abstractNumId w:val="5"/>
  </w:num>
  <w:num w:numId="15">
    <w:abstractNumId w:val="14"/>
  </w:num>
  <w:num w:numId="16">
    <w:abstractNumId w:val="6"/>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7B2"/>
    <w:rsid w:val="0003107B"/>
    <w:rsid w:val="0003224C"/>
    <w:rsid w:val="00043CB5"/>
    <w:rsid w:val="000539FB"/>
    <w:rsid w:val="00061BCE"/>
    <w:rsid w:val="000656F2"/>
    <w:rsid w:val="0007217C"/>
    <w:rsid w:val="00072844"/>
    <w:rsid w:val="00085E97"/>
    <w:rsid w:val="000A44A1"/>
    <w:rsid w:val="000B3AC6"/>
    <w:rsid w:val="000C756C"/>
    <w:rsid w:val="000E6075"/>
    <w:rsid w:val="001211A3"/>
    <w:rsid w:val="00154075"/>
    <w:rsid w:val="00155FA1"/>
    <w:rsid w:val="00170D5C"/>
    <w:rsid w:val="00182EE7"/>
    <w:rsid w:val="001B1084"/>
    <w:rsid w:val="001F6851"/>
    <w:rsid w:val="00235FEE"/>
    <w:rsid w:val="00251312"/>
    <w:rsid w:val="00251E0F"/>
    <w:rsid w:val="00256387"/>
    <w:rsid w:val="00270D24"/>
    <w:rsid w:val="0029212D"/>
    <w:rsid w:val="00294541"/>
    <w:rsid w:val="00295287"/>
    <w:rsid w:val="002A071B"/>
    <w:rsid w:val="002B59F1"/>
    <w:rsid w:val="002B7A4C"/>
    <w:rsid w:val="002F1C45"/>
    <w:rsid w:val="0031226B"/>
    <w:rsid w:val="003443B0"/>
    <w:rsid w:val="0034619C"/>
    <w:rsid w:val="0034735C"/>
    <w:rsid w:val="00362EA0"/>
    <w:rsid w:val="00393A52"/>
    <w:rsid w:val="003B7D9B"/>
    <w:rsid w:val="003C0FDD"/>
    <w:rsid w:val="003D46F5"/>
    <w:rsid w:val="003E1CB6"/>
    <w:rsid w:val="003E5003"/>
    <w:rsid w:val="004014D9"/>
    <w:rsid w:val="004176C0"/>
    <w:rsid w:val="0043319A"/>
    <w:rsid w:val="00451B08"/>
    <w:rsid w:val="0047300F"/>
    <w:rsid w:val="00484358"/>
    <w:rsid w:val="00487EF0"/>
    <w:rsid w:val="00496441"/>
    <w:rsid w:val="004C104F"/>
    <w:rsid w:val="004D6D53"/>
    <w:rsid w:val="004E51EE"/>
    <w:rsid w:val="004E6DE2"/>
    <w:rsid w:val="00506FA2"/>
    <w:rsid w:val="00522B19"/>
    <w:rsid w:val="00530132"/>
    <w:rsid w:val="00531B37"/>
    <w:rsid w:val="00537924"/>
    <w:rsid w:val="005468C1"/>
    <w:rsid w:val="00554BE3"/>
    <w:rsid w:val="005C6E85"/>
    <w:rsid w:val="005F3721"/>
    <w:rsid w:val="006241A1"/>
    <w:rsid w:val="00637040"/>
    <w:rsid w:val="0067387B"/>
    <w:rsid w:val="006D74B9"/>
    <w:rsid w:val="006E6BB3"/>
    <w:rsid w:val="00715271"/>
    <w:rsid w:val="00721976"/>
    <w:rsid w:val="00721BC6"/>
    <w:rsid w:val="00734846"/>
    <w:rsid w:val="007474EA"/>
    <w:rsid w:val="00796C21"/>
    <w:rsid w:val="007C0D9A"/>
    <w:rsid w:val="007F1196"/>
    <w:rsid w:val="008158A8"/>
    <w:rsid w:val="008358E3"/>
    <w:rsid w:val="00853A2D"/>
    <w:rsid w:val="00856E1F"/>
    <w:rsid w:val="00883F0B"/>
    <w:rsid w:val="008940B4"/>
    <w:rsid w:val="00895C66"/>
    <w:rsid w:val="008F6DF5"/>
    <w:rsid w:val="00913D0E"/>
    <w:rsid w:val="0091517A"/>
    <w:rsid w:val="009268A5"/>
    <w:rsid w:val="00942674"/>
    <w:rsid w:val="00950D3E"/>
    <w:rsid w:val="0096612D"/>
    <w:rsid w:val="009955C7"/>
    <w:rsid w:val="009B2D25"/>
    <w:rsid w:val="009C085A"/>
    <w:rsid w:val="009D43B5"/>
    <w:rsid w:val="009E15A8"/>
    <w:rsid w:val="00A2111A"/>
    <w:rsid w:val="00A45941"/>
    <w:rsid w:val="00A50DA1"/>
    <w:rsid w:val="00A520A0"/>
    <w:rsid w:val="00A5549F"/>
    <w:rsid w:val="00A63DBB"/>
    <w:rsid w:val="00A67B7D"/>
    <w:rsid w:val="00A716D5"/>
    <w:rsid w:val="00A74B9A"/>
    <w:rsid w:val="00A7644E"/>
    <w:rsid w:val="00AA6C25"/>
    <w:rsid w:val="00AA6F6F"/>
    <w:rsid w:val="00AB6864"/>
    <w:rsid w:val="00AC5D57"/>
    <w:rsid w:val="00AD7A74"/>
    <w:rsid w:val="00AF245B"/>
    <w:rsid w:val="00B05DCB"/>
    <w:rsid w:val="00B2002B"/>
    <w:rsid w:val="00B315D5"/>
    <w:rsid w:val="00B41293"/>
    <w:rsid w:val="00B45E46"/>
    <w:rsid w:val="00B47574"/>
    <w:rsid w:val="00B62394"/>
    <w:rsid w:val="00B63706"/>
    <w:rsid w:val="00B727B2"/>
    <w:rsid w:val="00B9431F"/>
    <w:rsid w:val="00BB11A8"/>
    <w:rsid w:val="00BD0877"/>
    <w:rsid w:val="00BE0429"/>
    <w:rsid w:val="00BE0AFF"/>
    <w:rsid w:val="00BF0210"/>
    <w:rsid w:val="00BF18E3"/>
    <w:rsid w:val="00BF3E4E"/>
    <w:rsid w:val="00BF5C44"/>
    <w:rsid w:val="00C047A2"/>
    <w:rsid w:val="00C26815"/>
    <w:rsid w:val="00C26D40"/>
    <w:rsid w:val="00C5574B"/>
    <w:rsid w:val="00C635B0"/>
    <w:rsid w:val="00C8074D"/>
    <w:rsid w:val="00C81A3A"/>
    <w:rsid w:val="00CC6DCC"/>
    <w:rsid w:val="00CC74EC"/>
    <w:rsid w:val="00CE0233"/>
    <w:rsid w:val="00CE39F9"/>
    <w:rsid w:val="00CE4704"/>
    <w:rsid w:val="00CF556E"/>
    <w:rsid w:val="00CF78B9"/>
    <w:rsid w:val="00D106BE"/>
    <w:rsid w:val="00D20E39"/>
    <w:rsid w:val="00D2305A"/>
    <w:rsid w:val="00D37758"/>
    <w:rsid w:val="00D64F4C"/>
    <w:rsid w:val="00D829FD"/>
    <w:rsid w:val="00D95459"/>
    <w:rsid w:val="00D973F7"/>
    <w:rsid w:val="00DA6C46"/>
    <w:rsid w:val="00DD2433"/>
    <w:rsid w:val="00DF15C0"/>
    <w:rsid w:val="00E06E9A"/>
    <w:rsid w:val="00E449C9"/>
    <w:rsid w:val="00E57EAD"/>
    <w:rsid w:val="00E807B8"/>
    <w:rsid w:val="00E825EB"/>
    <w:rsid w:val="00E90CB0"/>
    <w:rsid w:val="00EA06A3"/>
    <w:rsid w:val="00EA2A28"/>
    <w:rsid w:val="00EA684B"/>
    <w:rsid w:val="00EE69FF"/>
    <w:rsid w:val="00F22FDC"/>
    <w:rsid w:val="00F430E1"/>
    <w:rsid w:val="00F509E5"/>
    <w:rsid w:val="00F75457"/>
    <w:rsid w:val="00F84FF6"/>
    <w:rsid w:val="00F90E19"/>
    <w:rsid w:val="00F954F9"/>
    <w:rsid w:val="00F96635"/>
    <w:rsid w:val="00FB3E97"/>
    <w:rsid w:val="00FD5C3A"/>
    <w:rsid w:val="00FE28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4AD61"/>
  <w15:docId w15:val="{837CCAB8-200B-4FA2-A236-8FEBD64E9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E97"/>
    <w:pPr>
      <w:ind w:left="720"/>
      <w:contextualSpacing/>
    </w:pPr>
  </w:style>
  <w:style w:type="character" w:customStyle="1" w:styleId="fontstyle21">
    <w:name w:val="fontstyle21"/>
    <w:rsid w:val="00F96635"/>
    <w:rPr>
      <w:rFonts w:ascii="Times New Roman" w:hAnsi="Times New Roman" w:cs="Times New Roman" w:hint="default"/>
      <w:b w:val="0"/>
      <w:bCs w:val="0"/>
      <w:i w:val="0"/>
      <w:iCs w:val="0"/>
      <w:color w:val="000000"/>
      <w:sz w:val="28"/>
      <w:szCs w:val="28"/>
    </w:rPr>
  </w:style>
  <w:style w:type="paragraph" w:styleId="BalloonText">
    <w:name w:val="Balloon Text"/>
    <w:basedOn w:val="Normal"/>
    <w:link w:val="BalloonTextChar"/>
    <w:uiPriority w:val="99"/>
    <w:semiHidden/>
    <w:unhideWhenUsed/>
    <w:rsid w:val="00D82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9FD"/>
    <w:rPr>
      <w:rFonts w:ascii="Tahoma" w:hAnsi="Tahoma" w:cs="Tahoma"/>
      <w:sz w:val="16"/>
      <w:szCs w:val="16"/>
    </w:rPr>
  </w:style>
  <w:style w:type="paragraph" w:styleId="Header">
    <w:name w:val="header"/>
    <w:basedOn w:val="Normal"/>
    <w:link w:val="HeaderChar"/>
    <w:uiPriority w:val="99"/>
    <w:unhideWhenUsed/>
    <w:rsid w:val="00D829F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829FD"/>
  </w:style>
  <w:style w:type="paragraph" w:styleId="Footer">
    <w:name w:val="footer"/>
    <w:basedOn w:val="Normal"/>
    <w:link w:val="FooterChar"/>
    <w:uiPriority w:val="99"/>
    <w:unhideWhenUsed/>
    <w:rsid w:val="00D829F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829FD"/>
  </w:style>
  <w:style w:type="character" w:styleId="Hyperlink">
    <w:name w:val="Hyperlink"/>
    <w:basedOn w:val="DefaultParagraphFont"/>
    <w:uiPriority w:val="99"/>
    <w:unhideWhenUsed/>
    <w:rsid w:val="00AB6864"/>
    <w:rPr>
      <w:color w:val="0000FF" w:themeColor="hyperlink"/>
      <w:u w:val="single"/>
    </w:rPr>
  </w:style>
  <w:style w:type="character" w:styleId="UnresolvedMention">
    <w:name w:val="Unresolved Mention"/>
    <w:basedOn w:val="DefaultParagraphFont"/>
    <w:uiPriority w:val="99"/>
    <w:semiHidden/>
    <w:unhideWhenUsed/>
    <w:rsid w:val="00853A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84102">
      <w:bodyDiv w:val="1"/>
      <w:marLeft w:val="0"/>
      <w:marRight w:val="0"/>
      <w:marTop w:val="0"/>
      <w:marBottom w:val="0"/>
      <w:divBdr>
        <w:top w:val="none" w:sz="0" w:space="0" w:color="auto"/>
        <w:left w:val="none" w:sz="0" w:space="0" w:color="auto"/>
        <w:bottom w:val="none" w:sz="0" w:space="0" w:color="auto"/>
        <w:right w:val="none" w:sz="0" w:space="0" w:color="auto"/>
      </w:divBdr>
    </w:div>
    <w:div w:id="82301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13</Pages>
  <Words>4113</Words>
  <Characters>23449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hager.vet</dc:creator>
  <cp:lastModifiedBy>Praveen Kumar</cp:lastModifiedBy>
  <cp:revision>3</cp:revision>
  <dcterms:created xsi:type="dcterms:W3CDTF">2022-02-19T11:15:00Z</dcterms:created>
  <dcterms:modified xsi:type="dcterms:W3CDTF">2022-02-19T11:44:00Z</dcterms:modified>
</cp:coreProperties>
</file>