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B3D0" w14:textId="77777777" w:rsidR="002133F8" w:rsidRPr="002133F8" w:rsidRDefault="002133F8" w:rsidP="002133F8">
      <w:pPr>
        <w:pStyle w:val="ListParagraph"/>
        <w:tabs>
          <w:tab w:val="left" w:pos="839"/>
          <w:tab w:val="left" w:pos="840"/>
        </w:tabs>
        <w:spacing w:before="70" w:line="360" w:lineRule="auto"/>
        <w:ind w:firstLine="0"/>
        <w:jc w:val="both"/>
        <w:rPr>
          <w:b/>
          <w:bCs/>
          <w:sz w:val="20"/>
          <w:szCs w:val="20"/>
        </w:rPr>
      </w:pPr>
      <w:r w:rsidRPr="002133F8">
        <w:rPr>
          <w:b/>
          <w:bCs/>
          <w:sz w:val="20"/>
          <w:szCs w:val="20"/>
        </w:rPr>
        <w:t>Case Report</w:t>
      </w:r>
    </w:p>
    <w:p w14:paraId="25A8A1E0" w14:textId="047853BE" w:rsidR="004C5168" w:rsidRPr="00C05578" w:rsidRDefault="004C5168" w:rsidP="002133F8">
      <w:pPr>
        <w:pStyle w:val="ListParagraph"/>
        <w:tabs>
          <w:tab w:val="left" w:pos="839"/>
          <w:tab w:val="left" w:pos="840"/>
        </w:tabs>
        <w:spacing w:before="70" w:line="360" w:lineRule="auto"/>
        <w:ind w:firstLine="0"/>
        <w:jc w:val="both"/>
        <w:rPr>
          <w:b/>
          <w:bCs/>
          <w:sz w:val="30"/>
          <w:szCs w:val="30"/>
        </w:rPr>
      </w:pPr>
      <w:r w:rsidRPr="00C05578">
        <w:rPr>
          <w:b/>
          <w:bCs/>
          <w:sz w:val="30"/>
          <w:szCs w:val="30"/>
        </w:rPr>
        <w:t xml:space="preserve">Spontaneous Retroperitoneal Haematoma </w:t>
      </w:r>
      <w:r w:rsidR="002133F8" w:rsidRPr="00C05578">
        <w:rPr>
          <w:b/>
          <w:bCs/>
          <w:sz w:val="30"/>
          <w:szCs w:val="30"/>
        </w:rPr>
        <w:t xml:space="preserve">Following </w:t>
      </w:r>
      <w:r w:rsidRPr="00C05578">
        <w:rPr>
          <w:b/>
          <w:bCs/>
          <w:sz w:val="30"/>
          <w:szCs w:val="30"/>
        </w:rPr>
        <w:t xml:space="preserve">Caesarean </w:t>
      </w:r>
      <w:r w:rsidR="002133F8" w:rsidRPr="00C05578">
        <w:rPr>
          <w:b/>
          <w:bCs/>
          <w:sz w:val="30"/>
          <w:szCs w:val="30"/>
        </w:rPr>
        <w:t xml:space="preserve">Section. </w:t>
      </w:r>
      <w:r w:rsidRPr="00C05578">
        <w:rPr>
          <w:b/>
          <w:bCs/>
          <w:sz w:val="30"/>
          <w:szCs w:val="30"/>
        </w:rPr>
        <w:t xml:space="preserve">Case </w:t>
      </w:r>
      <w:r w:rsidR="002133F8" w:rsidRPr="00C05578">
        <w:rPr>
          <w:b/>
          <w:bCs/>
          <w:sz w:val="30"/>
          <w:szCs w:val="30"/>
        </w:rPr>
        <w:t>Report</w:t>
      </w:r>
      <w:r w:rsidR="002133F8" w:rsidRPr="00C05578">
        <w:rPr>
          <w:b/>
          <w:bCs/>
          <w:spacing w:val="15"/>
          <w:sz w:val="30"/>
          <w:szCs w:val="30"/>
        </w:rPr>
        <w:t xml:space="preserve"> </w:t>
      </w:r>
      <w:r w:rsidR="002133F8" w:rsidRPr="00C05578">
        <w:rPr>
          <w:b/>
          <w:bCs/>
          <w:sz w:val="30"/>
          <w:szCs w:val="30"/>
        </w:rPr>
        <w:t>and Review of the</w:t>
      </w:r>
      <w:r w:rsidR="002133F8" w:rsidRPr="00C05578">
        <w:rPr>
          <w:b/>
          <w:bCs/>
          <w:spacing w:val="-1"/>
          <w:sz w:val="30"/>
          <w:szCs w:val="30"/>
        </w:rPr>
        <w:t xml:space="preserve"> </w:t>
      </w:r>
      <w:r w:rsidR="002133F8" w:rsidRPr="00C05578">
        <w:rPr>
          <w:b/>
          <w:bCs/>
          <w:sz w:val="30"/>
          <w:szCs w:val="30"/>
        </w:rPr>
        <w:t>Literature</w:t>
      </w:r>
    </w:p>
    <w:p w14:paraId="5156D28F" w14:textId="77777777" w:rsidR="004C5168" w:rsidRPr="002133F8" w:rsidRDefault="004C5168" w:rsidP="002133F8">
      <w:pPr>
        <w:pStyle w:val="BodyText"/>
        <w:spacing w:line="360" w:lineRule="auto"/>
        <w:ind w:left="359" w:firstLine="0"/>
        <w:jc w:val="both"/>
        <w:rPr>
          <w:b/>
          <w:bCs/>
          <w:sz w:val="20"/>
          <w:szCs w:val="20"/>
        </w:rPr>
      </w:pPr>
    </w:p>
    <w:p w14:paraId="233B1066" w14:textId="08919293" w:rsidR="002133F8" w:rsidRPr="002133F8" w:rsidRDefault="00C05578" w:rsidP="002133F8">
      <w:pPr>
        <w:rPr>
          <w:b/>
          <w:bCs/>
          <w:sz w:val="20"/>
          <w:szCs w:val="20"/>
        </w:rPr>
      </w:pPr>
      <w:r>
        <w:rPr>
          <w:b/>
          <w:bCs/>
          <w:sz w:val="20"/>
          <w:szCs w:val="20"/>
        </w:rPr>
        <w:t xml:space="preserve">      </w:t>
      </w:r>
      <w:r w:rsidR="002133F8" w:rsidRPr="002133F8">
        <w:rPr>
          <w:b/>
          <w:bCs/>
          <w:sz w:val="20"/>
          <w:szCs w:val="20"/>
        </w:rPr>
        <w:t xml:space="preserve"> </w:t>
      </w:r>
      <w:r w:rsidR="002133F8" w:rsidRPr="002133F8">
        <w:rPr>
          <w:b/>
          <w:bCs/>
          <w:sz w:val="20"/>
          <w:szCs w:val="20"/>
        </w:rPr>
        <w:t>Federico A Rovegno</w:t>
      </w:r>
      <w:r w:rsidR="002133F8" w:rsidRPr="002133F8">
        <w:rPr>
          <w:b/>
          <w:bCs/>
          <w:sz w:val="20"/>
          <w:szCs w:val="20"/>
          <w:vertAlign w:val="superscript"/>
        </w:rPr>
        <w:t>*</w:t>
      </w:r>
      <w:r w:rsidR="002133F8" w:rsidRPr="002133F8">
        <w:rPr>
          <w:b/>
          <w:bCs/>
          <w:sz w:val="20"/>
          <w:szCs w:val="20"/>
        </w:rPr>
        <w:t>, Gustavo Lemme</w:t>
      </w:r>
      <w:r w:rsidR="002133F8" w:rsidRPr="002133F8">
        <w:rPr>
          <w:b/>
          <w:bCs/>
          <w:sz w:val="20"/>
          <w:szCs w:val="20"/>
        </w:rPr>
        <w:t xml:space="preserve"> and</w:t>
      </w:r>
      <w:r w:rsidR="002133F8" w:rsidRPr="002133F8">
        <w:rPr>
          <w:b/>
          <w:bCs/>
          <w:sz w:val="20"/>
          <w:szCs w:val="20"/>
        </w:rPr>
        <w:t xml:space="preserve"> Agustin R Rovegno</w:t>
      </w:r>
    </w:p>
    <w:p w14:paraId="2BF0D992" w14:textId="77777777" w:rsidR="002133F8" w:rsidRPr="002133F8" w:rsidRDefault="002133F8" w:rsidP="002133F8">
      <w:pPr>
        <w:rPr>
          <w:sz w:val="20"/>
          <w:szCs w:val="20"/>
        </w:rPr>
      </w:pPr>
    </w:p>
    <w:p w14:paraId="51D77893" w14:textId="10A27ADF" w:rsidR="002133F8" w:rsidRPr="002133F8" w:rsidRDefault="00C05578" w:rsidP="002133F8">
      <w:pPr>
        <w:rPr>
          <w:sz w:val="20"/>
          <w:szCs w:val="20"/>
        </w:rPr>
      </w:pPr>
      <w:r>
        <w:rPr>
          <w:sz w:val="20"/>
          <w:szCs w:val="20"/>
        </w:rPr>
        <w:t xml:space="preserve">     </w:t>
      </w:r>
      <w:r w:rsidR="002133F8" w:rsidRPr="002133F8">
        <w:rPr>
          <w:sz w:val="20"/>
          <w:szCs w:val="20"/>
        </w:rPr>
        <w:t xml:space="preserve"> </w:t>
      </w:r>
      <w:r w:rsidR="002133F8" w:rsidRPr="002133F8">
        <w:rPr>
          <w:sz w:val="20"/>
          <w:szCs w:val="20"/>
        </w:rPr>
        <w:t xml:space="preserve">Division of Urology, </w:t>
      </w:r>
      <w:r w:rsidR="002133F8" w:rsidRPr="002133F8">
        <w:rPr>
          <w:sz w:val="20"/>
          <w:szCs w:val="20"/>
        </w:rPr>
        <w:t>Department</w:t>
      </w:r>
      <w:r w:rsidR="002133F8" w:rsidRPr="002133F8">
        <w:rPr>
          <w:sz w:val="20"/>
          <w:szCs w:val="20"/>
        </w:rPr>
        <w:t xml:space="preserve"> of Surgery, CEMIC University Hospital, Buenos Aires, Argentina</w:t>
      </w:r>
    </w:p>
    <w:p w14:paraId="77DE0812" w14:textId="1BE882D7" w:rsidR="002133F8" w:rsidRPr="002133F8" w:rsidRDefault="002133F8" w:rsidP="002133F8">
      <w:pPr>
        <w:rPr>
          <w:sz w:val="20"/>
          <w:szCs w:val="20"/>
        </w:rPr>
      </w:pPr>
    </w:p>
    <w:p w14:paraId="46B3E0D1" w14:textId="6970935C" w:rsidR="002133F8" w:rsidRDefault="00C05578" w:rsidP="002133F8">
      <w:pPr>
        <w:rPr>
          <w:sz w:val="20"/>
          <w:szCs w:val="20"/>
        </w:rPr>
      </w:pPr>
      <w:r>
        <w:rPr>
          <w:b/>
          <w:bCs/>
          <w:sz w:val="20"/>
          <w:szCs w:val="20"/>
        </w:rPr>
        <w:t xml:space="preserve">     </w:t>
      </w:r>
      <w:r w:rsidR="002133F8" w:rsidRPr="002133F8">
        <w:rPr>
          <w:b/>
          <w:bCs/>
          <w:sz w:val="20"/>
          <w:szCs w:val="20"/>
          <w:vertAlign w:val="superscript"/>
        </w:rPr>
        <w:t>*</w:t>
      </w:r>
      <w:r w:rsidR="002133F8" w:rsidRPr="002133F8">
        <w:rPr>
          <w:b/>
          <w:bCs/>
          <w:sz w:val="20"/>
          <w:szCs w:val="20"/>
        </w:rPr>
        <w:t>Corresponding author</w:t>
      </w:r>
      <w:r w:rsidR="002133F8">
        <w:rPr>
          <w:b/>
          <w:bCs/>
          <w:sz w:val="20"/>
          <w:szCs w:val="20"/>
        </w:rPr>
        <w:t xml:space="preserve">: </w:t>
      </w:r>
      <w:r w:rsidR="002133F8" w:rsidRPr="002133F8">
        <w:rPr>
          <w:sz w:val="20"/>
          <w:szCs w:val="20"/>
        </w:rPr>
        <w:t>Federico A Rovegno</w:t>
      </w:r>
      <w:r w:rsidR="002133F8">
        <w:rPr>
          <w:sz w:val="20"/>
          <w:szCs w:val="20"/>
        </w:rPr>
        <w:t xml:space="preserve">, </w:t>
      </w:r>
      <w:r w:rsidR="002133F8" w:rsidRPr="002133F8">
        <w:rPr>
          <w:sz w:val="20"/>
          <w:szCs w:val="20"/>
        </w:rPr>
        <w:t>Division of Urology, Department of Surgery, CEMIC University Hospital, Buenos Aires, Argentina</w:t>
      </w:r>
      <w:r w:rsidR="002133F8">
        <w:rPr>
          <w:sz w:val="20"/>
          <w:szCs w:val="20"/>
        </w:rPr>
        <w:t xml:space="preserve">, Tel: </w:t>
      </w:r>
      <w:r w:rsidR="002133F8" w:rsidRPr="002133F8">
        <w:rPr>
          <w:sz w:val="20"/>
          <w:szCs w:val="20"/>
        </w:rPr>
        <w:t>07920610165</w:t>
      </w:r>
      <w:r w:rsidR="002133F8">
        <w:rPr>
          <w:sz w:val="20"/>
          <w:szCs w:val="20"/>
        </w:rPr>
        <w:t xml:space="preserve">, E-mail: </w:t>
      </w:r>
      <w:hyperlink r:id="rId6" w:history="1">
        <w:r w:rsidRPr="00CF399C">
          <w:rPr>
            <w:rStyle w:val="Hyperlink"/>
            <w:sz w:val="20"/>
            <w:szCs w:val="20"/>
          </w:rPr>
          <w:t>federicoagustin605@gmail.com</w:t>
        </w:r>
      </w:hyperlink>
      <w:r>
        <w:rPr>
          <w:sz w:val="20"/>
          <w:szCs w:val="20"/>
        </w:rPr>
        <w:t xml:space="preserve"> </w:t>
      </w:r>
    </w:p>
    <w:p w14:paraId="48D8EDDB" w14:textId="4529B63C" w:rsidR="00C05578" w:rsidRDefault="00C05578" w:rsidP="002133F8">
      <w:pPr>
        <w:rPr>
          <w:sz w:val="20"/>
          <w:szCs w:val="20"/>
        </w:rPr>
      </w:pPr>
    </w:p>
    <w:p w14:paraId="70B91146" w14:textId="5ECB4655" w:rsidR="00C05578" w:rsidRPr="002133F8" w:rsidRDefault="00C05578" w:rsidP="00C05578">
      <w:pPr>
        <w:pStyle w:val="ListParagraph"/>
        <w:tabs>
          <w:tab w:val="left" w:pos="839"/>
          <w:tab w:val="left" w:pos="840"/>
        </w:tabs>
        <w:spacing w:before="70" w:line="360" w:lineRule="auto"/>
        <w:ind w:firstLine="0"/>
        <w:jc w:val="both"/>
        <w:rPr>
          <w:b/>
          <w:bCs/>
          <w:sz w:val="20"/>
          <w:szCs w:val="20"/>
        </w:rPr>
      </w:pPr>
      <w:r w:rsidRPr="00C05578">
        <w:rPr>
          <w:b/>
          <w:bCs/>
          <w:sz w:val="20"/>
          <w:szCs w:val="20"/>
        </w:rPr>
        <w:t>Citation</w:t>
      </w:r>
      <w:r>
        <w:rPr>
          <w:b/>
          <w:bCs/>
          <w:sz w:val="20"/>
          <w:szCs w:val="20"/>
        </w:rPr>
        <w:t xml:space="preserve">: </w:t>
      </w:r>
      <w:r w:rsidRPr="00C05578">
        <w:rPr>
          <w:sz w:val="20"/>
          <w:szCs w:val="20"/>
        </w:rPr>
        <w:t>Federico A Rovegno</w:t>
      </w:r>
      <w:r>
        <w:rPr>
          <w:sz w:val="20"/>
          <w:szCs w:val="20"/>
        </w:rPr>
        <w:t xml:space="preserve"> (2022) </w:t>
      </w:r>
      <w:r w:rsidRPr="00C05578">
        <w:rPr>
          <w:sz w:val="20"/>
          <w:szCs w:val="20"/>
        </w:rPr>
        <w:t>Spontaneous Retroperitoneal Haematoma Following Caesarean Section. Case Report</w:t>
      </w:r>
      <w:r w:rsidRPr="00C05578">
        <w:rPr>
          <w:spacing w:val="15"/>
          <w:sz w:val="20"/>
          <w:szCs w:val="20"/>
        </w:rPr>
        <w:t xml:space="preserve"> </w:t>
      </w:r>
      <w:r w:rsidRPr="00C05578">
        <w:rPr>
          <w:sz w:val="20"/>
          <w:szCs w:val="20"/>
        </w:rPr>
        <w:t>and Review of the</w:t>
      </w:r>
      <w:r w:rsidRPr="00C05578">
        <w:rPr>
          <w:spacing w:val="-1"/>
          <w:sz w:val="20"/>
          <w:szCs w:val="20"/>
        </w:rPr>
        <w:t xml:space="preserve"> </w:t>
      </w:r>
      <w:r w:rsidRPr="00C05578">
        <w:rPr>
          <w:sz w:val="20"/>
          <w:szCs w:val="20"/>
        </w:rPr>
        <w:t>Literature</w:t>
      </w:r>
      <w:r>
        <w:rPr>
          <w:sz w:val="20"/>
          <w:szCs w:val="20"/>
        </w:rPr>
        <w:t xml:space="preserve">. </w:t>
      </w:r>
      <w:r w:rsidRPr="00C05578">
        <w:rPr>
          <w:sz w:val="20"/>
          <w:szCs w:val="20"/>
          <w:highlight w:val="yellow"/>
        </w:rPr>
        <w:t>JURH</w:t>
      </w:r>
    </w:p>
    <w:p w14:paraId="6C41072B" w14:textId="0C6956BF" w:rsidR="00C05578" w:rsidRPr="00C05578" w:rsidRDefault="00C05578" w:rsidP="00C05578">
      <w:pPr>
        <w:spacing w:line="360" w:lineRule="auto"/>
        <w:jc w:val="both"/>
        <w:rPr>
          <w:b/>
          <w:bCs/>
          <w:sz w:val="20"/>
          <w:szCs w:val="20"/>
        </w:rPr>
      </w:pPr>
      <w:r>
        <w:rPr>
          <w:b/>
          <w:bCs/>
          <w:sz w:val="20"/>
          <w:szCs w:val="20"/>
        </w:rPr>
        <w:t>Abstract</w:t>
      </w:r>
    </w:p>
    <w:p w14:paraId="236EA8A2" w14:textId="339E3C4F" w:rsidR="002133F8" w:rsidRPr="002133F8" w:rsidRDefault="00C05578" w:rsidP="00C05578">
      <w:pPr>
        <w:spacing w:line="360" w:lineRule="auto"/>
        <w:jc w:val="both"/>
        <w:rPr>
          <w:sz w:val="20"/>
          <w:szCs w:val="20"/>
        </w:rPr>
      </w:pPr>
      <w:r w:rsidRPr="00C05578">
        <w:rPr>
          <w:sz w:val="20"/>
          <w:szCs w:val="20"/>
        </w:rPr>
        <w:t>Retroperitoneal haematomas (RH) are rare clinical entities, have many causes and can be potentially life-threatening. Experience in obstetrics is available mostly from case reports and therefore its incidence</w:t>
      </w:r>
      <w:r>
        <w:rPr>
          <w:sz w:val="20"/>
          <w:szCs w:val="20"/>
        </w:rPr>
        <w:t xml:space="preserve"> </w:t>
      </w:r>
      <w:r w:rsidRPr="00C05578">
        <w:rPr>
          <w:sz w:val="20"/>
          <w:szCs w:val="20"/>
        </w:rPr>
        <w:t>is unknown. Specific causes from obstetric point of view are trauma, hysterectomy, traumatic vaginal delivery, inadequate haemostasis during caesarean section, manual removal of placenta, anticoagulation therapy.</w:t>
      </w:r>
      <w:r>
        <w:rPr>
          <w:sz w:val="20"/>
          <w:szCs w:val="20"/>
        </w:rPr>
        <w:t xml:space="preserve"> </w:t>
      </w:r>
      <w:r w:rsidRPr="00C05578">
        <w:rPr>
          <w:sz w:val="20"/>
          <w:szCs w:val="20"/>
        </w:rPr>
        <w:t>Retroperitoneal haematomas are rare clinical entities have many causes and can be potentially life-threatening with considerable variability in morbidity depending on the speed and amount of bleeding. We present a patient with a retroperitoneal hematoma that developed four days following a caesarean section.</w:t>
      </w:r>
    </w:p>
    <w:p w14:paraId="604E0A46" w14:textId="77777777" w:rsidR="004C5168" w:rsidRPr="002133F8" w:rsidRDefault="004C5168" w:rsidP="002133F8">
      <w:pPr>
        <w:pStyle w:val="BodyText"/>
        <w:spacing w:line="360" w:lineRule="auto"/>
        <w:ind w:left="239" w:firstLine="0"/>
        <w:jc w:val="both"/>
        <w:rPr>
          <w:sz w:val="20"/>
          <w:szCs w:val="20"/>
        </w:rPr>
      </w:pPr>
    </w:p>
    <w:p w14:paraId="2CED1225" w14:textId="0C1BBA32" w:rsidR="004C5168" w:rsidRPr="00C05578" w:rsidRDefault="00B30AD8" w:rsidP="002133F8">
      <w:pPr>
        <w:pStyle w:val="BodyText"/>
        <w:tabs>
          <w:tab w:val="left" w:pos="839"/>
        </w:tabs>
        <w:spacing w:line="360" w:lineRule="auto"/>
        <w:ind w:left="239" w:firstLine="0"/>
        <w:jc w:val="both"/>
        <w:rPr>
          <w:b/>
          <w:bCs/>
          <w:sz w:val="20"/>
          <w:szCs w:val="20"/>
        </w:rPr>
      </w:pPr>
      <w:r w:rsidRPr="002133F8">
        <w:rPr>
          <w:sz w:val="20"/>
          <w:szCs w:val="20"/>
        </w:rPr>
        <w:tab/>
      </w:r>
      <w:r w:rsidR="00C05578" w:rsidRPr="00C05578">
        <w:rPr>
          <w:b/>
          <w:bCs/>
          <w:sz w:val="20"/>
          <w:szCs w:val="20"/>
        </w:rPr>
        <w:t>Case Report</w:t>
      </w:r>
    </w:p>
    <w:p w14:paraId="1DDDF2CE" w14:textId="77777777" w:rsidR="004C5168" w:rsidRPr="002133F8" w:rsidRDefault="004C5168" w:rsidP="002133F8">
      <w:pPr>
        <w:pStyle w:val="BodyText"/>
        <w:spacing w:line="360" w:lineRule="auto"/>
        <w:ind w:left="239" w:firstLine="0"/>
        <w:jc w:val="both"/>
        <w:rPr>
          <w:sz w:val="20"/>
          <w:szCs w:val="20"/>
        </w:rPr>
      </w:pPr>
    </w:p>
    <w:p w14:paraId="66B888BF" w14:textId="587C67A2" w:rsidR="004C5168" w:rsidRDefault="004C5168" w:rsidP="002133F8">
      <w:pPr>
        <w:pStyle w:val="ListParagraph"/>
        <w:tabs>
          <w:tab w:val="left" w:pos="839"/>
          <w:tab w:val="left" w:pos="840"/>
        </w:tabs>
        <w:spacing w:line="360" w:lineRule="auto"/>
        <w:ind w:firstLine="0"/>
        <w:jc w:val="both"/>
        <w:rPr>
          <w:sz w:val="20"/>
          <w:szCs w:val="20"/>
        </w:rPr>
      </w:pPr>
      <w:r w:rsidRPr="002133F8">
        <w:rPr>
          <w:sz w:val="20"/>
          <w:szCs w:val="20"/>
        </w:rPr>
        <w:t>A 38-year-old woman</w:t>
      </w:r>
      <w:r w:rsidR="009A6E45" w:rsidRPr="002133F8">
        <w:rPr>
          <w:sz w:val="20"/>
          <w:szCs w:val="20"/>
        </w:rPr>
        <w:t>,</w:t>
      </w:r>
      <w:r w:rsidRPr="002133F8">
        <w:rPr>
          <w:sz w:val="20"/>
          <w:szCs w:val="20"/>
        </w:rPr>
        <w:t xml:space="preserve"> without any significant past medical history</w:t>
      </w:r>
      <w:r w:rsidR="009A6E45" w:rsidRPr="002133F8">
        <w:rPr>
          <w:sz w:val="20"/>
          <w:szCs w:val="20"/>
        </w:rPr>
        <w:t>,</w:t>
      </w:r>
      <w:r w:rsidRPr="002133F8">
        <w:rPr>
          <w:sz w:val="20"/>
          <w:szCs w:val="20"/>
        </w:rPr>
        <w:t xml:space="preserve"> was in her third pregnancy</w:t>
      </w:r>
      <w:r w:rsidR="009A6E45" w:rsidRPr="002133F8">
        <w:rPr>
          <w:sz w:val="20"/>
          <w:szCs w:val="20"/>
        </w:rPr>
        <w:t>, on the</w:t>
      </w:r>
      <w:r w:rsidRPr="002133F8">
        <w:rPr>
          <w:sz w:val="20"/>
          <w:szCs w:val="20"/>
        </w:rPr>
        <w:t xml:space="preserve"> 38 </w:t>
      </w:r>
      <w:proofErr w:type="gramStart"/>
      <w:r w:rsidRPr="002133F8">
        <w:rPr>
          <w:sz w:val="20"/>
          <w:szCs w:val="20"/>
        </w:rPr>
        <w:t>week</w:t>
      </w:r>
      <w:proofErr w:type="gramEnd"/>
      <w:r w:rsidRPr="002133F8">
        <w:rPr>
          <w:sz w:val="20"/>
          <w:szCs w:val="20"/>
        </w:rPr>
        <w:t xml:space="preserve"> of gestation. She had two previous</w:t>
      </w:r>
      <w:r w:rsidR="009A6E45" w:rsidRPr="002133F8">
        <w:rPr>
          <w:sz w:val="20"/>
          <w:szCs w:val="20"/>
        </w:rPr>
        <w:t xml:space="preserve"> </w:t>
      </w:r>
      <w:r w:rsidRPr="002133F8">
        <w:rPr>
          <w:sz w:val="20"/>
          <w:szCs w:val="20"/>
        </w:rPr>
        <w:t>caesarean section. The previous pregnancies</w:t>
      </w:r>
      <w:r w:rsidRPr="002133F8">
        <w:rPr>
          <w:spacing w:val="23"/>
          <w:sz w:val="20"/>
          <w:szCs w:val="20"/>
        </w:rPr>
        <w:t xml:space="preserve"> </w:t>
      </w:r>
      <w:r w:rsidRPr="002133F8">
        <w:rPr>
          <w:sz w:val="20"/>
          <w:szCs w:val="20"/>
        </w:rPr>
        <w:t xml:space="preserve">were </w:t>
      </w:r>
      <w:r w:rsidR="009A6E45" w:rsidRPr="002133F8">
        <w:rPr>
          <w:sz w:val="20"/>
          <w:szCs w:val="20"/>
        </w:rPr>
        <w:t>uncomplicated, and</w:t>
      </w:r>
      <w:r w:rsidRPr="002133F8">
        <w:rPr>
          <w:spacing w:val="-8"/>
          <w:sz w:val="20"/>
          <w:szCs w:val="20"/>
        </w:rPr>
        <w:t xml:space="preserve"> </w:t>
      </w:r>
      <w:r w:rsidRPr="002133F8">
        <w:rPr>
          <w:sz w:val="20"/>
          <w:szCs w:val="20"/>
        </w:rPr>
        <w:t>another</w:t>
      </w:r>
      <w:r w:rsidRPr="002133F8">
        <w:rPr>
          <w:spacing w:val="-12"/>
          <w:sz w:val="20"/>
          <w:szCs w:val="20"/>
        </w:rPr>
        <w:t xml:space="preserve"> </w:t>
      </w:r>
      <w:r w:rsidRPr="002133F8">
        <w:rPr>
          <w:sz w:val="20"/>
          <w:szCs w:val="20"/>
        </w:rPr>
        <w:t>caesarean</w:t>
      </w:r>
      <w:r w:rsidRPr="002133F8">
        <w:rPr>
          <w:spacing w:val="-9"/>
          <w:sz w:val="20"/>
          <w:szCs w:val="20"/>
        </w:rPr>
        <w:t xml:space="preserve"> </w:t>
      </w:r>
      <w:r w:rsidRPr="002133F8">
        <w:rPr>
          <w:sz w:val="20"/>
          <w:szCs w:val="20"/>
        </w:rPr>
        <w:t>section</w:t>
      </w:r>
      <w:r w:rsidR="009A6E45" w:rsidRPr="002133F8">
        <w:rPr>
          <w:sz w:val="20"/>
          <w:szCs w:val="20"/>
        </w:rPr>
        <w:t xml:space="preserve"> was carried out</w:t>
      </w:r>
      <w:r w:rsidRPr="002133F8">
        <w:rPr>
          <w:spacing w:val="-10"/>
          <w:sz w:val="20"/>
          <w:szCs w:val="20"/>
        </w:rPr>
        <w:t xml:space="preserve"> </w:t>
      </w:r>
      <w:r w:rsidRPr="002133F8">
        <w:rPr>
          <w:sz w:val="20"/>
          <w:szCs w:val="20"/>
        </w:rPr>
        <w:t>without</w:t>
      </w:r>
      <w:r w:rsidRPr="002133F8">
        <w:rPr>
          <w:spacing w:val="-8"/>
          <w:sz w:val="20"/>
          <w:szCs w:val="20"/>
        </w:rPr>
        <w:t xml:space="preserve"> </w:t>
      </w:r>
      <w:r w:rsidRPr="002133F8">
        <w:rPr>
          <w:sz w:val="20"/>
          <w:szCs w:val="20"/>
        </w:rPr>
        <w:t>any</w:t>
      </w:r>
      <w:r w:rsidRPr="002133F8">
        <w:rPr>
          <w:spacing w:val="-10"/>
          <w:sz w:val="20"/>
          <w:szCs w:val="20"/>
        </w:rPr>
        <w:t xml:space="preserve"> </w:t>
      </w:r>
      <w:r w:rsidR="009A6E45" w:rsidRPr="002133F8">
        <w:rPr>
          <w:sz w:val="20"/>
          <w:szCs w:val="20"/>
        </w:rPr>
        <w:t>complications.</w:t>
      </w:r>
      <w:r w:rsidRPr="002133F8">
        <w:rPr>
          <w:spacing w:val="-11"/>
          <w:sz w:val="20"/>
          <w:szCs w:val="20"/>
        </w:rPr>
        <w:t xml:space="preserve"> </w:t>
      </w:r>
      <w:r w:rsidRPr="002133F8">
        <w:rPr>
          <w:sz w:val="20"/>
          <w:szCs w:val="20"/>
        </w:rPr>
        <w:t>The patient had an unremarkable postoperative course and was discharged home on the</w:t>
      </w:r>
      <w:r w:rsidRPr="002133F8">
        <w:rPr>
          <w:spacing w:val="23"/>
          <w:sz w:val="20"/>
          <w:szCs w:val="20"/>
        </w:rPr>
        <w:t xml:space="preserve"> </w:t>
      </w:r>
      <w:r w:rsidRPr="002133F8">
        <w:rPr>
          <w:sz w:val="20"/>
          <w:szCs w:val="20"/>
        </w:rPr>
        <w:t>third postoperative day.</w:t>
      </w:r>
    </w:p>
    <w:p w14:paraId="37A08FE3" w14:textId="77777777" w:rsidR="00C05578" w:rsidRPr="002133F8" w:rsidRDefault="00C05578" w:rsidP="002133F8">
      <w:pPr>
        <w:pStyle w:val="ListParagraph"/>
        <w:tabs>
          <w:tab w:val="left" w:pos="839"/>
          <w:tab w:val="left" w:pos="840"/>
        </w:tabs>
        <w:spacing w:line="360" w:lineRule="auto"/>
        <w:ind w:firstLine="0"/>
        <w:jc w:val="both"/>
        <w:rPr>
          <w:sz w:val="20"/>
          <w:szCs w:val="20"/>
        </w:rPr>
      </w:pPr>
    </w:p>
    <w:p w14:paraId="50630544" w14:textId="25BCCFBB" w:rsidR="004C5168" w:rsidRDefault="004C5168" w:rsidP="002133F8">
      <w:pPr>
        <w:pStyle w:val="ListParagraph"/>
        <w:tabs>
          <w:tab w:val="left" w:pos="839"/>
          <w:tab w:val="left" w:pos="840"/>
        </w:tabs>
        <w:spacing w:line="360" w:lineRule="auto"/>
        <w:ind w:firstLine="0"/>
        <w:jc w:val="both"/>
        <w:rPr>
          <w:sz w:val="20"/>
          <w:szCs w:val="20"/>
        </w:rPr>
      </w:pPr>
      <w:r w:rsidRPr="002133F8">
        <w:rPr>
          <w:sz w:val="20"/>
          <w:szCs w:val="20"/>
        </w:rPr>
        <w:t>The</w:t>
      </w:r>
      <w:r w:rsidRPr="002133F8">
        <w:rPr>
          <w:spacing w:val="18"/>
          <w:sz w:val="20"/>
          <w:szCs w:val="20"/>
        </w:rPr>
        <w:t xml:space="preserve"> </w:t>
      </w:r>
      <w:r w:rsidRPr="002133F8">
        <w:rPr>
          <w:sz w:val="20"/>
          <w:szCs w:val="20"/>
        </w:rPr>
        <w:t>following</w:t>
      </w:r>
      <w:r w:rsidRPr="002133F8">
        <w:rPr>
          <w:spacing w:val="19"/>
          <w:sz w:val="20"/>
          <w:szCs w:val="20"/>
        </w:rPr>
        <w:t xml:space="preserve"> </w:t>
      </w:r>
      <w:r w:rsidRPr="002133F8">
        <w:rPr>
          <w:sz w:val="20"/>
          <w:szCs w:val="20"/>
        </w:rPr>
        <w:t>week,</w:t>
      </w:r>
      <w:r w:rsidRPr="002133F8">
        <w:rPr>
          <w:spacing w:val="17"/>
          <w:sz w:val="20"/>
          <w:szCs w:val="20"/>
        </w:rPr>
        <w:t xml:space="preserve"> </w:t>
      </w:r>
      <w:r w:rsidRPr="002133F8">
        <w:rPr>
          <w:sz w:val="20"/>
          <w:szCs w:val="20"/>
        </w:rPr>
        <w:t>the</w:t>
      </w:r>
      <w:r w:rsidRPr="002133F8">
        <w:rPr>
          <w:spacing w:val="18"/>
          <w:sz w:val="20"/>
          <w:szCs w:val="20"/>
        </w:rPr>
        <w:t xml:space="preserve"> </w:t>
      </w:r>
      <w:r w:rsidRPr="002133F8">
        <w:rPr>
          <w:sz w:val="20"/>
          <w:szCs w:val="20"/>
        </w:rPr>
        <w:t>patient</w:t>
      </w:r>
      <w:r w:rsidRPr="002133F8">
        <w:rPr>
          <w:spacing w:val="19"/>
          <w:sz w:val="20"/>
          <w:szCs w:val="20"/>
        </w:rPr>
        <w:t xml:space="preserve"> </w:t>
      </w:r>
      <w:r w:rsidRPr="002133F8">
        <w:rPr>
          <w:sz w:val="20"/>
          <w:szCs w:val="20"/>
        </w:rPr>
        <w:t>started</w:t>
      </w:r>
      <w:r w:rsidRPr="002133F8">
        <w:rPr>
          <w:spacing w:val="19"/>
          <w:sz w:val="20"/>
          <w:szCs w:val="20"/>
        </w:rPr>
        <w:t xml:space="preserve"> </w:t>
      </w:r>
      <w:r w:rsidRPr="002133F8">
        <w:rPr>
          <w:sz w:val="20"/>
          <w:szCs w:val="20"/>
        </w:rPr>
        <w:t>complaining</w:t>
      </w:r>
      <w:r w:rsidRPr="002133F8">
        <w:rPr>
          <w:spacing w:val="19"/>
          <w:sz w:val="20"/>
          <w:szCs w:val="20"/>
        </w:rPr>
        <w:t xml:space="preserve"> </w:t>
      </w:r>
      <w:r w:rsidRPr="002133F8">
        <w:rPr>
          <w:sz w:val="20"/>
          <w:szCs w:val="20"/>
        </w:rPr>
        <w:t>of</w:t>
      </w:r>
      <w:r w:rsidRPr="002133F8">
        <w:rPr>
          <w:spacing w:val="20"/>
          <w:sz w:val="20"/>
          <w:szCs w:val="20"/>
        </w:rPr>
        <w:t xml:space="preserve"> </w:t>
      </w:r>
      <w:r w:rsidRPr="002133F8">
        <w:rPr>
          <w:sz w:val="20"/>
          <w:szCs w:val="20"/>
        </w:rPr>
        <w:t>left</w:t>
      </w:r>
      <w:r w:rsidRPr="002133F8">
        <w:rPr>
          <w:spacing w:val="19"/>
          <w:sz w:val="20"/>
          <w:szCs w:val="20"/>
        </w:rPr>
        <w:t xml:space="preserve"> </w:t>
      </w:r>
      <w:r w:rsidRPr="002133F8">
        <w:rPr>
          <w:sz w:val="20"/>
          <w:szCs w:val="20"/>
        </w:rPr>
        <w:t>sided</w:t>
      </w:r>
      <w:r w:rsidRPr="002133F8">
        <w:rPr>
          <w:spacing w:val="19"/>
          <w:sz w:val="20"/>
          <w:szCs w:val="20"/>
        </w:rPr>
        <w:t xml:space="preserve"> </w:t>
      </w:r>
      <w:r w:rsidRPr="002133F8">
        <w:rPr>
          <w:sz w:val="20"/>
          <w:szCs w:val="20"/>
        </w:rPr>
        <w:t>abdominal</w:t>
      </w:r>
      <w:r w:rsidRPr="002133F8">
        <w:rPr>
          <w:spacing w:val="19"/>
          <w:sz w:val="20"/>
          <w:szCs w:val="20"/>
        </w:rPr>
        <w:t xml:space="preserve"> </w:t>
      </w:r>
      <w:r w:rsidR="009A6E45" w:rsidRPr="002133F8">
        <w:rPr>
          <w:sz w:val="20"/>
          <w:szCs w:val="20"/>
        </w:rPr>
        <w:t>pain not responding to analgesics, thus</w:t>
      </w:r>
      <w:r w:rsidRPr="002133F8">
        <w:rPr>
          <w:spacing w:val="21"/>
          <w:sz w:val="20"/>
          <w:szCs w:val="20"/>
        </w:rPr>
        <w:t xml:space="preserve"> </w:t>
      </w:r>
      <w:r w:rsidR="009A6E45" w:rsidRPr="002133F8">
        <w:rPr>
          <w:sz w:val="20"/>
          <w:szCs w:val="20"/>
        </w:rPr>
        <w:t>s</w:t>
      </w:r>
      <w:r w:rsidRPr="002133F8">
        <w:rPr>
          <w:sz w:val="20"/>
          <w:szCs w:val="20"/>
        </w:rPr>
        <w:t>he</w:t>
      </w:r>
      <w:r w:rsidR="009A6E45" w:rsidRPr="002133F8">
        <w:rPr>
          <w:sz w:val="20"/>
          <w:szCs w:val="20"/>
        </w:rPr>
        <w:t xml:space="preserve"> </w:t>
      </w:r>
      <w:r w:rsidRPr="002133F8">
        <w:rPr>
          <w:sz w:val="20"/>
          <w:szCs w:val="20"/>
        </w:rPr>
        <w:t>was</w:t>
      </w:r>
      <w:r w:rsidRPr="002133F8">
        <w:rPr>
          <w:spacing w:val="7"/>
          <w:sz w:val="20"/>
          <w:szCs w:val="20"/>
        </w:rPr>
        <w:t xml:space="preserve"> </w:t>
      </w:r>
      <w:r w:rsidRPr="002133F8">
        <w:rPr>
          <w:sz w:val="20"/>
          <w:szCs w:val="20"/>
        </w:rPr>
        <w:t>re-admitted.</w:t>
      </w:r>
      <w:r w:rsidRPr="002133F8">
        <w:rPr>
          <w:spacing w:val="11"/>
          <w:sz w:val="20"/>
          <w:szCs w:val="20"/>
        </w:rPr>
        <w:t xml:space="preserve"> </w:t>
      </w:r>
      <w:r w:rsidRPr="002133F8">
        <w:rPr>
          <w:sz w:val="20"/>
          <w:szCs w:val="20"/>
        </w:rPr>
        <w:t>Her</w:t>
      </w:r>
      <w:r w:rsidRPr="002133F8">
        <w:rPr>
          <w:spacing w:val="6"/>
          <w:sz w:val="20"/>
          <w:szCs w:val="20"/>
        </w:rPr>
        <w:t xml:space="preserve"> </w:t>
      </w:r>
      <w:r w:rsidRPr="002133F8">
        <w:rPr>
          <w:sz w:val="20"/>
          <w:szCs w:val="20"/>
        </w:rPr>
        <w:t>abdomen</w:t>
      </w:r>
      <w:r w:rsidRPr="002133F8">
        <w:rPr>
          <w:spacing w:val="12"/>
          <w:sz w:val="20"/>
          <w:szCs w:val="20"/>
        </w:rPr>
        <w:t xml:space="preserve"> </w:t>
      </w:r>
      <w:r w:rsidRPr="002133F8">
        <w:rPr>
          <w:sz w:val="20"/>
          <w:szCs w:val="20"/>
        </w:rPr>
        <w:t>was</w:t>
      </w:r>
      <w:r w:rsidRPr="002133F8">
        <w:rPr>
          <w:spacing w:val="8"/>
          <w:sz w:val="20"/>
          <w:szCs w:val="20"/>
        </w:rPr>
        <w:t xml:space="preserve"> </w:t>
      </w:r>
      <w:r w:rsidRPr="002133F8">
        <w:rPr>
          <w:sz w:val="20"/>
          <w:szCs w:val="20"/>
        </w:rPr>
        <w:t>not</w:t>
      </w:r>
      <w:r w:rsidRPr="002133F8">
        <w:rPr>
          <w:spacing w:val="5"/>
          <w:sz w:val="20"/>
          <w:szCs w:val="20"/>
        </w:rPr>
        <w:t xml:space="preserve"> </w:t>
      </w:r>
      <w:r w:rsidRPr="002133F8">
        <w:rPr>
          <w:sz w:val="20"/>
          <w:szCs w:val="20"/>
        </w:rPr>
        <w:t>distended,</w:t>
      </w:r>
      <w:r w:rsidRPr="002133F8">
        <w:rPr>
          <w:spacing w:val="7"/>
          <w:sz w:val="20"/>
          <w:szCs w:val="20"/>
        </w:rPr>
        <w:t xml:space="preserve"> </w:t>
      </w:r>
      <w:r w:rsidRPr="002133F8">
        <w:rPr>
          <w:sz w:val="20"/>
          <w:szCs w:val="20"/>
        </w:rPr>
        <w:t>guarding</w:t>
      </w:r>
      <w:r w:rsidRPr="002133F8">
        <w:rPr>
          <w:spacing w:val="5"/>
          <w:sz w:val="20"/>
          <w:szCs w:val="20"/>
        </w:rPr>
        <w:t xml:space="preserve"> </w:t>
      </w:r>
      <w:r w:rsidRPr="002133F8">
        <w:rPr>
          <w:sz w:val="20"/>
          <w:szCs w:val="20"/>
        </w:rPr>
        <w:t>and</w:t>
      </w:r>
      <w:r w:rsidRPr="002133F8">
        <w:rPr>
          <w:spacing w:val="5"/>
          <w:sz w:val="20"/>
          <w:szCs w:val="20"/>
        </w:rPr>
        <w:t xml:space="preserve"> </w:t>
      </w:r>
      <w:r w:rsidRPr="002133F8">
        <w:rPr>
          <w:sz w:val="20"/>
          <w:szCs w:val="20"/>
        </w:rPr>
        <w:t>tenderness</w:t>
      </w:r>
      <w:r w:rsidRPr="002133F8">
        <w:rPr>
          <w:spacing w:val="7"/>
          <w:sz w:val="20"/>
          <w:szCs w:val="20"/>
        </w:rPr>
        <w:t xml:space="preserve"> </w:t>
      </w:r>
      <w:r w:rsidRPr="002133F8">
        <w:rPr>
          <w:sz w:val="20"/>
          <w:szCs w:val="20"/>
        </w:rPr>
        <w:t>was</w:t>
      </w:r>
      <w:r w:rsidRPr="002133F8">
        <w:rPr>
          <w:spacing w:val="7"/>
          <w:sz w:val="20"/>
          <w:szCs w:val="20"/>
        </w:rPr>
        <w:t xml:space="preserve"> </w:t>
      </w:r>
      <w:r w:rsidRPr="002133F8">
        <w:rPr>
          <w:sz w:val="20"/>
          <w:szCs w:val="20"/>
        </w:rPr>
        <w:t>note</w:t>
      </w:r>
      <w:r w:rsidRPr="002133F8">
        <w:rPr>
          <w:spacing w:val="10"/>
          <w:sz w:val="20"/>
          <w:szCs w:val="20"/>
        </w:rPr>
        <w:t xml:space="preserve"> </w:t>
      </w:r>
      <w:r w:rsidRPr="002133F8">
        <w:rPr>
          <w:sz w:val="20"/>
          <w:szCs w:val="20"/>
        </w:rPr>
        <w:t>on</w:t>
      </w:r>
      <w:r w:rsidR="009A6E45" w:rsidRPr="002133F8">
        <w:rPr>
          <w:sz w:val="20"/>
          <w:szCs w:val="20"/>
        </w:rPr>
        <w:t xml:space="preserve"> </w:t>
      </w:r>
      <w:r w:rsidRPr="002133F8">
        <w:rPr>
          <w:sz w:val="20"/>
          <w:szCs w:val="20"/>
        </w:rPr>
        <w:t>the left</w:t>
      </w:r>
      <w:r w:rsidRPr="002133F8">
        <w:rPr>
          <w:spacing w:val="2"/>
          <w:sz w:val="20"/>
          <w:szCs w:val="20"/>
        </w:rPr>
        <w:t xml:space="preserve"> </w:t>
      </w:r>
      <w:r w:rsidRPr="002133F8">
        <w:rPr>
          <w:sz w:val="20"/>
          <w:szCs w:val="20"/>
        </w:rPr>
        <w:t>side.</w:t>
      </w:r>
    </w:p>
    <w:p w14:paraId="577A11B9" w14:textId="77777777" w:rsidR="00C05578" w:rsidRPr="002133F8" w:rsidRDefault="00C05578" w:rsidP="002133F8">
      <w:pPr>
        <w:pStyle w:val="ListParagraph"/>
        <w:tabs>
          <w:tab w:val="left" w:pos="839"/>
          <w:tab w:val="left" w:pos="840"/>
        </w:tabs>
        <w:spacing w:line="360" w:lineRule="auto"/>
        <w:ind w:firstLine="0"/>
        <w:jc w:val="both"/>
        <w:rPr>
          <w:sz w:val="20"/>
          <w:szCs w:val="20"/>
        </w:rPr>
      </w:pPr>
    </w:p>
    <w:p w14:paraId="76DB64EF" w14:textId="0AF9CE0C" w:rsidR="004C5168" w:rsidRPr="002133F8" w:rsidRDefault="004C5168" w:rsidP="002133F8">
      <w:pPr>
        <w:pStyle w:val="ListParagraph"/>
        <w:tabs>
          <w:tab w:val="left" w:pos="839"/>
          <w:tab w:val="left" w:pos="840"/>
        </w:tabs>
        <w:spacing w:line="360" w:lineRule="auto"/>
        <w:ind w:firstLine="0"/>
        <w:jc w:val="both"/>
        <w:rPr>
          <w:sz w:val="20"/>
          <w:szCs w:val="20"/>
        </w:rPr>
      </w:pPr>
      <w:r w:rsidRPr="002133F8">
        <w:rPr>
          <w:sz w:val="20"/>
          <w:szCs w:val="20"/>
        </w:rPr>
        <w:t>Her</w:t>
      </w:r>
      <w:r w:rsidRPr="002133F8">
        <w:rPr>
          <w:spacing w:val="16"/>
          <w:sz w:val="20"/>
          <w:szCs w:val="20"/>
        </w:rPr>
        <w:t xml:space="preserve"> </w:t>
      </w:r>
      <w:r w:rsidRPr="002133F8">
        <w:rPr>
          <w:sz w:val="20"/>
          <w:szCs w:val="20"/>
        </w:rPr>
        <w:t>general</w:t>
      </w:r>
      <w:r w:rsidRPr="002133F8">
        <w:rPr>
          <w:spacing w:val="16"/>
          <w:sz w:val="20"/>
          <w:szCs w:val="20"/>
        </w:rPr>
        <w:t xml:space="preserve"> </w:t>
      </w:r>
      <w:r w:rsidRPr="002133F8">
        <w:rPr>
          <w:sz w:val="20"/>
          <w:szCs w:val="20"/>
        </w:rPr>
        <w:t>condition</w:t>
      </w:r>
      <w:r w:rsidRPr="002133F8">
        <w:rPr>
          <w:spacing w:val="16"/>
          <w:sz w:val="20"/>
          <w:szCs w:val="20"/>
        </w:rPr>
        <w:t xml:space="preserve"> </w:t>
      </w:r>
      <w:r w:rsidRPr="002133F8">
        <w:rPr>
          <w:sz w:val="20"/>
          <w:szCs w:val="20"/>
        </w:rPr>
        <w:t>was</w:t>
      </w:r>
      <w:r w:rsidRPr="002133F8">
        <w:rPr>
          <w:spacing w:val="13"/>
          <w:sz w:val="20"/>
          <w:szCs w:val="20"/>
        </w:rPr>
        <w:t xml:space="preserve"> </w:t>
      </w:r>
      <w:r w:rsidRPr="002133F8">
        <w:rPr>
          <w:sz w:val="20"/>
          <w:szCs w:val="20"/>
        </w:rPr>
        <w:t>good</w:t>
      </w:r>
      <w:r w:rsidRPr="002133F8">
        <w:rPr>
          <w:spacing w:val="15"/>
          <w:sz w:val="20"/>
          <w:szCs w:val="20"/>
        </w:rPr>
        <w:t xml:space="preserve"> </w:t>
      </w:r>
      <w:r w:rsidRPr="002133F8">
        <w:rPr>
          <w:sz w:val="20"/>
          <w:szCs w:val="20"/>
        </w:rPr>
        <w:t>with</w:t>
      </w:r>
      <w:r w:rsidRPr="002133F8">
        <w:rPr>
          <w:spacing w:val="16"/>
          <w:sz w:val="20"/>
          <w:szCs w:val="20"/>
        </w:rPr>
        <w:t xml:space="preserve"> </w:t>
      </w:r>
      <w:r w:rsidRPr="002133F8">
        <w:rPr>
          <w:sz w:val="20"/>
          <w:szCs w:val="20"/>
        </w:rPr>
        <w:t>blood</w:t>
      </w:r>
      <w:r w:rsidRPr="002133F8">
        <w:rPr>
          <w:spacing w:val="16"/>
          <w:sz w:val="20"/>
          <w:szCs w:val="20"/>
        </w:rPr>
        <w:t xml:space="preserve"> </w:t>
      </w:r>
      <w:r w:rsidRPr="002133F8">
        <w:rPr>
          <w:sz w:val="20"/>
          <w:szCs w:val="20"/>
        </w:rPr>
        <w:t>pressure</w:t>
      </w:r>
      <w:r w:rsidRPr="002133F8">
        <w:rPr>
          <w:spacing w:val="14"/>
          <w:sz w:val="20"/>
          <w:szCs w:val="20"/>
        </w:rPr>
        <w:t xml:space="preserve"> </w:t>
      </w:r>
      <w:r w:rsidRPr="002133F8">
        <w:rPr>
          <w:sz w:val="20"/>
          <w:szCs w:val="20"/>
        </w:rPr>
        <w:t>110/80</w:t>
      </w:r>
      <w:r w:rsidRPr="002133F8">
        <w:rPr>
          <w:spacing w:val="16"/>
          <w:sz w:val="20"/>
          <w:szCs w:val="20"/>
        </w:rPr>
        <w:t xml:space="preserve"> </w:t>
      </w:r>
      <w:r w:rsidRPr="002133F8">
        <w:rPr>
          <w:sz w:val="20"/>
          <w:szCs w:val="20"/>
        </w:rPr>
        <w:t>mmHg,</w:t>
      </w:r>
      <w:r w:rsidRPr="002133F8">
        <w:rPr>
          <w:spacing w:val="12"/>
          <w:sz w:val="20"/>
          <w:szCs w:val="20"/>
        </w:rPr>
        <w:t xml:space="preserve"> </w:t>
      </w:r>
      <w:r w:rsidRPr="002133F8">
        <w:rPr>
          <w:sz w:val="20"/>
          <w:szCs w:val="20"/>
        </w:rPr>
        <w:t>pulse</w:t>
      </w:r>
      <w:r w:rsidRPr="002133F8">
        <w:rPr>
          <w:spacing w:val="14"/>
          <w:sz w:val="20"/>
          <w:szCs w:val="20"/>
        </w:rPr>
        <w:t xml:space="preserve"> </w:t>
      </w:r>
      <w:r w:rsidRPr="002133F8">
        <w:rPr>
          <w:sz w:val="20"/>
          <w:szCs w:val="20"/>
        </w:rPr>
        <w:t>80</w:t>
      </w:r>
      <w:r w:rsidRPr="002133F8">
        <w:rPr>
          <w:spacing w:val="15"/>
          <w:sz w:val="20"/>
          <w:szCs w:val="20"/>
        </w:rPr>
        <w:t xml:space="preserve"> </w:t>
      </w:r>
      <w:r w:rsidRPr="002133F8">
        <w:rPr>
          <w:sz w:val="20"/>
          <w:szCs w:val="20"/>
        </w:rPr>
        <w:t>bpm</w:t>
      </w:r>
      <w:r w:rsidRPr="002133F8">
        <w:rPr>
          <w:spacing w:val="16"/>
          <w:sz w:val="20"/>
          <w:szCs w:val="20"/>
        </w:rPr>
        <w:t xml:space="preserve"> </w:t>
      </w:r>
      <w:r w:rsidRPr="002133F8">
        <w:rPr>
          <w:sz w:val="20"/>
          <w:szCs w:val="20"/>
        </w:rPr>
        <w:t>and</w:t>
      </w:r>
      <w:r w:rsidR="00C05578">
        <w:rPr>
          <w:sz w:val="20"/>
          <w:szCs w:val="20"/>
        </w:rPr>
        <w:t xml:space="preserve"> </w:t>
      </w:r>
      <w:r w:rsidRPr="002133F8">
        <w:rPr>
          <w:sz w:val="20"/>
          <w:szCs w:val="20"/>
        </w:rPr>
        <w:t>temperature</w:t>
      </w:r>
      <w:r w:rsidRPr="002133F8">
        <w:rPr>
          <w:spacing w:val="-12"/>
          <w:sz w:val="20"/>
          <w:szCs w:val="20"/>
        </w:rPr>
        <w:t xml:space="preserve"> </w:t>
      </w:r>
      <w:r w:rsidRPr="002133F8">
        <w:rPr>
          <w:sz w:val="20"/>
          <w:szCs w:val="20"/>
        </w:rPr>
        <w:t>37.2C.</w:t>
      </w:r>
      <w:r w:rsidRPr="002133F8">
        <w:rPr>
          <w:spacing w:val="-12"/>
          <w:sz w:val="20"/>
          <w:szCs w:val="20"/>
        </w:rPr>
        <w:t xml:space="preserve"> </w:t>
      </w:r>
      <w:r w:rsidRPr="002133F8">
        <w:rPr>
          <w:sz w:val="20"/>
          <w:szCs w:val="20"/>
        </w:rPr>
        <w:t>Her</w:t>
      </w:r>
      <w:r w:rsidRPr="002133F8">
        <w:rPr>
          <w:spacing w:val="-14"/>
          <w:sz w:val="20"/>
          <w:szCs w:val="20"/>
        </w:rPr>
        <w:t xml:space="preserve"> </w:t>
      </w:r>
      <w:r w:rsidRPr="002133F8">
        <w:rPr>
          <w:sz w:val="20"/>
          <w:szCs w:val="20"/>
        </w:rPr>
        <w:t>coagulation</w:t>
      </w:r>
      <w:r w:rsidRPr="002133F8">
        <w:rPr>
          <w:spacing w:val="-14"/>
          <w:sz w:val="20"/>
          <w:szCs w:val="20"/>
        </w:rPr>
        <w:t xml:space="preserve"> </w:t>
      </w:r>
      <w:r w:rsidRPr="002133F8">
        <w:rPr>
          <w:sz w:val="20"/>
          <w:szCs w:val="20"/>
        </w:rPr>
        <w:t>profile,</w:t>
      </w:r>
      <w:r w:rsidRPr="002133F8">
        <w:rPr>
          <w:spacing w:val="-13"/>
          <w:sz w:val="20"/>
          <w:szCs w:val="20"/>
        </w:rPr>
        <w:t xml:space="preserve"> </w:t>
      </w:r>
      <w:r w:rsidRPr="002133F8">
        <w:rPr>
          <w:sz w:val="20"/>
          <w:szCs w:val="20"/>
        </w:rPr>
        <w:t>platelets</w:t>
      </w:r>
      <w:r w:rsidRPr="002133F8">
        <w:rPr>
          <w:spacing w:val="-12"/>
          <w:sz w:val="20"/>
          <w:szCs w:val="20"/>
        </w:rPr>
        <w:t xml:space="preserve"> </w:t>
      </w:r>
      <w:r w:rsidRPr="002133F8">
        <w:rPr>
          <w:sz w:val="20"/>
          <w:szCs w:val="20"/>
        </w:rPr>
        <w:t>and</w:t>
      </w:r>
      <w:r w:rsidRPr="002133F8">
        <w:rPr>
          <w:spacing w:val="-11"/>
          <w:sz w:val="20"/>
          <w:szCs w:val="20"/>
        </w:rPr>
        <w:t xml:space="preserve"> </w:t>
      </w:r>
      <w:r w:rsidRPr="002133F8">
        <w:rPr>
          <w:sz w:val="20"/>
          <w:szCs w:val="20"/>
        </w:rPr>
        <w:t>hemoglobin</w:t>
      </w:r>
      <w:r w:rsidRPr="002133F8">
        <w:rPr>
          <w:spacing w:val="-14"/>
          <w:sz w:val="20"/>
          <w:szCs w:val="20"/>
        </w:rPr>
        <w:t xml:space="preserve"> </w:t>
      </w:r>
      <w:r w:rsidRPr="002133F8">
        <w:rPr>
          <w:sz w:val="20"/>
          <w:szCs w:val="20"/>
        </w:rPr>
        <w:t>were</w:t>
      </w:r>
      <w:r w:rsidRPr="002133F8">
        <w:rPr>
          <w:spacing w:val="-12"/>
          <w:sz w:val="20"/>
          <w:szCs w:val="20"/>
        </w:rPr>
        <w:t xml:space="preserve"> </w:t>
      </w:r>
      <w:r w:rsidRPr="002133F8">
        <w:rPr>
          <w:sz w:val="20"/>
          <w:szCs w:val="20"/>
        </w:rPr>
        <w:t>within</w:t>
      </w:r>
      <w:r w:rsidRPr="002133F8">
        <w:rPr>
          <w:spacing w:val="-14"/>
          <w:sz w:val="20"/>
          <w:szCs w:val="20"/>
        </w:rPr>
        <w:t xml:space="preserve"> </w:t>
      </w:r>
      <w:r w:rsidRPr="002133F8">
        <w:rPr>
          <w:sz w:val="20"/>
          <w:szCs w:val="20"/>
        </w:rPr>
        <w:t>normal</w:t>
      </w:r>
      <w:r w:rsidR="00C05578">
        <w:rPr>
          <w:sz w:val="20"/>
          <w:szCs w:val="20"/>
        </w:rPr>
        <w:t xml:space="preserve"> </w:t>
      </w:r>
      <w:r w:rsidRPr="002133F8">
        <w:rPr>
          <w:sz w:val="20"/>
          <w:szCs w:val="20"/>
        </w:rPr>
        <w:t>ranges. A Computed Tomography (CT) of the abdomen and pelvis</w:t>
      </w:r>
      <w:r w:rsidRPr="002133F8">
        <w:rPr>
          <w:spacing w:val="45"/>
          <w:sz w:val="20"/>
          <w:szCs w:val="20"/>
        </w:rPr>
        <w:t xml:space="preserve"> </w:t>
      </w:r>
      <w:r w:rsidRPr="002133F8">
        <w:rPr>
          <w:sz w:val="20"/>
          <w:szCs w:val="20"/>
        </w:rPr>
        <w:t>showed a</w:t>
      </w:r>
      <w:r w:rsidR="00C05578">
        <w:rPr>
          <w:sz w:val="20"/>
          <w:szCs w:val="20"/>
        </w:rPr>
        <w:t xml:space="preserve"> </w:t>
      </w:r>
      <w:r w:rsidRPr="002133F8">
        <w:rPr>
          <w:sz w:val="20"/>
          <w:szCs w:val="20"/>
        </w:rPr>
        <w:t>retroperitoneal hematoma measuring 8 cm x 6 cm involving the peri-renal space</w:t>
      </w:r>
      <w:r w:rsidRPr="002133F8">
        <w:rPr>
          <w:spacing w:val="24"/>
          <w:sz w:val="20"/>
          <w:szCs w:val="20"/>
        </w:rPr>
        <w:t xml:space="preserve"> </w:t>
      </w:r>
      <w:r w:rsidRPr="00C05578">
        <w:rPr>
          <w:sz w:val="20"/>
          <w:szCs w:val="20"/>
          <w:highlight w:val="yellow"/>
        </w:rPr>
        <w:t>(Figure</w:t>
      </w:r>
      <w:r w:rsidR="00C05578" w:rsidRPr="00C05578">
        <w:rPr>
          <w:sz w:val="20"/>
          <w:szCs w:val="20"/>
          <w:highlight w:val="yellow"/>
        </w:rPr>
        <w:t xml:space="preserve"> </w:t>
      </w:r>
      <w:r w:rsidRPr="00C05578">
        <w:rPr>
          <w:sz w:val="20"/>
          <w:szCs w:val="20"/>
          <w:highlight w:val="yellow"/>
        </w:rPr>
        <w:t>1A).</w:t>
      </w:r>
      <w:r w:rsidRPr="002133F8">
        <w:rPr>
          <w:spacing w:val="-7"/>
          <w:sz w:val="20"/>
          <w:szCs w:val="20"/>
        </w:rPr>
        <w:t xml:space="preserve"> </w:t>
      </w:r>
      <w:r w:rsidRPr="002133F8">
        <w:rPr>
          <w:sz w:val="20"/>
          <w:szCs w:val="20"/>
        </w:rPr>
        <w:t>Angiography</w:t>
      </w:r>
      <w:r w:rsidRPr="002133F8">
        <w:rPr>
          <w:spacing w:val="-4"/>
          <w:sz w:val="20"/>
          <w:szCs w:val="20"/>
        </w:rPr>
        <w:t xml:space="preserve"> </w:t>
      </w:r>
      <w:r w:rsidRPr="002133F8">
        <w:rPr>
          <w:sz w:val="20"/>
          <w:szCs w:val="20"/>
        </w:rPr>
        <w:t>and</w:t>
      </w:r>
      <w:r w:rsidRPr="002133F8">
        <w:rPr>
          <w:spacing w:val="-9"/>
          <w:sz w:val="20"/>
          <w:szCs w:val="20"/>
        </w:rPr>
        <w:t xml:space="preserve"> </w:t>
      </w:r>
      <w:proofErr w:type="spellStart"/>
      <w:r w:rsidRPr="002133F8">
        <w:rPr>
          <w:sz w:val="20"/>
          <w:szCs w:val="20"/>
        </w:rPr>
        <w:t>transarterial</w:t>
      </w:r>
      <w:proofErr w:type="spellEnd"/>
      <w:r w:rsidRPr="002133F8">
        <w:rPr>
          <w:spacing w:val="-4"/>
          <w:sz w:val="20"/>
          <w:szCs w:val="20"/>
        </w:rPr>
        <w:t xml:space="preserve"> </w:t>
      </w:r>
      <w:r w:rsidRPr="002133F8">
        <w:rPr>
          <w:sz w:val="20"/>
          <w:szCs w:val="20"/>
        </w:rPr>
        <w:t>embolization</w:t>
      </w:r>
      <w:r w:rsidRPr="002133F8">
        <w:rPr>
          <w:spacing w:val="-9"/>
          <w:sz w:val="20"/>
          <w:szCs w:val="20"/>
        </w:rPr>
        <w:t xml:space="preserve"> </w:t>
      </w:r>
      <w:r w:rsidRPr="002133F8">
        <w:rPr>
          <w:sz w:val="20"/>
          <w:szCs w:val="20"/>
        </w:rPr>
        <w:t>were</w:t>
      </w:r>
      <w:r w:rsidRPr="002133F8">
        <w:rPr>
          <w:spacing w:val="-5"/>
          <w:sz w:val="20"/>
          <w:szCs w:val="20"/>
        </w:rPr>
        <w:t xml:space="preserve"> </w:t>
      </w:r>
      <w:r w:rsidR="009A6E45" w:rsidRPr="002133F8">
        <w:rPr>
          <w:sz w:val="20"/>
          <w:szCs w:val="20"/>
        </w:rPr>
        <w:t xml:space="preserve">discuss, but not </w:t>
      </w:r>
      <w:r w:rsidR="00BA4C49" w:rsidRPr="002133F8">
        <w:rPr>
          <w:sz w:val="20"/>
          <w:szCs w:val="20"/>
        </w:rPr>
        <w:t xml:space="preserve">indicated as patient remained </w:t>
      </w:r>
      <w:proofErr w:type="spellStart"/>
      <w:r w:rsidR="00BA4C49" w:rsidRPr="002133F8">
        <w:rPr>
          <w:sz w:val="20"/>
          <w:szCs w:val="20"/>
        </w:rPr>
        <w:t>h</w:t>
      </w:r>
      <w:r w:rsidR="00F01750" w:rsidRPr="002133F8">
        <w:rPr>
          <w:sz w:val="20"/>
          <w:szCs w:val="20"/>
        </w:rPr>
        <w:t>a</w:t>
      </w:r>
      <w:r w:rsidR="00BA4C49" w:rsidRPr="002133F8">
        <w:rPr>
          <w:sz w:val="20"/>
          <w:szCs w:val="20"/>
        </w:rPr>
        <w:t>emodynamically</w:t>
      </w:r>
      <w:proofErr w:type="spellEnd"/>
      <w:r w:rsidR="00BA4C49" w:rsidRPr="002133F8">
        <w:rPr>
          <w:sz w:val="20"/>
          <w:szCs w:val="20"/>
        </w:rPr>
        <w:t xml:space="preserve"> stable. </w:t>
      </w:r>
      <w:r w:rsidRPr="002133F8">
        <w:rPr>
          <w:sz w:val="20"/>
          <w:szCs w:val="20"/>
        </w:rPr>
        <w:t>In</w:t>
      </w:r>
      <w:r w:rsidRPr="002133F8">
        <w:rPr>
          <w:spacing w:val="-4"/>
          <w:sz w:val="20"/>
          <w:szCs w:val="20"/>
        </w:rPr>
        <w:t xml:space="preserve"> </w:t>
      </w:r>
      <w:r w:rsidRPr="002133F8">
        <w:rPr>
          <w:sz w:val="20"/>
          <w:szCs w:val="20"/>
        </w:rPr>
        <w:t>the</w:t>
      </w:r>
      <w:r w:rsidRPr="002133F8">
        <w:rPr>
          <w:spacing w:val="-4"/>
          <w:sz w:val="20"/>
          <w:szCs w:val="20"/>
        </w:rPr>
        <w:t xml:space="preserve"> </w:t>
      </w:r>
      <w:r w:rsidRPr="002133F8">
        <w:rPr>
          <w:sz w:val="20"/>
          <w:szCs w:val="20"/>
        </w:rPr>
        <w:t>following</w:t>
      </w:r>
      <w:r w:rsidRPr="002133F8">
        <w:rPr>
          <w:spacing w:val="-9"/>
          <w:sz w:val="20"/>
          <w:szCs w:val="20"/>
        </w:rPr>
        <w:t xml:space="preserve"> </w:t>
      </w:r>
      <w:r w:rsidRPr="002133F8">
        <w:rPr>
          <w:sz w:val="20"/>
          <w:szCs w:val="20"/>
        </w:rPr>
        <w:t>days</w:t>
      </w:r>
      <w:r w:rsidRPr="002133F8">
        <w:rPr>
          <w:spacing w:val="-6"/>
          <w:sz w:val="20"/>
          <w:szCs w:val="20"/>
        </w:rPr>
        <w:t xml:space="preserve"> </w:t>
      </w:r>
      <w:r w:rsidR="00BA4C49" w:rsidRPr="002133F8">
        <w:rPr>
          <w:sz w:val="20"/>
          <w:szCs w:val="20"/>
        </w:rPr>
        <w:t>vital signs were within normal range, moreover there were</w:t>
      </w:r>
      <w:r w:rsidRPr="002133F8">
        <w:rPr>
          <w:sz w:val="20"/>
          <w:szCs w:val="20"/>
        </w:rPr>
        <w:t xml:space="preserve"> no changes in hemoglobin levels and pain</w:t>
      </w:r>
      <w:r w:rsidR="00C05578">
        <w:rPr>
          <w:sz w:val="20"/>
          <w:szCs w:val="20"/>
        </w:rPr>
        <w:t xml:space="preserve"> </w:t>
      </w:r>
      <w:r w:rsidR="00BA4C49" w:rsidRPr="002133F8">
        <w:rPr>
          <w:sz w:val="20"/>
          <w:szCs w:val="20"/>
        </w:rPr>
        <w:t>disappeared</w:t>
      </w:r>
      <w:r w:rsidRPr="002133F8">
        <w:rPr>
          <w:sz w:val="20"/>
          <w:szCs w:val="20"/>
        </w:rPr>
        <w:t>.</w:t>
      </w:r>
      <w:r w:rsidR="00BA4C49" w:rsidRPr="002133F8">
        <w:rPr>
          <w:sz w:val="20"/>
          <w:szCs w:val="20"/>
        </w:rPr>
        <w:t xml:space="preserve"> </w:t>
      </w:r>
      <w:r w:rsidRPr="002133F8">
        <w:rPr>
          <w:sz w:val="20"/>
          <w:szCs w:val="20"/>
        </w:rPr>
        <w:t>Angiography</w:t>
      </w:r>
      <w:r w:rsidRPr="002133F8">
        <w:rPr>
          <w:spacing w:val="-5"/>
          <w:sz w:val="20"/>
          <w:szCs w:val="20"/>
        </w:rPr>
        <w:t xml:space="preserve"> </w:t>
      </w:r>
      <w:r w:rsidRPr="002133F8">
        <w:rPr>
          <w:sz w:val="20"/>
          <w:szCs w:val="20"/>
        </w:rPr>
        <w:t>and</w:t>
      </w:r>
      <w:r w:rsidRPr="002133F8">
        <w:rPr>
          <w:spacing w:val="-6"/>
          <w:sz w:val="20"/>
          <w:szCs w:val="20"/>
        </w:rPr>
        <w:t xml:space="preserve"> </w:t>
      </w:r>
      <w:r w:rsidRPr="002133F8">
        <w:rPr>
          <w:sz w:val="20"/>
          <w:szCs w:val="20"/>
        </w:rPr>
        <w:t>embolization</w:t>
      </w:r>
      <w:r w:rsidRPr="002133F8">
        <w:rPr>
          <w:spacing w:val="-5"/>
          <w:sz w:val="20"/>
          <w:szCs w:val="20"/>
        </w:rPr>
        <w:t xml:space="preserve"> </w:t>
      </w:r>
      <w:r w:rsidRPr="002133F8">
        <w:rPr>
          <w:sz w:val="20"/>
          <w:szCs w:val="20"/>
        </w:rPr>
        <w:t>were</w:t>
      </w:r>
      <w:r w:rsidRPr="002133F8">
        <w:rPr>
          <w:spacing w:val="-5"/>
          <w:sz w:val="20"/>
          <w:szCs w:val="20"/>
        </w:rPr>
        <w:t xml:space="preserve"> </w:t>
      </w:r>
      <w:r w:rsidR="00F01750" w:rsidRPr="002133F8">
        <w:rPr>
          <w:sz w:val="20"/>
          <w:szCs w:val="20"/>
        </w:rPr>
        <w:t>not required.</w:t>
      </w:r>
      <w:r w:rsidRPr="002133F8">
        <w:rPr>
          <w:spacing w:val="-4"/>
          <w:sz w:val="20"/>
          <w:szCs w:val="20"/>
        </w:rPr>
        <w:t xml:space="preserve"> </w:t>
      </w:r>
      <w:r w:rsidRPr="002133F8">
        <w:rPr>
          <w:sz w:val="20"/>
          <w:szCs w:val="20"/>
        </w:rPr>
        <w:t>A</w:t>
      </w:r>
      <w:r w:rsidRPr="002133F8">
        <w:rPr>
          <w:spacing w:val="-5"/>
          <w:sz w:val="20"/>
          <w:szCs w:val="20"/>
        </w:rPr>
        <w:t xml:space="preserve"> </w:t>
      </w:r>
      <w:r w:rsidRPr="002133F8">
        <w:rPr>
          <w:sz w:val="20"/>
          <w:szCs w:val="20"/>
        </w:rPr>
        <w:t>subsequent</w:t>
      </w:r>
      <w:r w:rsidRPr="002133F8">
        <w:rPr>
          <w:spacing w:val="-4"/>
          <w:sz w:val="20"/>
          <w:szCs w:val="20"/>
        </w:rPr>
        <w:t xml:space="preserve"> </w:t>
      </w:r>
      <w:r w:rsidRPr="002133F8">
        <w:rPr>
          <w:sz w:val="20"/>
          <w:szCs w:val="20"/>
        </w:rPr>
        <w:t>CT</w:t>
      </w:r>
      <w:r w:rsidR="00BA4C49" w:rsidRPr="002133F8">
        <w:rPr>
          <w:sz w:val="20"/>
          <w:szCs w:val="20"/>
        </w:rPr>
        <w:t>, requested to assess the kidney and the size of the hematoma,</w:t>
      </w:r>
      <w:r w:rsidRPr="002133F8">
        <w:rPr>
          <w:spacing w:val="-3"/>
          <w:sz w:val="20"/>
          <w:szCs w:val="20"/>
        </w:rPr>
        <w:t xml:space="preserve"> </w:t>
      </w:r>
      <w:r w:rsidRPr="002133F8">
        <w:rPr>
          <w:sz w:val="20"/>
          <w:szCs w:val="20"/>
        </w:rPr>
        <w:t>revealed</w:t>
      </w:r>
      <w:r w:rsidRPr="002133F8">
        <w:rPr>
          <w:spacing w:val="-5"/>
          <w:sz w:val="20"/>
          <w:szCs w:val="20"/>
        </w:rPr>
        <w:t xml:space="preserve"> </w:t>
      </w:r>
      <w:r w:rsidRPr="002133F8">
        <w:rPr>
          <w:sz w:val="20"/>
          <w:szCs w:val="20"/>
        </w:rPr>
        <w:t>a</w:t>
      </w:r>
      <w:r w:rsidRPr="002133F8">
        <w:rPr>
          <w:spacing w:val="-6"/>
          <w:sz w:val="20"/>
          <w:szCs w:val="20"/>
        </w:rPr>
        <w:t xml:space="preserve"> </w:t>
      </w:r>
      <w:r w:rsidRPr="002133F8">
        <w:rPr>
          <w:sz w:val="20"/>
          <w:szCs w:val="20"/>
        </w:rPr>
        <w:t>reduction</w:t>
      </w:r>
      <w:r w:rsidRPr="002133F8">
        <w:rPr>
          <w:spacing w:val="-5"/>
          <w:sz w:val="20"/>
          <w:szCs w:val="20"/>
        </w:rPr>
        <w:t xml:space="preserve"> </w:t>
      </w:r>
      <w:r w:rsidRPr="002133F8">
        <w:rPr>
          <w:sz w:val="20"/>
          <w:szCs w:val="20"/>
        </w:rPr>
        <w:t>in</w:t>
      </w:r>
      <w:r w:rsidR="00C05578">
        <w:rPr>
          <w:sz w:val="20"/>
          <w:szCs w:val="20"/>
        </w:rPr>
        <w:t xml:space="preserve"> </w:t>
      </w:r>
      <w:r w:rsidRPr="002133F8">
        <w:rPr>
          <w:sz w:val="20"/>
          <w:szCs w:val="20"/>
        </w:rPr>
        <w:t xml:space="preserve">hematoma size </w:t>
      </w:r>
      <w:r w:rsidRPr="00C05578">
        <w:rPr>
          <w:sz w:val="20"/>
          <w:szCs w:val="20"/>
          <w:highlight w:val="yellow"/>
        </w:rPr>
        <w:t>(Figure 1B).</w:t>
      </w:r>
      <w:r w:rsidRPr="002133F8">
        <w:rPr>
          <w:sz w:val="20"/>
          <w:szCs w:val="20"/>
        </w:rPr>
        <w:t xml:space="preserve"> The patient was discharged home on the tenth day</w:t>
      </w:r>
      <w:r w:rsidRPr="002133F8">
        <w:rPr>
          <w:spacing w:val="11"/>
          <w:sz w:val="20"/>
          <w:szCs w:val="20"/>
        </w:rPr>
        <w:t xml:space="preserve"> </w:t>
      </w:r>
      <w:r w:rsidRPr="002133F8">
        <w:rPr>
          <w:sz w:val="20"/>
          <w:szCs w:val="20"/>
        </w:rPr>
        <w:t>of</w:t>
      </w:r>
      <w:r w:rsidR="00C05578">
        <w:rPr>
          <w:sz w:val="20"/>
          <w:szCs w:val="20"/>
        </w:rPr>
        <w:t xml:space="preserve"> </w:t>
      </w:r>
      <w:r w:rsidRPr="002133F8">
        <w:rPr>
          <w:sz w:val="20"/>
          <w:szCs w:val="20"/>
        </w:rPr>
        <w:t>hospitalization.</w:t>
      </w:r>
      <w:r w:rsidRPr="002133F8">
        <w:rPr>
          <w:spacing w:val="44"/>
          <w:sz w:val="20"/>
          <w:szCs w:val="20"/>
        </w:rPr>
        <w:t xml:space="preserve"> </w:t>
      </w:r>
      <w:r w:rsidRPr="002133F8">
        <w:rPr>
          <w:sz w:val="20"/>
          <w:szCs w:val="20"/>
        </w:rPr>
        <w:t>A</w:t>
      </w:r>
      <w:r w:rsidRPr="002133F8">
        <w:rPr>
          <w:spacing w:val="44"/>
          <w:sz w:val="20"/>
          <w:szCs w:val="20"/>
        </w:rPr>
        <w:t xml:space="preserve"> </w:t>
      </w:r>
      <w:r w:rsidRPr="002133F8">
        <w:rPr>
          <w:sz w:val="20"/>
          <w:szCs w:val="20"/>
        </w:rPr>
        <w:t>Magnetic</w:t>
      </w:r>
      <w:r w:rsidRPr="002133F8">
        <w:rPr>
          <w:spacing w:val="42"/>
          <w:sz w:val="20"/>
          <w:szCs w:val="20"/>
        </w:rPr>
        <w:t xml:space="preserve"> </w:t>
      </w:r>
      <w:r w:rsidRPr="002133F8">
        <w:rPr>
          <w:sz w:val="20"/>
          <w:szCs w:val="20"/>
        </w:rPr>
        <w:t>Resonance</w:t>
      </w:r>
      <w:r w:rsidRPr="002133F8">
        <w:rPr>
          <w:spacing w:val="41"/>
          <w:sz w:val="20"/>
          <w:szCs w:val="20"/>
        </w:rPr>
        <w:t xml:space="preserve"> </w:t>
      </w:r>
      <w:r w:rsidRPr="002133F8">
        <w:rPr>
          <w:sz w:val="20"/>
          <w:szCs w:val="20"/>
        </w:rPr>
        <w:t>(MRI)</w:t>
      </w:r>
      <w:r w:rsidRPr="002133F8">
        <w:rPr>
          <w:spacing w:val="44"/>
          <w:sz w:val="20"/>
          <w:szCs w:val="20"/>
        </w:rPr>
        <w:t xml:space="preserve"> </w:t>
      </w:r>
      <w:r w:rsidRPr="002133F8">
        <w:rPr>
          <w:sz w:val="20"/>
          <w:szCs w:val="20"/>
        </w:rPr>
        <w:t>scan</w:t>
      </w:r>
      <w:r w:rsidRPr="002133F8">
        <w:rPr>
          <w:spacing w:val="43"/>
          <w:sz w:val="20"/>
          <w:szCs w:val="20"/>
        </w:rPr>
        <w:t xml:space="preserve"> </w:t>
      </w:r>
      <w:r w:rsidRPr="002133F8">
        <w:rPr>
          <w:sz w:val="20"/>
          <w:szCs w:val="20"/>
        </w:rPr>
        <w:t>was</w:t>
      </w:r>
      <w:r w:rsidRPr="002133F8">
        <w:rPr>
          <w:spacing w:val="40"/>
          <w:sz w:val="20"/>
          <w:szCs w:val="20"/>
        </w:rPr>
        <w:t xml:space="preserve"> </w:t>
      </w:r>
      <w:r w:rsidRPr="002133F8">
        <w:rPr>
          <w:sz w:val="20"/>
          <w:szCs w:val="20"/>
        </w:rPr>
        <w:t>performed</w:t>
      </w:r>
      <w:r w:rsidRPr="002133F8">
        <w:rPr>
          <w:spacing w:val="41"/>
          <w:sz w:val="20"/>
          <w:szCs w:val="20"/>
        </w:rPr>
        <w:t xml:space="preserve"> </w:t>
      </w:r>
      <w:r w:rsidRPr="002133F8">
        <w:rPr>
          <w:sz w:val="20"/>
          <w:szCs w:val="20"/>
        </w:rPr>
        <w:t>at</w:t>
      </w:r>
      <w:r w:rsidRPr="002133F8">
        <w:rPr>
          <w:spacing w:val="39"/>
          <w:sz w:val="20"/>
          <w:szCs w:val="20"/>
        </w:rPr>
        <w:t xml:space="preserve"> </w:t>
      </w:r>
      <w:r w:rsidRPr="002133F8">
        <w:rPr>
          <w:sz w:val="20"/>
          <w:szCs w:val="20"/>
        </w:rPr>
        <w:t>3</w:t>
      </w:r>
      <w:r w:rsidRPr="002133F8">
        <w:rPr>
          <w:spacing w:val="42"/>
          <w:sz w:val="20"/>
          <w:szCs w:val="20"/>
        </w:rPr>
        <w:t xml:space="preserve"> </w:t>
      </w:r>
      <w:r w:rsidRPr="002133F8">
        <w:rPr>
          <w:sz w:val="20"/>
          <w:szCs w:val="20"/>
        </w:rPr>
        <w:t>months</w:t>
      </w:r>
      <w:r w:rsidRPr="002133F8">
        <w:rPr>
          <w:spacing w:val="41"/>
          <w:sz w:val="20"/>
          <w:szCs w:val="20"/>
        </w:rPr>
        <w:t xml:space="preserve"> </w:t>
      </w:r>
      <w:r w:rsidRPr="002133F8">
        <w:rPr>
          <w:sz w:val="20"/>
          <w:szCs w:val="20"/>
        </w:rPr>
        <w:t>that</w:t>
      </w:r>
      <w:r w:rsidR="00C05578">
        <w:rPr>
          <w:sz w:val="20"/>
          <w:szCs w:val="20"/>
        </w:rPr>
        <w:t xml:space="preserve"> </w:t>
      </w:r>
      <w:r w:rsidRPr="002133F8">
        <w:rPr>
          <w:sz w:val="20"/>
          <w:szCs w:val="20"/>
        </w:rPr>
        <w:t xml:space="preserve">showed a greater reduction in hematoma </w:t>
      </w:r>
      <w:r w:rsidRPr="00C05578">
        <w:rPr>
          <w:sz w:val="20"/>
          <w:szCs w:val="20"/>
          <w:highlight w:val="yellow"/>
        </w:rPr>
        <w:t>(Figure</w:t>
      </w:r>
      <w:r w:rsidRPr="00C05578">
        <w:rPr>
          <w:spacing w:val="1"/>
          <w:sz w:val="20"/>
          <w:szCs w:val="20"/>
          <w:highlight w:val="yellow"/>
        </w:rPr>
        <w:t xml:space="preserve"> </w:t>
      </w:r>
      <w:r w:rsidRPr="00C05578">
        <w:rPr>
          <w:sz w:val="20"/>
          <w:szCs w:val="20"/>
          <w:highlight w:val="yellow"/>
        </w:rPr>
        <w:t>2).</w:t>
      </w:r>
    </w:p>
    <w:p w14:paraId="59BC2AF2" w14:textId="77777777" w:rsidR="004C5168" w:rsidRPr="002133F8" w:rsidRDefault="004C5168" w:rsidP="002133F8">
      <w:pPr>
        <w:pStyle w:val="BodyText"/>
        <w:spacing w:line="360" w:lineRule="auto"/>
        <w:ind w:left="239" w:firstLine="0"/>
        <w:jc w:val="both"/>
        <w:rPr>
          <w:sz w:val="20"/>
          <w:szCs w:val="20"/>
        </w:rPr>
      </w:pPr>
    </w:p>
    <w:p w14:paraId="22C86526" w14:textId="52B4CDBA" w:rsidR="004C5168" w:rsidRPr="00C05578" w:rsidRDefault="00C05578" w:rsidP="002133F8">
      <w:pPr>
        <w:pStyle w:val="BodyText"/>
        <w:tabs>
          <w:tab w:val="left" w:pos="839"/>
        </w:tabs>
        <w:spacing w:line="360" w:lineRule="auto"/>
        <w:ind w:firstLine="0"/>
        <w:jc w:val="both"/>
        <w:rPr>
          <w:b/>
          <w:bCs/>
          <w:sz w:val="20"/>
          <w:szCs w:val="20"/>
        </w:rPr>
      </w:pPr>
      <w:r w:rsidRPr="00C05578">
        <w:rPr>
          <w:b/>
          <w:bCs/>
          <w:sz w:val="20"/>
          <w:szCs w:val="20"/>
        </w:rPr>
        <w:t>Discussion</w:t>
      </w:r>
    </w:p>
    <w:p w14:paraId="7CDD3778" w14:textId="77777777" w:rsidR="00D516E9" w:rsidRPr="002133F8" w:rsidRDefault="00D516E9" w:rsidP="002133F8">
      <w:pPr>
        <w:pStyle w:val="ListParagraph"/>
        <w:tabs>
          <w:tab w:val="left" w:pos="839"/>
          <w:tab w:val="left" w:pos="840"/>
        </w:tabs>
        <w:spacing w:line="360" w:lineRule="auto"/>
        <w:ind w:firstLine="0"/>
        <w:jc w:val="both"/>
        <w:rPr>
          <w:sz w:val="20"/>
          <w:szCs w:val="20"/>
        </w:rPr>
      </w:pPr>
    </w:p>
    <w:p w14:paraId="4DA60089" w14:textId="094076C7" w:rsidR="00D516E9" w:rsidRPr="002133F8" w:rsidRDefault="00D516E9" w:rsidP="002133F8">
      <w:pPr>
        <w:pStyle w:val="ListParagraph"/>
        <w:tabs>
          <w:tab w:val="left" w:pos="839"/>
          <w:tab w:val="left" w:pos="840"/>
        </w:tabs>
        <w:spacing w:line="360" w:lineRule="auto"/>
        <w:ind w:firstLine="0"/>
        <w:jc w:val="both"/>
        <w:rPr>
          <w:sz w:val="20"/>
          <w:szCs w:val="20"/>
        </w:rPr>
      </w:pPr>
      <w:r w:rsidRPr="002133F8">
        <w:rPr>
          <w:sz w:val="20"/>
          <w:szCs w:val="20"/>
        </w:rPr>
        <w:t>Pregnancy is recognized as one of the predisposing conditions to develop retroperitoneal hematomas. The hormonal changes during pregnancy are known to prompt vascular wall weakening, increased cardiac output, and intravascular volume</w:t>
      </w:r>
      <w:r w:rsidR="00C05578">
        <w:rPr>
          <w:sz w:val="20"/>
          <w:szCs w:val="20"/>
        </w:rPr>
        <w:t xml:space="preserve"> [1-4]</w:t>
      </w:r>
      <w:r w:rsidRPr="002133F8">
        <w:rPr>
          <w:sz w:val="20"/>
          <w:szCs w:val="20"/>
        </w:rPr>
        <w:t xml:space="preserve">. </w:t>
      </w:r>
    </w:p>
    <w:p w14:paraId="746F710A" w14:textId="52D0204E" w:rsidR="004C5168" w:rsidRPr="002133F8" w:rsidRDefault="00D516E9" w:rsidP="002133F8">
      <w:pPr>
        <w:tabs>
          <w:tab w:val="left" w:pos="839"/>
          <w:tab w:val="left" w:pos="840"/>
        </w:tabs>
        <w:spacing w:line="360" w:lineRule="auto"/>
        <w:ind w:left="839"/>
        <w:jc w:val="both"/>
        <w:rPr>
          <w:sz w:val="20"/>
          <w:szCs w:val="20"/>
        </w:rPr>
      </w:pPr>
      <w:r w:rsidRPr="002133F8">
        <w:rPr>
          <w:sz w:val="20"/>
          <w:szCs w:val="20"/>
        </w:rPr>
        <w:tab/>
      </w:r>
      <w:r w:rsidR="004C5168" w:rsidRPr="002133F8">
        <w:rPr>
          <w:sz w:val="20"/>
          <w:szCs w:val="20"/>
        </w:rPr>
        <w:t>In</w:t>
      </w:r>
      <w:r w:rsidR="004C5168" w:rsidRPr="002133F8">
        <w:rPr>
          <w:spacing w:val="14"/>
          <w:sz w:val="20"/>
          <w:szCs w:val="20"/>
        </w:rPr>
        <w:t xml:space="preserve"> </w:t>
      </w:r>
      <w:r w:rsidR="004C5168" w:rsidRPr="002133F8">
        <w:rPr>
          <w:sz w:val="20"/>
          <w:szCs w:val="20"/>
        </w:rPr>
        <w:t>the</w:t>
      </w:r>
      <w:r w:rsidR="004C5168" w:rsidRPr="002133F8">
        <w:rPr>
          <w:spacing w:val="18"/>
          <w:sz w:val="20"/>
          <w:szCs w:val="20"/>
        </w:rPr>
        <w:t xml:space="preserve"> </w:t>
      </w:r>
      <w:r w:rsidR="004C5168" w:rsidRPr="002133F8">
        <w:rPr>
          <w:sz w:val="20"/>
          <w:szCs w:val="20"/>
        </w:rPr>
        <w:t>last</w:t>
      </w:r>
      <w:r w:rsidR="004C5168" w:rsidRPr="002133F8">
        <w:rPr>
          <w:spacing w:val="19"/>
          <w:sz w:val="20"/>
          <w:szCs w:val="20"/>
        </w:rPr>
        <w:t xml:space="preserve"> </w:t>
      </w:r>
      <w:r w:rsidR="004C5168" w:rsidRPr="002133F8">
        <w:rPr>
          <w:sz w:val="20"/>
          <w:szCs w:val="20"/>
        </w:rPr>
        <w:t>four</w:t>
      </w:r>
      <w:r w:rsidR="004C5168" w:rsidRPr="002133F8">
        <w:rPr>
          <w:spacing w:val="20"/>
          <w:sz w:val="20"/>
          <w:szCs w:val="20"/>
        </w:rPr>
        <w:t xml:space="preserve"> </w:t>
      </w:r>
      <w:r w:rsidR="004C5168" w:rsidRPr="002133F8">
        <w:rPr>
          <w:sz w:val="20"/>
          <w:szCs w:val="20"/>
        </w:rPr>
        <w:t>decades</w:t>
      </w:r>
      <w:r w:rsidR="00F01750" w:rsidRPr="002133F8">
        <w:rPr>
          <w:sz w:val="20"/>
          <w:szCs w:val="20"/>
        </w:rPr>
        <w:t xml:space="preserve"> </w:t>
      </w:r>
      <w:r w:rsidR="004C5168" w:rsidRPr="002133F8">
        <w:rPr>
          <w:sz w:val="20"/>
          <w:szCs w:val="20"/>
        </w:rPr>
        <w:t>the rate of maternal mortality from these catastrophic events has</w:t>
      </w:r>
      <w:r w:rsidR="00FD7374">
        <w:rPr>
          <w:sz w:val="20"/>
          <w:szCs w:val="20"/>
        </w:rPr>
        <w:t xml:space="preserve"> </w:t>
      </w:r>
      <w:r w:rsidR="004C5168" w:rsidRPr="002133F8">
        <w:rPr>
          <w:sz w:val="20"/>
          <w:szCs w:val="20"/>
        </w:rPr>
        <w:t>decreased</w:t>
      </w:r>
      <w:r w:rsidR="004C5168" w:rsidRPr="002133F8">
        <w:rPr>
          <w:spacing w:val="-12"/>
          <w:sz w:val="20"/>
          <w:szCs w:val="20"/>
        </w:rPr>
        <w:t xml:space="preserve"> </w:t>
      </w:r>
      <w:proofErr w:type="spellStart"/>
      <w:proofErr w:type="gramStart"/>
      <w:r w:rsidR="004C5168" w:rsidRPr="002133F8">
        <w:rPr>
          <w:sz w:val="20"/>
          <w:szCs w:val="20"/>
        </w:rPr>
        <w:t>dramatically,from</w:t>
      </w:r>
      <w:proofErr w:type="spellEnd"/>
      <w:proofErr w:type="gramEnd"/>
      <w:r w:rsidR="004C5168" w:rsidRPr="002133F8">
        <w:rPr>
          <w:sz w:val="20"/>
          <w:szCs w:val="20"/>
        </w:rPr>
        <w:t xml:space="preserve"> 89 to 10% reflecting advances in </w:t>
      </w:r>
      <w:r w:rsidR="00F01750" w:rsidRPr="002133F8">
        <w:rPr>
          <w:sz w:val="20"/>
          <w:szCs w:val="20"/>
        </w:rPr>
        <w:t xml:space="preserve">imaging and </w:t>
      </w:r>
      <w:r w:rsidR="004C5168" w:rsidRPr="002133F8">
        <w:rPr>
          <w:sz w:val="20"/>
          <w:szCs w:val="20"/>
        </w:rPr>
        <w:t>critical care.</w:t>
      </w:r>
      <w:r w:rsidR="004C5168" w:rsidRPr="002133F8">
        <w:rPr>
          <w:spacing w:val="6"/>
          <w:sz w:val="20"/>
          <w:szCs w:val="20"/>
        </w:rPr>
        <w:t xml:space="preserve"> </w:t>
      </w:r>
      <w:r w:rsidR="004C5168" w:rsidRPr="002133F8">
        <w:rPr>
          <w:sz w:val="20"/>
          <w:szCs w:val="20"/>
        </w:rPr>
        <w:t>Similarly, the foetal survival has improved from 0 to 53% during the same</w:t>
      </w:r>
      <w:r w:rsidR="004C5168" w:rsidRPr="002133F8">
        <w:rPr>
          <w:spacing w:val="-8"/>
          <w:sz w:val="20"/>
          <w:szCs w:val="20"/>
        </w:rPr>
        <w:t xml:space="preserve"> </w:t>
      </w:r>
      <w:r w:rsidR="004C5168" w:rsidRPr="002133F8">
        <w:rPr>
          <w:sz w:val="20"/>
          <w:szCs w:val="20"/>
        </w:rPr>
        <w:t>period</w:t>
      </w:r>
      <w:r w:rsidR="00C05578">
        <w:rPr>
          <w:sz w:val="20"/>
          <w:szCs w:val="20"/>
        </w:rPr>
        <w:t xml:space="preserve"> [2].</w:t>
      </w:r>
    </w:p>
    <w:p w14:paraId="0B988D7F" w14:textId="15852B7E" w:rsidR="004C5168" w:rsidRPr="002133F8" w:rsidRDefault="00C05578" w:rsidP="002133F8">
      <w:pPr>
        <w:pStyle w:val="ListParagraph"/>
        <w:tabs>
          <w:tab w:val="left" w:pos="839"/>
          <w:tab w:val="left" w:pos="840"/>
        </w:tabs>
        <w:spacing w:line="360" w:lineRule="auto"/>
        <w:ind w:firstLine="0"/>
        <w:jc w:val="both"/>
        <w:rPr>
          <w:sz w:val="20"/>
          <w:szCs w:val="20"/>
        </w:rPr>
      </w:pPr>
      <w:r w:rsidRPr="002133F8">
        <w:rPr>
          <w:sz w:val="20"/>
          <w:szCs w:val="20"/>
        </w:rPr>
        <w:t>Again,</w:t>
      </w:r>
      <w:r w:rsidR="004C5168" w:rsidRPr="002133F8">
        <w:rPr>
          <w:sz w:val="20"/>
          <w:szCs w:val="20"/>
        </w:rPr>
        <w:t xml:space="preserve"> the outcome depends on the </w:t>
      </w:r>
      <w:proofErr w:type="spellStart"/>
      <w:r w:rsidR="004C5168" w:rsidRPr="002133F8">
        <w:rPr>
          <w:sz w:val="20"/>
          <w:szCs w:val="20"/>
        </w:rPr>
        <w:t>aetiology</w:t>
      </w:r>
      <w:proofErr w:type="spellEnd"/>
      <w:r w:rsidR="004C5168" w:rsidRPr="002133F8">
        <w:rPr>
          <w:sz w:val="20"/>
          <w:szCs w:val="20"/>
        </w:rPr>
        <w:t>, for example maternal and foetal</w:t>
      </w:r>
      <w:r w:rsidR="004C5168" w:rsidRPr="002133F8">
        <w:rPr>
          <w:spacing w:val="-10"/>
          <w:sz w:val="20"/>
          <w:szCs w:val="20"/>
        </w:rPr>
        <w:t xml:space="preserve"> </w:t>
      </w:r>
      <w:r w:rsidR="004C5168" w:rsidRPr="002133F8">
        <w:rPr>
          <w:sz w:val="20"/>
          <w:szCs w:val="20"/>
        </w:rPr>
        <w:t>mortality</w:t>
      </w:r>
      <w:r>
        <w:rPr>
          <w:sz w:val="20"/>
          <w:szCs w:val="20"/>
        </w:rPr>
        <w:t xml:space="preserve"> </w:t>
      </w:r>
      <w:r w:rsidR="004C5168" w:rsidRPr="002133F8">
        <w:rPr>
          <w:sz w:val="20"/>
          <w:szCs w:val="20"/>
        </w:rPr>
        <w:t>can be as high as 75 and 95%, respectively with rupture of splenic artery</w:t>
      </w:r>
      <w:r w:rsidR="004C5168" w:rsidRPr="002133F8">
        <w:rPr>
          <w:spacing w:val="44"/>
          <w:sz w:val="20"/>
          <w:szCs w:val="20"/>
        </w:rPr>
        <w:t xml:space="preserve"> </w:t>
      </w:r>
      <w:r w:rsidR="004C5168" w:rsidRPr="002133F8">
        <w:rPr>
          <w:sz w:val="20"/>
          <w:szCs w:val="20"/>
        </w:rPr>
        <w:t>during</w:t>
      </w:r>
      <w:r>
        <w:rPr>
          <w:sz w:val="20"/>
          <w:szCs w:val="20"/>
        </w:rPr>
        <w:t xml:space="preserve"> </w:t>
      </w:r>
      <w:r w:rsidR="004C5168" w:rsidRPr="002133F8">
        <w:rPr>
          <w:sz w:val="20"/>
          <w:szCs w:val="20"/>
        </w:rPr>
        <w:t>pregnancy</w:t>
      </w:r>
      <w:r>
        <w:rPr>
          <w:sz w:val="20"/>
          <w:szCs w:val="20"/>
        </w:rPr>
        <w:t xml:space="preserve"> [2]</w:t>
      </w:r>
      <w:r w:rsidR="004C5168" w:rsidRPr="002133F8">
        <w:rPr>
          <w:sz w:val="20"/>
          <w:szCs w:val="20"/>
        </w:rPr>
        <w:t>.</w:t>
      </w:r>
    </w:p>
    <w:p w14:paraId="2818D37D" w14:textId="77777777" w:rsidR="004C5168" w:rsidRDefault="004C5168" w:rsidP="002133F8">
      <w:pPr>
        <w:spacing w:line="360" w:lineRule="auto"/>
        <w:jc w:val="both"/>
        <w:rPr>
          <w:sz w:val="20"/>
          <w:szCs w:val="20"/>
        </w:rPr>
      </w:pPr>
    </w:p>
    <w:p w14:paraId="1ED9C11A" w14:textId="249DA11A" w:rsidR="00A77B32" w:rsidRPr="002133F8" w:rsidRDefault="00A77B32" w:rsidP="00FD7374">
      <w:pPr>
        <w:pStyle w:val="ListParagraph"/>
        <w:tabs>
          <w:tab w:val="left" w:pos="839"/>
          <w:tab w:val="left" w:pos="840"/>
        </w:tabs>
        <w:spacing w:before="70" w:line="360" w:lineRule="auto"/>
        <w:ind w:firstLine="0"/>
        <w:jc w:val="both"/>
        <w:rPr>
          <w:sz w:val="20"/>
          <w:szCs w:val="20"/>
        </w:rPr>
      </w:pPr>
      <w:r w:rsidRPr="002133F8">
        <w:rPr>
          <w:sz w:val="20"/>
          <w:szCs w:val="20"/>
        </w:rPr>
        <w:t xml:space="preserve">Management of renal haemorrhage should be </w:t>
      </w:r>
      <w:proofErr w:type="spellStart"/>
      <w:r w:rsidRPr="002133F8">
        <w:rPr>
          <w:sz w:val="20"/>
          <w:szCs w:val="20"/>
        </w:rPr>
        <w:t>individualised</w:t>
      </w:r>
      <w:proofErr w:type="spellEnd"/>
      <w:r w:rsidRPr="002133F8">
        <w:rPr>
          <w:sz w:val="20"/>
          <w:szCs w:val="20"/>
        </w:rPr>
        <w:t xml:space="preserve"> based on renal</w:t>
      </w:r>
      <w:r w:rsidRPr="002133F8">
        <w:rPr>
          <w:spacing w:val="-3"/>
          <w:sz w:val="20"/>
          <w:szCs w:val="20"/>
        </w:rPr>
        <w:t xml:space="preserve"> </w:t>
      </w:r>
      <w:r w:rsidRPr="002133F8">
        <w:rPr>
          <w:sz w:val="20"/>
          <w:szCs w:val="20"/>
        </w:rPr>
        <w:t>function,</w:t>
      </w:r>
      <w:r w:rsidR="00FD7374">
        <w:rPr>
          <w:sz w:val="20"/>
          <w:szCs w:val="20"/>
        </w:rPr>
        <w:t xml:space="preserve"> </w:t>
      </w:r>
      <w:r w:rsidRPr="002133F8">
        <w:rPr>
          <w:sz w:val="20"/>
          <w:szCs w:val="20"/>
        </w:rPr>
        <w:t>nature of the disease and maternal-foetal status. This may involve</w:t>
      </w:r>
      <w:r w:rsidRPr="002133F8">
        <w:rPr>
          <w:spacing w:val="3"/>
          <w:sz w:val="20"/>
          <w:szCs w:val="20"/>
        </w:rPr>
        <w:t xml:space="preserve"> </w:t>
      </w:r>
      <w:r w:rsidRPr="002133F8">
        <w:rPr>
          <w:sz w:val="20"/>
          <w:szCs w:val="20"/>
        </w:rPr>
        <w:t>simultaneous</w:t>
      </w:r>
      <w:r w:rsidR="00FD7374">
        <w:rPr>
          <w:sz w:val="20"/>
          <w:szCs w:val="20"/>
        </w:rPr>
        <w:t xml:space="preserve"> </w:t>
      </w:r>
      <w:r w:rsidRPr="002133F8">
        <w:rPr>
          <w:sz w:val="20"/>
          <w:szCs w:val="20"/>
        </w:rPr>
        <w:t>caesarean section and radical nephrectomy, conservative management to</w:t>
      </w:r>
      <w:r w:rsidRPr="002133F8">
        <w:rPr>
          <w:spacing w:val="4"/>
          <w:sz w:val="20"/>
          <w:szCs w:val="20"/>
        </w:rPr>
        <w:t xml:space="preserve"> </w:t>
      </w:r>
      <w:r w:rsidRPr="002133F8">
        <w:rPr>
          <w:sz w:val="20"/>
          <w:szCs w:val="20"/>
        </w:rPr>
        <w:t>achieve</w:t>
      </w:r>
      <w:r w:rsidR="00FD7374">
        <w:rPr>
          <w:sz w:val="20"/>
          <w:szCs w:val="20"/>
        </w:rPr>
        <w:t xml:space="preserve"> </w:t>
      </w:r>
      <w:r w:rsidRPr="002133F8">
        <w:rPr>
          <w:sz w:val="20"/>
          <w:szCs w:val="20"/>
        </w:rPr>
        <w:t xml:space="preserve">vaginal delivery, selective arterial </w:t>
      </w:r>
      <w:proofErr w:type="spellStart"/>
      <w:r w:rsidRPr="002133F8">
        <w:rPr>
          <w:sz w:val="20"/>
          <w:szCs w:val="20"/>
        </w:rPr>
        <w:t>embolisation</w:t>
      </w:r>
      <w:proofErr w:type="spellEnd"/>
      <w:r w:rsidRPr="002133F8">
        <w:rPr>
          <w:sz w:val="20"/>
          <w:szCs w:val="20"/>
        </w:rPr>
        <w:t xml:space="preserve"> </w:t>
      </w:r>
      <w:r w:rsidRPr="002133F8">
        <w:rPr>
          <w:spacing w:val="-3"/>
          <w:sz w:val="20"/>
          <w:szCs w:val="20"/>
        </w:rPr>
        <w:t xml:space="preserve">or </w:t>
      </w:r>
      <w:r w:rsidRPr="002133F8">
        <w:rPr>
          <w:sz w:val="20"/>
          <w:szCs w:val="20"/>
        </w:rPr>
        <w:t>partial nephrectomy in the</w:t>
      </w:r>
      <w:r w:rsidRPr="002133F8">
        <w:rPr>
          <w:spacing w:val="-1"/>
          <w:sz w:val="20"/>
          <w:szCs w:val="20"/>
        </w:rPr>
        <w:t xml:space="preserve"> </w:t>
      </w:r>
      <w:r w:rsidRPr="002133F8">
        <w:rPr>
          <w:sz w:val="20"/>
          <w:szCs w:val="20"/>
        </w:rPr>
        <w:t>second</w:t>
      </w:r>
      <w:r w:rsidR="00FD7374">
        <w:rPr>
          <w:sz w:val="20"/>
          <w:szCs w:val="20"/>
        </w:rPr>
        <w:t xml:space="preserve"> </w:t>
      </w:r>
      <w:r w:rsidRPr="002133F8">
        <w:rPr>
          <w:sz w:val="20"/>
          <w:szCs w:val="20"/>
        </w:rPr>
        <w:t>trimester</w:t>
      </w:r>
      <w:r w:rsidR="00FD7374">
        <w:rPr>
          <w:sz w:val="20"/>
          <w:szCs w:val="20"/>
        </w:rPr>
        <w:t xml:space="preserve"> [2]</w:t>
      </w:r>
      <w:r w:rsidRPr="002133F8">
        <w:rPr>
          <w:sz w:val="20"/>
          <w:szCs w:val="20"/>
        </w:rPr>
        <w:t>.</w:t>
      </w:r>
    </w:p>
    <w:p w14:paraId="22D1D744" w14:textId="21B9BEFC" w:rsidR="00A77B32" w:rsidRPr="002133F8" w:rsidRDefault="00A77B32" w:rsidP="00A77B32">
      <w:pPr>
        <w:pStyle w:val="ListParagraph"/>
        <w:tabs>
          <w:tab w:val="left" w:pos="839"/>
          <w:tab w:val="left" w:pos="840"/>
        </w:tabs>
        <w:spacing w:line="360" w:lineRule="auto"/>
        <w:ind w:firstLine="0"/>
        <w:jc w:val="both"/>
        <w:rPr>
          <w:sz w:val="20"/>
          <w:szCs w:val="20"/>
        </w:rPr>
      </w:pPr>
      <w:r w:rsidRPr="002133F8">
        <w:rPr>
          <w:sz w:val="20"/>
          <w:szCs w:val="20"/>
        </w:rPr>
        <w:t>Sherer</w:t>
      </w:r>
      <w:r w:rsidR="00FD7374">
        <w:rPr>
          <w:sz w:val="20"/>
          <w:szCs w:val="20"/>
        </w:rPr>
        <w:t>,</w:t>
      </w:r>
      <w:r w:rsidRPr="002133F8">
        <w:rPr>
          <w:sz w:val="20"/>
          <w:szCs w:val="20"/>
        </w:rPr>
        <w:t xml:space="preserve"> </w:t>
      </w:r>
      <w:r w:rsidRPr="00FD7374">
        <w:rPr>
          <w:i/>
          <w:iCs/>
          <w:sz w:val="20"/>
          <w:szCs w:val="20"/>
        </w:rPr>
        <w:t>et al</w:t>
      </w:r>
      <w:r w:rsidR="00FD7374">
        <w:rPr>
          <w:sz w:val="20"/>
          <w:szCs w:val="20"/>
        </w:rPr>
        <w:t>. [5]</w:t>
      </w:r>
      <w:r w:rsidRPr="002133F8">
        <w:rPr>
          <w:sz w:val="20"/>
          <w:szCs w:val="20"/>
        </w:rPr>
        <w:t>. reported a case of extensive spontaneous retroperitoneal hemorrhage due to heparin anticoagulation. Decision was to treat the patient conservatively with intravenous fluid hydration. The hematoma was self-limited and did not require any endovascular or surgical intervention.</w:t>
      </w:r>
    </w:p>
    <w:p w14:paraId="17919372" w14:textId="71D836C7" w:rsidR="00A77B32" w:rsidRDefault="00A77B32" w:rsidP="00A77B32">
      <w:pPr>
        <w:pStyle w:val="ListParagraph"/>
        <w:tabs>
          <w:tab w:val="left" w:pos="839"/>
          <w:tab w:val="left" w:pos="840"/>
        </w:tabs>
        <w:spacing w:line="360" w:lineRule="auto"/>
        <w:ind w:firstLine="0"/>
        <w:jc w:val="both"/>
        <w:rPr>
          <w:sz w:val="20"/>
          <w:szCs w:val="20"/>
        </w:rPr>
      </w:pPr>
      <w:r w:rsidRPr="002133F8">
        <w:rPr>
          <w:sz w:val="20"/>
          <w:szCs w:val="20"/>
        </w:rPr>
        <w:t>Conservative</w:t>
      </w:r>
      <w:r w:rsidRPr="002133F8">
        <w:rPr>
          <w:spacing w:val="-12"/>
          <w:sz w:val="20"/>
          <w:szCs w:val="20"/>
        </w:rPr>
        <w:t xml:space="preserve"> </w:t>
      </w:r>
      <w:r w:rsidRPr="002133F8">
        <w:rPr>
          <w:sz w:val="20"/>
          <w:szCs w:val="20"/>
        </w:rPr>
        <w:t>management</w:t>
      </w:r>
      <w:r w:rsidRPr="002133F8">
        <w:rPr>
          <w:spacing w:val="-10"/>
          <w:sz w:val="20"/>
          <w:szCs w:val="20"/>
        </w:rPr>
        <w:t xml:space="preserve"> </w:t>
      </w:r>
      <w:r w:rsidRPr="002133F8">
        <w:rPr>
          <w:sz w:val="20"/>
          <w:szCs w:val="20"/>
        </w:rPr>
        <w:t>is</w:t>
      </w:r>
      <w:r w:rsidRPr="002133F8">
        <w:rPr>
          <w:spacing w:val="-11"/>
          <w:sz w:val="20"/>
          <w:szCs w:val="20"/>
        </w:rPr>
        <w:t xml:space="preserve"> </w:t>
      </w:r>
      <w:r w:rsidRPr="002133F8">
        <w:rPr>
          <w:sz w:val="20"/>
          <w:szCs w:val="20"/>
        </w:rPr>
        <w:t>usually</w:t>
      </w:r>
      <w:r w:rsidRPr="002133F8">
        <w:rPr>
          <w:spacing w:val="-15"/>
          <w:sz w:val="20"/>
          <w:szCs w:val="20"/>
        </w:rPr>
        <w:t xml:space="preserve"> </w:t>
      </w:r>
      <w:r w:rsidRPr="002133F8">
        <w:rPr>
          <w:sz w:val="20"/>
          <w:szCs w:val="20"/>
        </w:rPr>
        <w:t>preferred</w:t>
      </w:r>
      <w:r w:rsidRPr="002133F8">
        <w:rPr>
          <w:spacing w:val="-14"/>
          <w:sz w:val="20"/>
          <w:szCs w:val="20"/>
        </w:rPr>
        <w:t xml:space="preserve"> </w:t>
      </w:r>
      <w:r w:rsidRPr="002133F8">
        <w:rPr>
          <w:sz w:val="20"/>
          <w:szCs w:val="20"/>
        </w:rPr>
        <w:t>for</w:t>
      </w:r>
      <w:r w:rsidRPr="002133F8">
        <w:rPr>
          <w:spacing w:val="-18"/>
          <w:sz w:val="20"/>
          <w:szCs w:val="20"/>
        </w:rPr>
        <w:t xml:space="preserve"> </w:t>
      </w:r>
      <w:proofErr w:type="spellStart"/>
      <w:r w:rsidRPr="002133F8">
        <w:rPr>
          <w:sz w:val="20"/>
          <w:szCs w:val="20"/>
        </w:rPr>
        <w:t>haemodynamically</w:t>
      </w:r>
      <w:proofErr w:type="spellEnd"/>
      <w:r w:rsidRPr="002133F8">
        <w:rPr>
          <w:spacing w:val="-10"/>
          <w:sz w:val="20"/>
          <w:szCs w:val="20"/>
        </w:rPr>
        <w:t xml:space="preserve"> </w:t>
      </w:r>
      <w:r w:rsidRPr="002133F8">
        <w:rPr>
          <w:sz w:val="20"/>
          <w:szCs w:val="20"/>
        </w:rPr>
        <w:t>stable</w:t>
      </w:r>
      <w:r w:rsidRPr="002133F8">
        <w:rPr>
          <w:spacing w:val="-11"/>
          <w:sz w:val="20"/>
          <w:szCs w:val="20"/>
        </w:rPr>
        <w:t xml:space="preserve"> </w:t>
      </w:r>
      <w:r w:rsidRPr="002133F8">
        <w:rPr>
          <w:sz w:val="20"/>
          <w:szCs w:val="20"/>
        </w:rPr>
        <w:t>patients</w:t>
      </w:r>
      <w:r w:rsidRPr="002133F8">
        <w:rPr>
          <w:spacing w:val="-12"/>
          <w:sz w:val="20"/>
          <w:szCs w:val="20"/>
        </w:rPr>
        <w:t xml:space="preserve"> </w:t>
      </w:r>
      <w:r w:rsidRPr="002133F8">
        <w:rPr>
          <w:sz w:val="20"/>
          <w:szCs w:val="20"/>
        </w:rPr>
        <w:t>with</w:t>
      </w:r>
      <w:r w:rsidR="00FD7374">
        <w:rPr>
          <w:sz w:val="20"/>
          <w:szCs w:val="20"/>
        </w:rPr>
        <w:t xml:space="preserve"> </w:t>
      </w:r>
      <w:r w:rsidRPr="002133F8">
        <w:rPr>
          <w:sz w:val="20"/>
          <w:szCs w:val="20"/>
        </w:rPr>
        <w:t>no</w:t>
      </w:r>
      <w:r w:rsidRPr="002133F8">
        <w:rPr>
          <w:spacing w:val="38"/>
          <w:sz w:val="20"/>
          <w:szCs w:val="20"/>
        </w:rPr>
        <w:t xml:space="preserve"> </w:t>
      </w:r>
      <w:r w:rsidRPr="002133F8">
        <w:rPr>
          <w:sz w:val="20"/>
          <w:szCs w:val="20"/>
        </w:rPr>
        <w:t>active</w:t>
      </w:r>
      <w:r w:rsidRPr="002133F8">
        <w:rPr>
          <w:spacing w:val="38"/>
          <w:sz w:val="20"/>
          <w:szCs w:val="20"/>
        </w:rPr>
        <w:t xml:space="preserve"> </w:t>
      </w:r>
      <w:r w:rsidRPr="002133F8">
        <w:rPr>
          <w:sz w:val="20"/>
          <w:szCs w:val="20"/>
        </w:rPr>
        <w:t>bleeding</w:t>
      </w:r>
      <w:r w:rsidR="00FD7374">
        <w:rPr>
          <w:sz w:val="20"/>
          <w:szCs w:val="20"/>
        </w:rPr>
        <w:t xml:space="preserve"> [6]</w:t>
      </w:r>
      <w:r w:rsidRPr="002133F8">
        <w:rPr>
          <w:sz w:val="20"/>
          <w:szCs w:val="20"/>
        </w:rPr>
        <w:t>.</w:t>
      </w:r>
      <w:r w:rsidRPr="002133F8">
        <w:rPr>
          <w:spacing w:val="40"/>
          <w:sz w:val="20"/>
          <w:szCs w:val="20"/>
        </w:rPr>
        <w:t xml:space="preserve"> </w:t>
      </w:r>
      <w:r w:rsidRPr="002133F8">
        <w:rPr>
          <w:sz w:val="20"/>
          <w:szCs w:val="20"/>
        </w:rPr>
        <w:t>In</w:t>
      </w:r>
      <w:r w:rsidRPr="002133F8">
        <w:rPr>
          <w:spacing w:val="39"/>
          <w:sz w:val="20"/>
          <w:szCs w:val="20"/>
        </w:rPr>
        <w:t xml:space="preserve"> </w:t>
      </w:r>
      <w:r w:rsidRPr="002133F8">
        <w:rPr>
          <w:sz w:val="20"/>
          <w:szCs w:val="20"/>
        </w:rPr>
        <w:t>a</w:t>
      </w:r>
      <w:r w:rsidRPr="002133F8">
        <w:rPr>
          <w:spacing w:val="37"/>
          <w:sz w:val="20"/>
          <w:szCs w:val="20"/>
        </w:rPr>
        <w:t xml:space="preserve"> </w:t>
      </w:r>
      <w:r w:rsidRPr="002133F8">
        <w:rPr>
          <w:sz w:val="20"/>
          <w:szCs w:val="20"/>
        </w:rPr>
        <w:t>non-expanding</w:t>
      </w:r>
      <w:r w:rsidRPr="002133F8">
        <w:rPr>
          <w:spacing w:val="40"/>
          <w:sz w:val="20"/>
          <w:szCs w:val="20"/>
        </w:rPr>
        <w:t xml:space="preserve"> </w:t>
      </w:r>
      <w:r w:rsidRPr="002133F8">
        <w:rPr>
          <w:sz w:val="20"/>
          <w:szCs w:val="20"/>
        </w:rPr>
        <w:t>haematoma</w:t>
      </w:r>
      <w:r w:rsidRPr="002133F8">
        <w:rPr>
          <w:spacing w:val="38"/>
          <w:sz w:val="20"/>
          <w:szCs w:val="20"/>
        </w:rPr>
        <w:t xml:space="preserve"> </w:t>
      </w:r>
      <w:r w:rsidRPr="002133F8">
        <w:rPr>
          <w:sz w:val="20"/>
          <w:szCs w:val="20"/>
        </w:rPr>
        <w:t>without</w:t>
      </w:r>
      <w:r w:rsidRPr="002133F8">
        <w:rPr>
          <w:spacing w:val="40"/>
          <w:sz w:val="20"/>
          <w:szCs w:val="20"/>
        </w:rPr>
        <w:t xml:space="preserve"> </w:t>
      </w:r>
      <w:r w:rsidRPr="002133F8">
        <w:rPr>
          <w:sz w:val="20"/>
          <w:szCs w:val="20"/>
        </w:rPr>
        <w:t>pressure</w:t>
      </w:r>
      <w:r w:rsidRPr="002133F8">
        <w:rPr>
          <w:spacing w:val="37"/>
          <w:sz w:val="20"/>
          <w:szCs w:val="20"/>
        </w:rPr>
        <w:t xml:space="preserve"> </w:t>
      </w:r>
      <w:r w:rsidRPr="002133F8">
        <w:rPr>
          <w:sz w:val="20"/>
          <w:szCs w:val="20"/>
        </w:rPr>
        <w:t>symptoms</w:t>
      </w:r>
      <w:r w:rsidRPr="002133F8">
        <w:rPr>
          <w:spacing w:val="37"/>
          <w:sz w:val="20"/>
          <w:szCs w:val="20"/>
        </w:rPr>
        <w:t xml:space="preserve"> </w:t>
      </w:r>
      <w:r w:rsidRPr="002133F8">
        <w:rPr>
          <w:sz w:val="20"/>
          <w:szCs w:val="20"/>
        </w:rPr>
        <w:t>and</w:t>
      </w:r>
      <w:r w:rsidR="00FD7374">
        <w:rPr>
          <w:sz w:val="20"/>
          <w:szCs w:val="20"/>
        </w:rPr>
        <w:t xml:space="preserve"> </w:t>
      </w:r>
      <w:proofErr w:type="spellStart"/>
      <w:r w:rsidRPr="002133F8">
        <w:rPr>
          <w:sz w:val="20"/>
          <w:szCs w:val="20"/>
        </w:rPr>
        <w:t>haemodynamically</w:t>
      </w:r>
      <w:proofErr w:type="spellEnd"/>
      <w:r w:rsidRPr="002133F8">
        <w:rPr>
          <w:spacing w:val="43"/>
          <w:sz w:val="20"/>
          <w:szCs w:val="20"/>
        </w:rPr>
        <w:t xml:space="preserve"> </w:t>
      </w:r>
      <w:r w:rsidRPr="002133F8">
        <w:rPr>
          <w:sz w:val="20"/>
          <w:szCs w:val="20"/>
        </w:rPr>
        <w:t>stable</w:t>
      </w:r>
      <w:r w:rsidRPr="002133F8">
        <w:rPr>
          <w:spacing w:val="43"/>
          <w:sz w:val="20"/>
          <w:szCs w:val="20"/>
        </w:rPr>
        <w:t xml:space="preserve"> </w:t>
      </w:r>
      <w:r w:rsidRPr="002133F8">
        <w:rPr>
          <w:sz w:val="20"/>
          <w:szCs w:val="20"/>
        </w:rPr>
        <w:t>patient</w:t>
      </w:r>
      <w:r w:rsidRPr="002133F8">
        <w:rPr>
          <w:spacing w:val="43"/>
          <w:sz w:val="20"/>
          <w:szCs w:val="20"/>
        </w:rPr>
        <w:t xml:space="preserve"> </w:t>
      </w:r>
      <w:r w:rsidRPr="002133F8">
        <w:rPr>
          <w:sz w:val="20"/>
          <w:szCs w:val="20"/>
          <w:shd w:val="clear" w:color="auto" w:fill="FFFFFF"/>
        </w:rPr>
        <w:t>remaining conservative is the management of choice</w:t>
      </w:r>
      <w:r w:rsidR="00FD7374">
        <w:rPr>
          <w:sz w:val="20"/>
          <w:szCs w:val="20"/>
          <w:shd w:val="clear" w:color="auto" w:fill="FFFFFF"/>
        </w:rPr>
        <w:t xml:space="preserve"> [7]</w:t>
      </w:r>
      <w:r w:rsidRPr="002133F8">
        <w:rPr>
          <w:sz w:val="20"/>
          <w:szCs w:val="20"/>
        </w:rPr>
        <w:t>.</w:t>
      </w:r>
    </w:p>
    <w:p w14:paraId="0EBA681B" w14:textId="77777777" w:rsidR="00FD7374" w:rsidRPr="002133F8" w:rsidRDefault="00FD7374" w:rsidP="00A77B32">
      <w:pPr>
        <w:pStyle w:val="ListParagraph"/>
        <w:tabs>
          <w:tab w:val="left" w:pos="839"/>
          <w:tab w:val="left" w:pos="840"/>
        </w:tabs>
        <w:spacing w:line="360" w:lineRule="auto"/>
        <w:ind w:firstLine="0"/>
        <w:jc w:val="both"/>
        <w:rPr>
          <w:sz w:val="20"/>
          <w:szCs w:val="20"/>
        </w:rPr>
      </w:pPr>
    </w:p>
    <w:p w14:paraId="2887848C" w14:textId="7707ADAE" w:rsidR="00A77B32" w:rsidRDefault="00A77B32" w:rsidP="00A77B32">
      <w:pPr>
        <w:pStyle w:val="ListParagraph"/>
        <w:tabs>
          <w:tab w:val="left" w:pos="839"/>
          <w:tab w:val="left" w:pos="840"/>
        </w:tabs>
        <w:spacing w:line="360" w:lineRule="auto"/>
        <w:ind w:firstLine="0"/>
        <w:jc w:val="both"/>
        <w:rPr>
          <w:sz w:val="20"/>
          <w:szCs w:val="20"/>
        </w:rPr>
      </w:pPr>
      <w:r w:rsidRPr="002133F8">
        <w:rPr>
          <w:sz w:val="20"/>
          <w:szCs w:val="20"/>
        </w:rPr>
        <w:t>Urgent</w:t>
      </w:r>
      <w:r w:rsidRPr="002133F8">
        <w:rPr>
          <w:spacing w:val="-4"/>
          <w:sz w:val="20"/>
          <w:szCs w:val="20"/>
        </w:rPr>
        <w:t xml:space="preserve"> </w:t>
      </w:r>
      <w:r w:rsidRPr="002133F8">
        <w:rPr>
          <w:sz w:val="20"/>
          <w:szCs w:val="20"/>
        </w:rPr>
        <w:t>high</w:t>
      </w:r>
      <w:r w:rsidRPr="002133F8">
        <w:rPr>
          <w:spacing w:val="-8"/>
          <w:sz w:val="20"/>
          <w:szCs w:val="20"/>
        </w:rPr>
        <w:t xml:space="preserve"> </w:t>
      </w:r>
      <w:r w:rsidRPr="002133F8">
        <w:rPr>
          <w:sz w:val="20"/>
          <w:szCs w:val="20"/>
        </w:rPr>
        <w:t>quality</w:t>
      </w:r>
      <w:r w:rsidRPr="002133F8">
        <w:rPr>
          <w:spacing w:val="-7"/>
          <w:sz w:val="20"/>
          <w:szCs w:val="20"/>
        </w:rPr>
        <w:t xml:space="preserve"> </w:t>
      </w:r>
      <w:r w:rsidRPr="002133F8">
        <w:rPr>
          <w:sz w:val="20"/>
          <w:szCs w:val="20"/>
        </w:rPr>
        <w:t>CT</w:t>
      </w:r>
      <w:r w:rsidRPr="002133F8">
        <w:rPr>
          <w:spacing w:val="-7"/>
          <w:sz w:val="20"/>
          <w:szCs w:val="20"/>
        </w:rPr>
        <w:t xml:space="preserve"> </w:t>
      </w:r>
      <w:r w:rsidRPr="002133F8">
        <w:rPr>
          <w:sz w:val="20"/>
          <w:szCs w:val="20"/>
        </w:rPr>
        <w:t>imaging</w:t>
      </w:r>
      <w:r w:rsidRPr="002133F8">
        <w:rPr>
          <w:spacing w:val="-8"/>
          <w:sz w:val="20"/>
          <w:szCs w:val="20"/>
        </w:rPr>
        <w:t xml:space="preserve"> </w:t>
      </w:r>
      <w:r w:rsidRPr="002133F8">
        <w:rPr>
          <w:sz w:val="20"/>
          <w:szCs w:val="20"/>
        </w:rPr>
        <w:t>is</w:t>
      </w:r>
      <w:r w:rsidRPr="002133F8">
        <w:rPr>
          <w:spacing w:val="-10"/>
          <w:sz w:val="20"/>
          <w:szCs w:val="20"/>
        </w:rPr>
        <w:t xml:space="preserve"> </w:t>
      </w:r>
      <w:r w:rsidRPr="002133F8">
        <w:rPr>
          <w:sz w:val="20"/>
          <w:szCs w:val="20"/>
        </w:rPr>
        <w:t>mandatory</w:t>
      </w:r>
      <w:r w:rsidRPr="002133F8">
        <w:rPr>
          <w:spacing w:val="-9"/>
          <w:sz w:val="20"/>
          <w:szCs w:val="20"/>
        </w:rPr>
        <w:t xml:space="preserve"> </w:t>
      </w:r>
      <w:r w:rsidRPr="002133F8">
        <w:rPr>
          <w:sz w:val="20"/>
          <w:szCs w:val="20"/>
        </w:rPr>
        <w:t>to</w:t>
      </w:r>
      <w:r w:rsidRPr="002133F8">
        <w:rPr>
          <w:spacing w:val="-5"/>
          <w:sz w:val="20"/>
          <w:szCs w:val="20"/>
        </w:rPr>
        <w:t xml:space="preserve"> </w:t>
      </w:r>
      <w:r w:rsidRPr="002133F8">
        <w:rPr>
          <w:sz w:val="20"/>
          <w:szCs w:val="20"/>
        </w:rPr>
        <w:t>document</w:t>
      </w:r>
      <w:r w:rsidRPr="002133F8">
        <w:rPr>
          <w:spacing w:val="-4"/>
          <w:sz w:val="20"/>
          <w:szCs w:val="20"/>
        </w:rPr>
        <w:t xml:space="preserve"> </w:t>
      </w:r>
      <w:r w:rsidRPr="002133F8">
        <w:rPr>
          <w:sz w:val="20"/>
          <w:szCs w:val="20"/>
        </w:rPr>
        <w:t>the</w:t>
      </w:r>
      <w:r w:rsidRPr="002133F8">
        <w:rPr>
          <w:spacing w:val="-9"/>
          <w:sz w:val="20"/>
          <w:szCs w:val="20"/>
        </w:rPr>
        <w:t xml:space="preserve"> </w:t>
      </w:r>
      <w:r w:rsidRPr="002133F8">
        <w:rPr>
          <w:sz w:val="20"/>
          <w:szCs w:val="20"/>
        </w:rPr>
        <w:t>type,</w:t>
      </w:r>
      <w:r w:rsidRPr="002133F8">
        <w:rPr>
          <w:spacing w:val="-7"/>
          <w:sz w:val="20"/>
          <w:szCs w:val="20"/>
        </w:rPr>
        <w:t xml:space="preserve"> </w:t>
      </w:r>
      <w:r w:rsidRPr="002133F8">
        <w:rPr>
          <w:sz w:val="20"/>
          <w:szCs w:val="20"/>
        </w:rPr>
        <w:t>site</w:t>
      </w:r>
      <w:r w:rsidRPr="002133F8">
        <w:rPr>
          <w:spacing w:val="-5"/>
          <w:sz w:val="20"/>
          <w:szCs w:val="20"/>
        </w:rPr>
        <w:t xml:space="preserve"> </w:t>
      </w:r>
      <w:r w:rsidRPr="002133F8">
        <w:rPr>
          <w:sz w:val="20"/>
          <w:szCs w:val="20"/>
        </w:rPr>
        <w:t>and</w:t>
      </w:r>
      <w:r w:rsidRPr="002133F8">
        <w:rPr>
          <w:spacing w:val="-9"/>
          <w:sz w:val="20"/>
          <w:szCs w:val="20"/>
        </w:rPr>
        <w:t xml:space="preserve"> </w:t>
      </w:r>
      <w:r w:rsidRPr="002133F8">
        <w:rPr>
          <w:sz w:val="20"/>
          <w:szCs w:val="20"/>
        </w:rPr>
        <w:t>extent</w:t>
      </w:r>
      <w:r w:rsidRPr="002133F8">
        <w:rPr>
          <w:spacing w:val="-9"/>
          <w:sz w:val="20"/>
          <w:szCs w:val="20"/>
        </w:rPr>
        <w:t xml:space="preserve"> </w:t>
      </w:r>
      <w:r w:rsidRPr="002133F8">
        <w:rPr>
          <w:sz w:val="20"/>
          <w:szCs w:val="20"/>
        </w:rPr>
        <w:t>of</w:t>
      </w:r>
      <w:r w:rsidRPr="002133F8">
        <w:rPr>
          <w:spacing w:val="-7"/>
          <w:sz w:val="20"/>
          <w:szCs w:val="20"/>
        </w:rPr>
        <w:t xml:space="preserve"> </w:t>
      </w:r>
      <w:r w:rsidRPr="002133F8">
        <w:rPr>
          <w:sz w:val="20"/>
          <w:szCs w:val="20"/>
        </w:rPr>
        <w:t>the</w:t>
      </w:r>
      <w:r w:rsidR="00FD7374">
        <w:rPr>
          <w:sz w:val="20"/>
          <w:szCs w:val="20"/>
        </w:rPr>
        <w:t xml:space="preserve"> </w:t>
      </w:r>
      <w:r w:rsidRPr="002133F8">
        <w:rPr>
          <w:sz w:val="20"/>
          <w:szCs w:val="20"/>
        </w:rPr>
        <w:t>Haematoma</w:t>
      </w:r>
      <w:r w:rsidR="00FD7374">
        <w:rPr>
          <w:sz w:val="20"/>
          <w:szCs w:val="20"/>
        </w:rPr>
        <w:t xml:space="preserve"> [6]</w:t>
      </w:r>
      <w:r w:rsidRPr="002133F8">
        <w:rPr>
          <w:sz w:val="20"/>
          <w:szCs w:val="20"/>
        </w:rPr>
        <w:t>.</w:t>
      </w:r>
      <w:r w:rsidRPr="002133F8">
        <w:rPr>
          <w:spacing w:val="9"/>
          <w:sz w:val="20"/>
          <w:szCs w:val="20"/>
        </w:rPr>
        <w:t xml:space="preserve"> </w:t>
      </w:r>
      <w:r w:rsidRPr="002133F8">
        <w:rPr>
          <w:sz w:val="20"/>
          <w:szCs w:val="20"/>
        </w:rPr>
        <w:t>There</w:t>
      </w:r>
      <w:r w:rsidRPr="002133F8">
        <w:rPr>
          <w:spacing w:val="6"/>
          <w:sz w:val="20"/>
          <w:szCs w:val="20"/>
        </w:rPr>
        <w:t xml:space="preserve"> </w:t>
      </w:r>
      <w:r w:rsidRPr="002133F8">
        <w:rPr>
          <w:sz w:val="20"/>
          <w:szCs w:val="20"/>
        </w:rPr>
        <w:t>is</w:t>
      </w:r>
      <w:r w:rsidRPr="002133F8">
        <w:rPr>
          <w:spacing w:val="5"/>
          <w:sz w:val="20"/>
          <w:szCs w:val="20"/>
        </w:rPr>
        <w:t xml:space="preserve"> </w:t>
      </w:r>
      <w:r w:rsidRPr="002133F8">
        <w:rPr>
          <w:sz w:val="20"/>
          <w:szCs w:val="20"/>
        </w:rPr>
        <w:t>growing</w:t>
      </w:r>
      <w:r w:rsidRPr="002133F8">
        <w:rPr>
          <w:spacing w:val="8"/>
          <w:sz w:val="20"/>
          <w:szCs w:val="20"/>
        </w:rPr>
        <w:t xml:space="preserve"> </w:t>
      </w:r>
      <w:r w:rsidRPr="002133F8">
        <w:rPr>
          <w:sz w:val="20"/>
          <w:szCs w:val="20"/>
        </w:rPr>
        <w:t>trend</w:t>
      </w:r>
      <w:r w:rsidRPr="002133F8">
        <w:rPr>
          <w:spacing w:val="7"/>
          <w:sz w:val="20"/>
          <w:szCs w:val="20"/>
        </w:rPr>
        <w:t xml:space="preserve"> </w:t>
      </w:r>
      <w:r w:rsidRPr="002133F8">
        <w:rPr>
          <w:sz w:val="20"/>
          <w:szCs w:val="20"/>
        </w:rPr>
        <w:t>in</w:t>
      </w:r>
      <w:r w:rsidRPr="002133F8">
        <w:rPr>
          <w:spacing w:val="3"/>
          <w:sz w:val="20"/>
          <w:szCs w:val="20"/>
        </w:rPr>
        <w:t xml:space="preserve"> </w:t>
      </w:r>
      <w:r w:rsidRPr="002133F8">
        <w:rPr>
          <w:sz w:val="20"/>
          <w:szCs w:val="20"/>
        </w:rPr>
        <w:t>the</w:t>
      </w:r>
      <w:r w:rsidRPr="002133F8">
        <w:rPr>
          <w:spacing w:val="7"/>
          <w:sz w:val="20"/>
          <w:szCs w:val="20"/>
        </w:rPr>
        <w:t xml:space="preserve"> </w:t>
      </w:r>
      <w:r w:rsidRPr="002133F8">
        <w:rPr>
          <w:spacing w:val="-3"/>
          <w:sz w:val="20"/>
          <w:szCs w:val="20"/>
        </w:rPr>
        <w:t>use</w:t>
      </w:r>
      <w:r w:rsidRPr="002133F8">
        <w:rPr>
          <w:spacing w:val="9"/>
          <w:sz w:val="20"/>
          <w:szCs w:val="20"/>
        </w:rPr>
        <w:t xml:space="preserve"> </w:t>
      </w:r>
      <w:r w:rsidRPr="002133F8">
        <w:rPr>
          <w:sz w:val="20"/>
          <w:szCs w:val="20"/>
        </w:rPr>
        <w:t>of</w:t>
      </w:r>
      <w:r w:rsidRPr="002133F8">
        <w:rPr>
          <w:spacing w:val="8"/>
          <w:sz w:val="20"/>
          <w:szCs w:val="20"/>
        </w:rPr>
        <w:t xml:space="preserve"> </w:t>
      </w:r>
      <w:r w:rsidRPr="002133F8">
        <w:rPr>
          <w:sz w:val="20"/>
          <w:szCs w:val="20"/>
        </w:rPr>
        <w:t>endovascular</w:t>
      </w:r>
      <w:r w:rsidRPr="002133F8">
        <w:rPr>
          <w:spacing w:val="9"/>
          <w:sz w:val="20"/>
          <w:szCs w:val="20"/>
        </w:rPr>
        <w:t xml:space="preserve"> </w:t>
      </w:r>
      <w:r w:rsidRPr="002133F8">
        <w:rPr>
          <w:sz w:val="20"/>
          <w:szCs w:val="20"/>
        </w:rPr>
        <w:t>techniques</w:t>
      </w:r>
      <w:r w:rsidRPr="002133F8">
        <w:rPr>
          <w:spacing w:val="4"/>
          <w:sz w:val="20"/>
          <w:szCs w:val="20"/>
        </w:rPr>
        <w:t xml:space="preserve"> </w:t>
      </w:r>
      <w:r w:rsidRPr="002133F8">
        <w:rPr>
          <w:sz w:val="20"/>
          <w:szCs w:val="20"/>
        </w:rPr>
        <w:t>as</w:t>
      </w:r>
      <w:r w:rsidRPr="002133F8">
        <w:rPr>
          <w:spacing w:val="5"/>
          <w:sz w:val="20"/>
          <w:szCs w:val="20"/>
        </w:rPr>
        <w:t xml:space="preserve"> </w:t>
      </w:r>
      <w:r w:rsidRPr="002133F8">
        <w:rPr>
          <w:sz w:val="20"/>
          <w:szCs w:val="20"/>
        </w:rPr>
        <w:t>an</w:t>
      </w:r>
      <w:r w:rsidR="00FD7374">
        <w:rPr>
          <w:sz w:val="20"/>
          <w:szCs w:val="20"/>
        </w:rPr>
        <w:t xml:space="preserve"> </w:t>
      </w:r>
      <w:r w:rsidRPr="002133F8">
        <w:rPr>
          <w:sz w:val="20"/>
          <w:szCs w:val="20"/>
        </w:rPr>
        <w:t>alternative</w:t>
      </w:r>
      <w:r w:rsidRPr="002133F8">
        <w:rPr>
          <w:spacing w:val="23"/>
          <w:sz w:val="20"/>
          <w:szCs w:val="20"/>
        </w:rPr>
        <w:t xml:space="preserve"> </w:t>
      </w:r>
      <w:r w:rsidRPr="002133F8">
        <w:rPr>
          <w:sz w:val="20"/>
          <w:szCs w:val="20"/>
        </w:rPr>
        <w:t>to</w:t>
      </w:r>
      <w:r w:rsidRPr="002133F8">
        <w:rPr>
          <w:spacing w:val="25"/>
          <w:sz w:val="20"/>
          <w:szCs w:val="20"/>
        </w:rPr>
        <w:t xml:space="preserve"> </w:t>
      </w:r>
      <w:r w:rsidRPr="002133F8">
        <w:rPr>
          <w:sz w:val="20"/>
          <w:szCs w:val="20"/>
        </w:rPr>
        <w:t>open</w:t>
      </w:r>
      <w:r w:rsidRPr="002133F8">
        <w:rPr>
          <w:spacing w:val="25"/>
          <w:sz w:val="20"/>
          <w:szCs w:val="20"/>
        </w:rPr>
        <w:t xml:space="preserve"> </w:t>
      </w:r>
      <w:r w:rsidRPr="002133F8">
        <w:rPr>
          <w:sz w:val="20"/>
          <w:szCs w:val="20"/>
        </w:rPr>
        <w:t>surgery</w:t>
      </w:r>
      <w:r w:rsidRPr="002133F8">
        <w:rPr>
          <w:spacing w:val="25"/>
          <w:sz w:val="20"/>
          <w:szCs w:val="20"/>
        </w:rPr>
        <w:t xml:space="preserve"> </w:t>
      </w:r>
      <w:r w:rsidRPr="002133F8">
        <w:rPr>
          <w:sz w:val="20"/>
          <w:szCs w:val="20"/>
        </w:rPr>
        <w:t>in</w:t>
      </w:r>
      <w:r w:rsidRPr="002133F8">
        <w:rPr>
          <w:spacing w:val="25"/>
          <w:sz w:val="20"/>
          <w:szCs w:val="20"/>
        </w:rPr>
        <w:t xml:space="preserve"> </w:t>
      </w:r>
      <w:r w:rsidRPr="002133F8">
        <w:rPr>
          <w:sz w:val="20"/>
          <w:szCs w:val="20"/>
        </w:rPr>
        <w:t>the</w:t>
      </w:r>
      <w:r w:rsidRPr="002133F8">
        <w:rPr>
          <w:spacing w:val="24"/>
          <w:sz w:val="20"/>
          <w:szCs w:val="20"/>
        </w:rPr>
        <w:t xml:space="preserve"> </w:t>
      </w:r>
      <w:r w:rsidRPr="002133F8">
        <w:rPr>
          <w:sz w:val="20"/>
          <w:szCs w:val="20"/>
        </w:rPr>
        <w:t>management</w:t>
      </w:r>
      <w:r w:rsidRPr="002133F8">
        <w:rPr>
          <w:spacing w:val="25"/>
          <w:sz w:val="20"/>
          <w:szCs w:val="20"/>
        </w:rPr>
        <w:t xml:space="preserve"> </w:t>
      </w:r>
      <w:r w:rsidRPr="002133F8">
        <w:rPr>
          <w:sz w:val="20"/>
          <w:szCs w:val="20"/>
        </w:rPr>
        <w:t>of</w:t>
      </w:r>
      <w:r w:rsidRPr="002133F8">
        <w:rPr>
          <w:spacing w:val="26"/>
          <w:sz w:val="20"/>
          <w:szCs w:val="20"/>
        </w:rPr>
        <w:t xml:space="preserve"> </w:t>
      </w:r>
      <w:r w:rsidRPr="002133F8">
        <w:rPr>
          <w:sz w:val="20"/>
          <w:szCs w:val="20"/>
        </w:rPr>
        <w:t>RH.</w:t>
      </w:r>
      <w:r w:rsidRPr="002133F8">
        <w:rPr>
          <w:spacing w:val="26"/>
          <w:sz w:val="20"/>
          <w:szCs w:val="20"/>
        </w:rPr>
        <w:t xml:space="preserve"> </w:t>
      </w:r>
      <w:r w:rsidRPr="002133F8">
        <w:rPr>
          <w:sz w:val="20"/>
          <w:szCs w:val="20"/>
        </w:rPr>
        <w:t>The</w:t>
      </w:r>
      <w:r w:rsidRPr="002133F8">
        <w:rPr>
          <w:spacing w:val="24"/>
          <w:sz w:val="20"/>
          <w:szCs w:val="20"/>
        </w:rPr>
        <w:t xml:space="preserve"> </w:t>
      </w:r>
      <w:r w:rsidRPr="002133F8">
        <w:rPr>
          <w:sz w:val="20"/>
          <w:szCs w:val="20"/>
        </w:rPr>
        <w:t>main</w:t>
      </w:r>
      <w:r w:rsidRPr="002133F8">
        <w:rPr>
          <w:spacing w:val="25"/>
          <w:sz w:val="20"/>
          <w:szCs w:val="20"/>
        </w:rPr>
        <w:t xml:space="preserve"> </w:t>
      </w:r>
      <w:r w:rsidRPr="002133F8">
        <w:rPr>
          <w:sz w:val="20"/>
          <w:szCs w:val="20"/>
        </w:rPr>
        <w:t>options</w:t>
      </w:r>
      <w:r w:rsidRPr="002133F8">
        <w:rPr>
          <w:spacing w:val="23"/>
          <w:sz w:val="20"/>
          <w:szCs w:val="20"/>
        </w:rPr>
        <w:t xml:space="preserve"> </w:t>
      </w:r>
      <w:r w:rsidRPr="002133F8">
        <w:rPr>
          <w:sz w:val="20"/>
          <w:szCs w:val="20"/>
        </w:rPr>
        <w:t>are</w:t>
      </w:r>
      <w:r w:rsidRPr="002133F8">
        <w:rPr>
          <w:spacing w:val="24"/>
          <w:sz w:val="20"/>
          <w:szCs w:val="20"/>
        </w:rPr>
        <w:t xml:space="preserve"> </w:t>
      </w:r>
      <w:r w:rsidRPr="002133F8">
        <w:rPr>
          <w:sz w:val="20"/>
          <w:szCs w:val="20"/>
        </w:rPr>
        <w:t>selective</w:t>
      </w:r>
      <w:r w:rsidR="00FD7374">
        <w:rPr>
          <w:sz w:val="20"/>
          <w:szCs w:val="20"/>
        </w:rPr>
        <w:t xml:space="preserve"> </w:t>
      </w:r>
      <w:r w:rsidRPr="002133F8">
        <w:rPr>
          <w:sz w:val="20"/>
          <w:szCs w:val="20"/>
        </w:rPr>
        <w:t xml:space="preserve">intra-arterial </w:t>
      </w:r>
      <w:proofErr w:type="spellStart"/>
      <w:r w:rsidRPr="002133F8">
        <w:rPr>
          <w:sz w:val="20"/>
          <w:szCs w:val="20"/>
        </w:rPr>
        <w:t>embolisation</w:t>
      </w:r>
      <w:proofErr w:type="spellEnd"/>
      <w:r w:rsidRPr="002133F8">
        <w:rPr>
          <w:sz w:val="20"/>
          <w:szCs w:val="20"/>
        </w:rPr>
        <w:t xml:space="preserve"> or stent-grafts to stop the</w:t>
      </w:r>
      <w:r w:rsidRPr="002133F8">
        <w:rPr>
          <w:spacing w:val="7"/>
          <w:sz w:val="20"/>
          <w:szCs w:val="20"/>
        </w:rPr>
        <w:t xml:space="preserve"> </w:t>
      </w:r>
      <w:r w:rsidRPr="002133F8">
        <w:rPr>
          <w:sz w:val="20"/>
          <w:szCs w:val="20"/>
        </w:rPr>
        <w:t>bleeding</w:t>
      </w:r>
      <w:r w:rsidR="00FD7374">
        <w:rPr>
          <w:sz w:val="20"/>
          <w:szCs w:val="20"/>
        </w:rPr>
        <w:t xml:space="preserve"> [6]</w:t>
      </w:r>
      <w:r w:rsidRPr="002133F8">
        <w:rPr>
          <w:sz w:val="20"/>
          <w:szCs w:val="20"/>
        </w:rPr>
        <w:t>.</w:t>
      </w:r>
    </w:p>
    <w:p w14:paraId="77BDF1CE" w14:textId="77777777" w:rsidR="00FD7374" w:rsidRPr="00FD7374" w:rsidRDefault="00FD7374" w:rsidP="00FD7374">
      <w:pPr>
        <w:pStyle w:val="BodyText"/>
        <w:tabs>
          <w:tab w:val="left" w:pos="839"/>
        </w:tabs>
        <w:spacing w:line="360" w:lineRule="auto"/>
        <w:ind w:left="239" w:firstLine="0"/>
        <w:jc w:val="both"/>
        <w:rPr>
          <w:b/>
          <w:bCs/>
          <w:sz w:val="20"/>
          <w:szCs w:val="20"/>
        </w:rPr>
      </w:pPr>
      <w:r w:rsidRPr="00FD7374">
        <w:rPr>
          <w:b/>
          <w:bCs/>
          <w:sz w:val="20"/>
          <w:szCs w:val="20"/>
        </w:rPr>
        <w:t>Conclusion</w:t>
      </w:r>
    </w:p>
    <w:p w14:paraId="4CF2575C" w14:textId="77777777" w:rsidR="00FD7374" w:rsidRPr="002133F8" w:rsidRDefault="00FD7374" w:rsidP="00FD7374">
      <w:pPr>
        <w:pStyle w:val="BodyText"/>
        <w:spacing w:line="360" w:lineRule="auto"/>
        <w:ind w:left="239" w:firstLine="0"/>
        <w:jc w:val="both"/>
        <w:rPr>
          <w:sz w:val="20"/>
          <w:szCs w:val="20"/>
        </w:rPr>
      </w:pPr>
    </w:p>
    <w:p w14:paraId="080E3114" w14:textId="77777777" w:rsidR="00FD7374" w:rsidRPr="002133F8" w:rsidRDefault="00FD7374" w:rsidP="00FD7374">
      <w:pPr>
        <w:pStyle w:val="ListParagraph"/>
        <w:tabs>
          <w:tab w:val="left" w:pos="839"/>
          <w:tab w:val="left" w:pos="840"/>
        </w:tabs>
        <w:spacing w:line="360" w:lineRule="auto"/>
        <w:ind w:firstLine="0"/>
        <w:jc w:val="both"/>
        <w:rPr>
          <w:sz w:val="20"/>
          <w:szCs w:val="20"/>
        </w:rPr>
      </w:pPr>
      <w:r w:rsidRPr="002133F8">
        <w:rPr>
          <w:sz w:val="20"/>
          <w:szCs w:val="20"/>
        </w:rPr>
        <w:t>According to the literature, therapeutic behavior in patients with</w:t>
      </w:r>
      <w:r w:rsidRPr="002133F8">
        <w:rPr>
          <w:spacing w:val="50"/>
          <w:sz w:val="20"/>
          <w:szCs w:val="20"/>
        </w:rPr>
        <w:t xml:space="preserve"> </w:t>
      </w:r>
      <w:r w:rsidRPr="002133F8">
        <w:rPr>
          <w:sz w:val="20"/>
          <w:szCs w:val="20"/>
        </w:rPr>
        <w:t>spontaneous</w:t>
      </w:r>
      <w:r>
        <w:rPr>
          <w:sz w:val="20"/>
          <w:szCs w:val="20"/>
        </w:rPr>
        <w:t xml:space="preserve"> </w:t>
      </w:r>
      <w:r w:rsidRPr="002133F8">
        <w:rPr>
          <w:sz w:val="20"/>
          <w:szCs w:val="20"/>
        </w:rPr>
        <w:t>retroperitoneal haematoma depends on the haemodynamic status of the patient.</w:t>
      </w:r>
    </w:p>
    <w:p w14:paraId="237D78C6" w14:textId="77777777" w:rsidR="00FD7374" w:rsidRPr="002133F8" w:rsidRDefault="00FD7374" w:rsidP="00FD7374">
      <w:pPr>
        <w:pStyle w:val="ListParagraph"/>
        <w:tabs>
          <w:tab w:val="left" w:pos="839"/>
          <w:tab w:val="left" w:pos="840"/>
        </w:tabs>
        <w:spacing w:line="360" w:lineRule="auto"/>
        <w:ind w:firstLine="0"/>
        <w:jc w:val="both"/>
        <w:rPr>
          <w:sz w:val="20"/>
          <w:szCs w:val="20"/>
        </w:rPr>
      </w:pPr>
      <w:r w:rsidRPr="002133F8">
        <w:rPr>
          <w:sz w:val="20"/>
          <w:szCs w:val="20"/>
        </w:rPr>
        <w:t>Close monitoring is essential and in the face of an unfavorable evolution,</w:t>
      </w:r>
      <w:r w:rsidRPr="002133F8">
        <w:rPr>
          <w:spacing w:val="-19"/>
          <w:sz w:val="20"/>
          <w:szCs w:val="20"/>
        </w:rPr>
        <w:t xml:space="preserve"> </w:t>
      </w:r>
      <w:r w:rsidRPr="002133F8">
        <w:rPr>
          <w:sz w:val="20"/>
          <w:szCs w:val="20"/>
        </w:rPr>
        <w:t>surgical</w:t>
      </w:r>
      <w:r>
        <w:rPr>
          <w:sz w:val="20"/>
          <w:szCs w:val="20"/>
        </w:rPr>
        <w:t xml:space="preserve"> </w:t>
      </w:r>
      <w:r w:rsidRPr="002133F8">
        <w:rPr>
          <w:sz w:val="20"/>
          <w:szCs w:val="20"/>
        </w:rPr>
        <w:t>intervention can improve</w:t>
      </w:r>
      <w:r w:rsidRPr="002133F8">
        <w:rPr>
          <w:spacing w:val="4"/>
          <w:sz w:val="20"/>
          <w:szCs w:val="20"/>
        </w:rPr>
        <w:t xml:space="preserve"> </w:t>
      </w:r>
      <w:r w:rsidRPr="002133F8">
        <w:rPr>
          <w:sz w:val="20"/>
          <w:szCs w:val="20"/>
        </w:rPr>
        <w:t>results.</w:t>
      </w:r>
      <w:r>
        <w:rPr>
          <w:sz w:val="20"/>
          <w:szCs w:val="20"/>
        </w:rPr>
        <w:t xml:space="preserve"> </w:t>
      </w:r>
      <w:r w:rsidRPr="002133F8">
        <w:rPr>
          <w:sz w:val="20"/>
          <w:szCs w:val="20"/>
        </w:rPr>
        <w:t>Spontaneous</w:t>
      </w:r>
      <w:r w:rsidRPr="002133F8">
        <w:rPr>
          <w:spacing w:val="26"/>
          <w:sz w:val="20"/>
          <w:szCs w:val="20"/>
        </w:rPr>
        <w:t xml:space="preserve"> </w:t>
      </w:r>
      <w:r w:rsidRPr="002133F8">
        <w:rPr>
          <w:sz w:val="20"/>
          <w:szCs w:val="20"/>
        </w:rPr>
        <w:t>retroperitoneal</w:t>
      </w:r>
      <w:r w:rsidRPr="002133F8">
        <w:rPr>
          <w:spacing w:val="29"/>
          <w:sz w:val="20"/>
          <w:szCs w:val="20"/>
        </w:rPr>
        <w:t xml:space="preserve"> </w:t>
      </w:r>
      <w:r w:rsidRPr="002133F8">
        <w:rPr>
          <w:sz w:val="20"/>
          <w:szCs w:val="20"/>
        </w:rPr>
        <w:t>hematoma</w:t>
      </w:r>
      <w:r w:rsidRPr="002133F8">
        <w:rPr>
          <w:spacing w:val="28"/>
          <w:sz w:val="20"/>
          <w:szCs w:val="20"/>
        </w:rPr>
        <w:t xml:space="preserve"> </w:t>
      </w:r>
      <w:r w:rsidRPr="002133F8">
        <w:rPr>
          <w:sz w:val="20"/>
          <w:szCs w:val="20"/>
        </w:rPr>
        <w:t>can</w:t>
      </w:r>
      <w:r w:rsidRPr="002133F8">
        <w:rPr>
          <w:spacing w:val="28"/>
          <w:sz w:val="20"/>
          <w:szCs w:val="20"/>
        </w:rPr>
        <w:t xml:space="preserve"> </w:t>
      </w:r>
      <w:r w:rsidRPr="002133F8">
        <w:rPr>
          <w:sz w:val="20"/>
          <w:szCs w:val="20"/>
        </w:rPr>
        <w:t>occur</w:t>
      </w:r>
      <w:r w:rsidRPr="002133F8">
        <w:rPr>
          <w:spacing w:val="25"/>
          <w:sz w:val="20"/>
          <w:szCs w:val="20"/>
        </w:rPr>
        <w:t xml:space="preserve"> </w:t>
      </w:r>
      <w:r w:rsidRPr="002133F8">
        <w:rPr>
          <w:sz w:val="20"/>
          <w:szCs w:val="20"/>
        </w:rPr>
        <w:t>without</w:t>
      </w:r>
      <w:r w:rsidRPr="002133F8">
        <w:rPr>
          <w:spacing w:val="29"/>
          <w:sz w:val="20"/>
          <w:szCs w:val="20"/>
        </w:rPr>
        <w:t xml:space="preserve"> </w:t>
      </w:r>
      <w:r w:rsidRPr="002133F8">
        <w:rPr>
          <w:sz w:val="20"/>
          <w:szCs w:val="20"/>
        </w:rPr>
        <w:t>an</w:t>
      </w:r>
      <w:r w:rsidRPr="002133F8">
        <w:rPr>
          <w:spacing w:val="28"/>
          <w:sz w:val="20"/>
          <w:szCs w:val="20"/>
        </w:rPr>
        <w:t xml:space="preserve"> </w:t>
      </w:r>
      <w:r w:rsidRPr="002133F8">
        <w:rPr>
          <w:sz w:val="20"/>
          <w:szCs w:val="20"/>
        </w:rPr>
        <w:t>evident</w:t>
      </w:r>
      <w:r w:rsidRPr="002133F8">
        <w:rPr>
          <w:spacing w:val="28"/>
          <w:sz w:val="20"/>
          <w:szCs w:val="20"/>
        </w:rPr>
        <w:t xml:space="preserve"> </w:t>
      </w:r>
      <w:r w:rsidRPr="002133F8">
        <w:rPr>
          <w:sz w:val="20"/>
          <w:szCs w:val="20"/>
        </w:rPr>
        <w:t>cause,</w:t>
      </w:r>
      <w:r w:rsidRPr="002133F8">
        <w:rPr>
          <w:spacing w:val="31"/>
          <w:sz w:val="20"/>
          <w:szCs w:val="20"/>
        </w:rPr>
        <w:t xml:space="preserve"> </w:t>
      </w:r>
      <w:r w:rsidRPr="002133F8">
        <w:rPr>
          <w:sz w:val="20"/>
          <w:szCs w:val="20"/>
        </w:rPr>
        <w:t>therefore,</w:t>
      </w:r>
    </w:p>
    <w:p w14:paraId="1F8F19BA" w14:textId="77777777" w:rsidR="00FD7374" w:rsidRPr="002133F8" w:rsidRDefault="00FD7374" w:rsidP="00FD7374">
      <w:pPr>
        <w:pStyle w:val="ListParagraph"/>
        <w:tabs>
          <w:tab w:val="left" w:pos="839"/>
          <w:tab w:val="left" w:pos="840"/>
        </w:tabs>
        <w:spacing w:line="360" w:lineRule="auto"/>
        <w:ind w:firstLine="0"/>
        <w:jc w:val="both"/>
        <w:rPr>
          <w:sz w:val="20"/>
          <w:szCs w:val="20"/>
        </w:rPr>
      </w:pPr>
      <w:r w:rsidRPr="002133F8">
        <w:rPr>
          <w:sz w:val="20"/>
          <w:szCs w:val="20"/>
        </w:rPr>
        <w:t>obstetrans must considerate this infrequent but possible complication.</w:t>
      </w:r>
    </w:p>
    <w:p w14:paraId="7C9EEB83" w14:textId="77777777" w:rsidR="00FD7374" w:rsidRPr="002133F8" w:rsidRDefault="00FD7374" w:rsidP="00A77B32">
      <w:pPr>
        <w:pStyle w:val="ListParagraph"/>
        <w:tabs>
          <w:tab w:val="left" w:pos="839"/>
          <w:tab w:val="left" w:pos="840"/>
        </w:tabs>
        <w:spacing w:line="360" w:lineRule="auto"/>
        <w:ind w:firstLine="0"/>
        <w:jc w:val="both"/>
        <w:rPr>
          <w:sz w:val="20"/>
          <w:szCs w:val="20"/>
        </w:rPr>
      </w:pPr>
    </w:p>
    <w:p w14:paraId="5B0351DC" w14:textId="77777777" w:rsidR="00A77B32" w:rsidRDefault="00A77B32" w:rsidP="002133F8">
      <w:pPr>
        <w:spacing w:line="360" w:lineRule="auto"/>
        <w:jc w:val="both"/>
        <w:rPr>
          <w:sz w:val="20"/>
          <w:szCs w:val="20"/>
        </w:rPr>
      </w:pPr>
    </w:p>
    <w:p w14:paraId="1FD4E9A9" w14:textId="350EEFB8" w:rsidR="00FD7374" w:rsidRPr="00FD7374" w:rsidRDefault="00FD7374" w:rsidP="002133F8">
      <w:pPr>
        <w:spacing w:line="360" w:lineRule="auto"/>
        <w:jc w:val="both"/>
        <w:rPr>
          <w:b/>
          <w:bCs/>
          <w:sz w:val="20"/>
          <w:szCs w:val="20"/>
        </w:rPr>
      </w:pPr>
      <w:r w:rsidRPr="00FD7374">
        <w:rPr>
          <w:b/>
          <w:bCs/>
          <w:sz w:val="20"/>
          <w:szCs w:val="20"/>
        </w:rPr>
        <w:t>Refer</w:t>
      </w:r>
      <w:r w:rsidR="000A05F5">
        <w:rPr>
          <w:b/>
          <w:bCs/>
          <w:sz w:val="20"/>
          <w:szCs w:val="20"/>
        </w:rPr>
        <w:t>e</w:t>
      </w:r>
      <w:r w:rsidRPr="00FD7374">
        <w:rPr>
          <w:b/>
          <w:bCs/>
          <w:sz w:val="20"/>
          <w:szCs w:val="20"/>
        </w:rPr>
        <w:t>nces</w:t>
      </w:r>
    </w:p>
    <w:p w14:paraId="4EF3F63A" w14:textId="70CE0CE9" w:rsidR="00FD7374" w:rsidRPr="00FD7374" w:rsidRDefault="00FD7374" w:rsidP="00FD7374">
      <w:pPr>
        <w:spacing w:line="360" w:lineRule="auto"/>
        <w:jc w:val="both"/>
        <w:rPr>
          <w:sz w:val="20"/>
          <w:szCs w:val="20"/>
        </w:rPr>
      </w:pPr>
      <w:r w:rsidRPr="00FD7374">
        <w:rPr>
          <w:sz w:val="20"/>
          <w:szCs w:val="20"/>
        </w:rPr>
        <w:t>1</w:t>
      </w:r>
      <w:r>
        <w:rPr>
          <w:sz w:val="20"/>
          <w:szCs w:val="20"/>
        </w:rPr>
        <w:t xml:space="preserve">. </w:t>
      </w:r>
      <w:r w:rsidR="000A05F5">
        <w:rPr>
          <w:sz w:val="20"/>
          <w:szCs w:val="20"/>
        </w:rPr>
        <w:t xml:space="preserve"> </w:t>
      </w:r>
      <w:r w:rsidRPr="00FD7374">
        <w:rPr>
          <w:sz w:val="20"/>
          <w:szCs w:val="20"/>
        </w:rPr>
        <w:t xml:space="preserve">Bhosale A, Fonseca M, </w:t>
      </w:r>
      <w:proofErr w:type="spellStart"/>
      <w:r w:rsidRPr="00FD7374">
        <w:rPr>
          <w:sz w:val="20"/>
          <w:szCs w:val="20"/>
        </w:rPr>
        <w:t>Nandanwar</w:t>
      </w:r>
      <w:proofErr w:type="spellEnd"/>
      <w:r w:rsidRPr="00FD7374">
        <w:rPr>
          <w:sz w:val="20"/>
          <w:szCs w:val="20"/>
        </w:rPr>
        <w:t xml:space="preserve"> YS</w:t>
      </w:r>
      <w:r w:rsidR="000A05F5">
        <w:rPr>
          <w:sz w:val="20"/>
          <w:szCs w:val="20"/>
        </w:rPr>
        <w:t xml:space="preserve"> (2008) </w:t>
      </w:r>
      <w:r w:rsidRPr="00FD7374">
        <w:rPr>
          <w:sz w:val="20"/>
          <w:szCs w:val="20"/>
        </w:rPr>
        <w:t>A rare case of retroperitoneal haematoma</w:t>
      </w:r>
      <w:r w:rsidR="000A05F5">
        <w:rPr>
          <w:sz w:val="20"/>
          <w:szCs w:val="20"/>
        </w:rPr>
        <w:t xml:space="preserve"> </w:t>
      </w:r>
      <w:r w:rsidRPr="00FD7374">
        <w:rPr>
          <w:sz w:val="20"/>
          <w:szCs w:val="20"/>
        </w:rPr>
        <w:t>complicating pregnancy. Bombay Med J</w:t>
      </w:r>
      <w:r w:rsidR="000A05F5">
        <w:rPr>
          <w:sz w:val="20"/>
          <w:szCs w:val="20"/>
        </w:rPr>
        <w:t xml:space="preserve"> </w:t>
      </w:r>
      <w:r w:rsidRPr="00FD7374">
        <w:rPr>
          <w:sz w:val="20"/>
          <w:szCs w:val="20"/>
        </w:rPr>
        <w:t>50:</w:t>
      </w:r>
      <w:r w:rsidR="000A05F5">
        <w:rPr>
          <w:sz w:val="20"/>
          <w:szCs w:val="20"/>
        </w:rPr>
        <w:t xml:space="preserve"> </w:t>
      </w:r>
      <w:r w:rsidRPr="00FD7374">
        <w:rPr>
          <w:sz w:val="20"/>
          <w:szCs w:val="20"/>
        </w:rPr>
        <w:t>316</w:t>
      </w:r>
      <w:r w:rsidR="000A05F5">
        <w:rPr>
          <w:sz w:val="20"/>
          <w:szCs w:val="20"/>
        </w:rPr>
        <w:t>-</w:t>
      </w:r>
      <w:r w:rsidRPr="00FD7374">
        <w:rPr>
          <w:sz w:val="20"/>
          <w:szCs w:val="20"/>
        </w:rPr>
        <w:t>7.</w:t>
      </w:r>
    </w:p>
    <w:p w14:paraId="0039FE7E" w14:textId="43C6A45B" w:rsidR="00FD7374" w:rsidRPr="00FD7374" w:rsidRDefault="00FD7374" w:rsidP="00FD7374">
      <w:pPr>
        <w:spacing w:line="360" w:lineRule="auto"/>
        <w:jc w:val="both"/>
        <w:rPr>
          <w:sz w:val="20"/>
          <w:szCs w:val="20"/>
        </w:rPr>
      </w:pPr>
      <w:r w:rsidRPr="00FD7374">
        <w:rPr>
          <w:sz w:val="20"/>
          <w:szCs w:val="20"/>
        </w:rPr>
        <w:t>2.</w:t>
      </w:r>
      <w:r w:rsidR="000A05F5">
        <w:rPr>
          <w:sz w:val="20"/>
          <w:szCs w:val="20"/>
        </w:rPr>
        <w:t xml:space="preserve"> </w:t>
      </w:r>
      <w:r w:rsidRPr="00FD7374">
        <w:rPr>
          <w:sz w:val="20"/>
          <w:szCs w:val="20"/>
        </w:rPr>
        <w:t xml:space="preserve">Rafi J, </w:t>
      </w:r>
      <w:proofErr w:type="spellStart"/>
      <w:r w:rsidRPr="00FD7374">
        <w:rPr>
          <w:sz w:val="20"/>
          <w:szCs w:val="20"/>
        </w:rPr>
        <w:t>Muppala</w:t>
      </w:r>
      <w:proofErr w:type="spellEnd"/>
      <w:r w:rsidRPr="00FD7374">
        <w:rPr>
          <w:sz w:val="20"/>
          <w:szCs w:val="20"/>
        </w:rPr>
        <w:t xml:space="preserve"> H</w:t>
      </w:r>
      <w:r w:rsidR="000A05F5">
        <w:rPr>
          <w:sz w:val="20"/>
          <w:szCs w:val="20"/>
        </w:rPr>
        <w:t xml:space="preserve"> (2010)</w:t>
      </w:r>
      <w:r w:rsidRPr="00FD7374">
        <w:rPr>
          <w:sz w:val="20"/>
          <w:szCs w:val="20"/>
        </w:rPr>
        <w:t xml:space="preserve"> Retroperitoneal haematomas in obstetrics: literature review. Arch </w:t>
      </w:r>
      <w:proofErr w:type="spellStart"/>
      <w:r w:rsidRPr="00FD7374">
        <w:rPr>
          <w:sz w:val="20"/>
          <w:szCs w:val="20"/>
        </w:rPr>
        <w:t>Gynecol</w:t>
      </w:r>
      <w:proofErr w:type="spellEnd"/>
      <w:r w:rsidRPr="00FD7374">
        <w:rPr>
          <w:sz w:val="20"/>
          <w:szCs w:val="20"/>
        </w:rPr>
        <w:t xml:space="preserve"> </w:t>
      </w:r>
      <w:proofErr w:type="spellStart"/>
      <w:r w:rsidRPr="00FD7374">
        <w:rPr>
          <w:sz w:val="20"/>
          <w:szCs w:val="20"/>
        </w:rPr>
        <w:t>Obstet</w:t>
      </w:r>
      <w:proofErr w:type="spellEnd"/>
      <w:r w:rsidRPr="00FD7374">
        <w:rPr>
          <w:sz w:val="20"/>
          <w:szCs w:val="20"/>
        </w:rPr>
        <w:t xml:space="preserve"> 281:</w:t>
      </w:r>
      <w:r w:rsidR="000A05F5">
        <w:rPr>
          <w:sz w:val="20"/>
          <w:szCs w:val="20"/>
        </w:rPr>
        <w:t xml:space="preserve"> </w:t>
      </w:r>
      <w:r w:rsidRPr="00FD7374">
        <w:rPr>
          <w:sz w:val="20"/>
          <w:szCs w:val="20"/>
        </w:rPr>
        <w:t>435</w:t>
      </w:r>
      <w:r w:rsidR="000A05F5">
        <w:rPr>
          <w:sz w:val="20"/>
          <w:szCs w:val="20"/>
        </w:rPr>
        <w:t>-</w:t>
      </w:r>
      <w:r w:rsidRPr="00FD7374">
        <w:rPr>
          <w:sz w:val="20"/>
          <w:szCs w:val="20"/>
        </w:rPr>
        <w:t>41.</w:t>
      </w:r>
    </w:p>
    <w:p w14:paraId="4BE4DF12" w14:textId="1E408C28" w:rsidR="00FD7374" w:rsidRPr="00FD7374" w:rsidRDefault="00FD7374" w:rsidP="00FD7374">
      <w:pPr>
        <w:spacing w:line="360" w:lineRule="auto"/>
        <w:jc w:val="both"/>
        <w:rPr>
          <w:sz w:val="20"/>
          <w:szCs w:val="20"/>
        </w:rPr>
      </w:pPr>
      <w:r w:rsidRPr="00FD7374">
        <w:rPr>
          <w:sz w:val="20"/>
          <w:szCs w:val="20"/>
        </w:rPr>
        <w:t>3.</w:t>
      </w:r>
      <w:r w:rsidR="000A05F5">
        <w:rPr>
          <w:sz w:val="20"/>
          <w:szCs w:val="20"/>
        </w:rPr>
        <w:t xml:space="preserve"> </w:t>
      </w:r>
      <w:r w:rsidRPr="00FD7374">
        <w:rPr>
          <w:sz w:val="20"/>
          <w:szCs w:val="20"/>
        </w:rPr>
        <w:t xml:space="preserve">J Rafi J, </w:t>
      </w:r>
      <w:proofErr w:type="spellStart"/>
      <w:r w:rsidRPr="00FD7374">
        <w:rPr>
          <w:sz w:val="20"/>
          <w:szCs w:val="20"/>
        </w:rPr>
        <w:t>Muppala</w:t>
      </w:r>
      <w:proofErr w:type="spellEnd"/>
      <w:r w:rsidRPr="00FD7374">
        <w:rPr>
          <w:sz w:val="20"/>
          <w:szCs w:val="20"/>
        </w:rPr>
        <w:t xml:space="preserve"> H</w:t>
      </w:r>
      <w:r w:rsidR="000A05F5">
        <w:rPr>
          <w:sz w:val="20"/>
          <w:szCs w:val="20"/>
        </w:rPr>
        <w:t xml:space="preserve"> (2014)</w:t>
      </w:r>
      <w:r w:rsidRPr="00FD7374">
        <w:rPr>
          <w:sz w:val="20"/>
          <w:szCs w:val="20"/>
        </w:rPr>
        <w:t xml:space="preserve"> Conservative management of massive puerperal spontaneous onset retroperitoneal psoas muscle haematoma following normal vaginal delivery. </w:t>
      </w:r>
      <w:proofErr w:type="spellStart"/>
      <w:r w:rsidRPr="00FD7374">
        <w:rPr>
          <w:sz w:val="20"/>
          <w:szCs w:val="20"/>
        </w:rPr>
        <w:t>Obs</w:t>
      </w:r>
      <w:proofErr w:type="spellEnd"/>
      <w:r w:rsidRPr="00FD7374">
        <w:rPr>
          <w:sz w:val="20"/>
          <w:szCs w:val="20"/>
        </w:rPr>
        <w:t xml:space="preserve"> case reports.</w:t>
      </w:r>
    </w:p>
    <w:p w14:paraId="264E9154" w14:textId="48E4CDB8" w:rsidR="00FD7374" w:rsidRPr="00FD7374" w:rsidRDefault="00FD7374" w:rsidP="00FD7374">
      <w:pPr>
        <w:spacing w:line="360" w:lineRule="auto"/>
        <w:jc w:val="both"/>
        <w:rPr>
          <w:sz w:val="20"/>
          <w:szCs w:val="20"/>
        </w:rPr>
      </w:pPr>
      <w:r w:rsidRPr="00FD7374">
        <w:rPr>
          <w:sz w:val="20"/>
          <w:szCs w:val="20"/>
        </w:rPr>
        <w:t>4.</w:t>
      </w:r>
      <w:r w:rsidR="000A05F5">
        <w:rPr>
          <w:sz w:val="20"/>
          <w:szCs w:val="20"/>
        </w:rPr>
        <w:t xml:space="preserve"> </w:t>
      </w:r>
      <w:r w:rsidRPr="00FD7374">
        <w:rPr>
          <w:sz w:val="20"/>
          <w:szCs w:val="20"/>
        </w:rPr>
        <w:t xml:space="preserve">Faisal </w:t>
      </w:r>
      <w:proofErr w:type="spellStart"/>
      <w:r w:rsidRPr="00FD7374">
        <w:rPr>
          <w:sz w:val="20"/>
          <w:szCs w:val="20"/>
        </w:rPr>
        <w:t>Alturki</w:t>
      </w:r>
      <w:proofErr w:type="spellEnd"/>
      <w:r w:rsidR="000A05F5">
        <w:rPr>
          <w:sz w:val="20"/>
          <w:szCs w:val="20"/>
        </w:rPr>
        <w:t>,</w:t>
      </w:r>
      <w:r w:rsidRPr="00FD7374">
        <w:rPr>
          <w:sz w:val="20"/>
          <w:szCs w:val="20"/>
        </w:rPr>
        <w:t xml:space="preserve"> Vincent </w:t>
      </w:r>
      <w:proofErr w:type="spellStart"/>
      <w:r w:rsidRPr="00FD7374">
        <w:rPr>
          <w:sz w:val="20"/>
          <w:szCs w:val="20"/>
        </w:rPr>
        <w:t>Ponette</w:t>
      </w:r>
      <w:proofErr w:type="spellEnd"/>
      <w:r w:rsidR="000A05F5">
        <w:rPr>
          <w:sz w:val="20"/>
          <w:szCs w:val="20"/>
        </w:rPr>
        <w:t>,</w:t>
      </w:r>
      <w:r w:rsidRPr="00FD7374">
        <w:rPr>
          <w:sz w:val="20"/>
          <w:szCs w:val="20"/>
        </w:rPr>
        <w:t xml:space="preserve"> Louis-Martin Boucher</w:t>
      </w:r>
      <w:r w:rsidR="000A05F5">
        <w:rPr>
          <w:sz w:val="20"/>
          <w:szCs w:val="20"/>
        </w:rPr>
        <w:t xml:space="preserve"> (2018)</w:t>
      </w:r>
      <w:r w:rsidRPr="00FD7374">
        <w:rPr>
          <w:sz w:val="20"/>
          <w:szCs w:val="20"/>
        </w:rPr>
        <w:t xml:space="preserve"> Spontaneous Retroperitoneal      Hematomas Following Uncomplicated Vaginal Deliveries: A Case Report and Literature Review. J </w:t>
      </w:r>
      <w:proofErr w:type="spellStart"/>
      <w:r w:rsidRPr="00FD7374">
        <w:rPr>
          <w:sz w:val="20"/>
          <w:szCs w:val="20"/>
        </w:rPr>
        <w:t>Obstet</w:t>
      </w:r>
      <w:proofErr w:type="spellEnd"/>
      <w:r w:rsidRPr="00FD7374">
        <w:rPr>
          <w:sz w:val="20"/>
          <w:szCs w:val="20"/>
        </w:rPr>
        <w:t xml:space="preserve"> </w:t>
      </w:r>
      <w:proofErr w:type="spellStart"/>
      <w:r w:rsidRPr="00FD7374">
        <w:rPr>
          <w:sz w:val="20"/>
          <w:szCs w:val="20"/>
        </w:rPr>
        <w:t>Gynaecol</w:t>
      </w:r>
      <w:proofErr w:type="spellEnd"/>
      <w:r w:rsidRPr="00FD7374">
        <w:rPr>
          <w:sz w:val="20"/>
          <w:szCs w:val="20"/>
        </w:rPr>
        <w:t xml:space="preserve"> Can</w:t>
      </w:r>
      <w:r w:rsidR="000A05F5">
        <w:rPr>
          <w:sz w:val="20"/>
          <w:szCs w:val="20"/>
        </w:rPr>
        <w:t xml:space="preserve"> </w:t>
      </w:r>
      <w:r w:rsidRPr="00FD7374">
        <w:rPr>
          <w:sz w:val="20"/>
          <w:szCs w:val="20"/>
        </w:rPr>
        <w:t>40:</w:t>
      </w:r>
      <w:r w:rsidR="000A05F5">
        <w:rPr>
          <w:sz w:val="20"/>
          <w:szCs w:val="20"/>
        </w:rPr>
        <w:t xml:space="preserve"> </w:t>
      </w:r>
      <w:r w:rsidRPr="00FD7374">
        <w:rPr>
          <w:sz w:val="20"/>
          <w:szCs w:val="20"/>
        </w:rPr>
        <w:t>712-5</w:t>
      </w:r>
    </w:p>
    <w:p w14:paraId="2F2A18EF" w14:textId="62AF9E7A" w:rsidR="00FD7374" w:rsidRPr="00FD7374" w:rsidRDefault="00FD7374" w:rsidP="00FD7374">
      <w:pPr>
        <w:spacing w:line="360" w:lineRule="auto"/>
        <w:jc w:val="both"/>
        <w:rPr>
          <w:sz w:val="20"/>
          <w:szCs w:val="20"/>
        </w:rPr>
      </w:pPr>
      <w:r w:rsidRPr="00FD7374">
        <w:rPr>
          <w:sz w:val="20"/>
          <w:szCs w:val="20"/>
        </w:rPr>
        <w:t>5.</w:t>
      </w:r>
      <w:r w:rsidR="000A05F5">
        <w:rPr>
          <w:sz w:val="20"/>
          <w:szCs w:val="20"/>
        </w:rPr>
        <w:t xml:space="preserve"> </w:t>
      </w:r>
      <w:r w:rsidRPr="00FD7374">
        <w:rPr>
          <w:sz w:val="20"/>
          <w:szCs w:val="20"/>
        </w:rPr>
        <w:t xml:space="preserve">Sherer DM, </w:t>
      </w:r>
      <w:proofErr w:type="spellStart"/>
      <w:r w:rsidRPr="00FD7374">
        <w:rPr>
          <w:sz w:val="20"/>
          <w:szCs w:val="20"/>
        </w:rPr>
        <w:t>Dayal</w:t>
      </w:r>
      <w:proofErr w:type="spellEnd"/>
      <w:r w:rsidRPr="00FD7374">
        <w:rPr>
          <w:sz w:val="20"/>
          <w:szCs w:val="20"/>
        </w:rPr>
        <w:t xml:space="preserve"> AK, Schwartz BM</w:t>
      </w:r>
      <w:r w:rsidR="000A05F5">
        <w:rPr>
          <w:sz w:val="20"/>
          <w:szCs w:val="20"/>
        </w:rPr>
        <w:t xml:space="preserve"> (1999)</w:t>
      </w:r>
      <w:r w:rsidRPr="00FD7374">
        <w:rPr>
          <w:sz w:val="20"/>
          <w:szCs w:val="20"/>
        </w:rPr>
        <w:t xml:space="preserve"> Extensive spontaneous retroperitoneal hemorrhage: an unusual </w:t>
      </w:r>
      <w:r w:rsidRPr="00FD7374">
        <w:rPr>
          <w:sz w:val="20"/>
          <w:szCs w:val="20"/>
        </w:rPr>
        <w:lastRenderedPageBreak/>
        <w:t xml:space="preserve">complication of heparin anticoagulation during pregnancy. J </w:t>
      </w:r>
      <w:proofErr w:type="spellStart"/>
      <w:r w:rsidRPr="00FD7374">
        <w:rPr>
          <w:sz w:val="20"/>
          <w:szCs w:val="20"/>
        </w:rPr>
        <w:t>Matern</w:t>
      </w:r>
      <w:proofErr w:type="spellEnd"/>
      <w:r w:rsidRPr="00FD7374">
        <w:rPr>
          <w:sz w:val="20"/>
          <w:szCs w:val="20"/>
        </w:rPr>
        <w:t xml:space="preserve"> Fetal Med</w:t>
      </w:r>
      <w:r w:rsidR="000A05F5">
        <w:rPr>
          <w:sz w:val="20"/>
          <w:szCs w:val="20"/>
        </w:rPr>
        <w:t xml:space="preserve"> </w:t>
      </w:r>
      <w:r w:rsidRPr="00FD7374">
        <w:rPr>
          <w:sz w:val="20"/>
          <w:szCs w:val="20"/>
        </w:rPr>
        <w:t>8:</w:t>
      </w:r>
      <w:r w:rsidR="000A05F5">
        <w:rPr>
          <w:sz w:val="20"/>
          <w:szCs w:val="20"/>
        </w:rPr>
        <w:t xml:space="preserve"> </w:t>
      </w:r>
      <w:r w:rsidRPr="00FD7374">
        <w:rPr>
          <w:sz w:val="20"/>
          <w:szCs w:val="20"/>
        </w:rPr>
        <w:t>196</w:t>
      </w:r>
      <w:r w:rsidR="000A05F5">
        <w:rPr>
          <w:sz w:val="20"/>
          <w:szCs w:val="20"/>
        </w:rPr>
        <w:t>-</w:t>
      </w:r>
      <w:r w:rsidRPr="00FD7374">
        <w:rPr>
          <w:sz w:val="20"/>
          <w:szCs w:val="20"/>
        </w:rPr>
        <w:t>9.</w:t>
      </w:r>
    </w:p>
    <w:p w14:paraId="7D0B655B" w14:textId="45A6AAC9" w:rsidR="00FD7374" w:rsidRPr="00FD7374" w:rsidRDefault="00FD7374" w:rsidP="00FD7374">
      <w:pPr>
        <w:spacing w:line="360" w:lineRule="auto"/>
        <w:jc w:val="both"/>
        <w:rPr>
          <w:sz w:val="20"/>
          <w:szCs w:val="20"/>
        </w:rPr>
      </w:pPr>
      <w:r w:rsidRPr="00FD7374">
        <w:rPr>
          <w:sz w:val="20"/>
          <w:szCs w:val="20"/>
        </w:rPr>
        <w:t>6.</w:t>
      </w:r>
      <w:r w:rsidR="000A05F5">
        <w:rPr>
          <w:sz w:val="20"/>
          <w:szCs w:val="20"/>
        </w:rPr>
        <w:t xml:space="preserve"> </w:t>
      </w:r>
      <w:r w:rsidRPr="00FD7374">
        <w:rPr>
          <w:sz w:val="20"/>
          <w:szCs w:val="20"/>
        </w:rPr>
        <w:t>Chan YC, Morales JP, Reidy JF</w:t>
      </w:r>
      <w:r w:rsidR="000A05F5">
        <w:rPr>
          <w:sz w:val="20"/>
          <w:szCs w:val="20"/>
        </w:rPr>
        <w:t xml:space="preserve"> (2008)</w:t>
      </w:r>
      <w:r w:rsidRPr="00FD7374">
        <w:rPr>
          <w:sz w:val="20"/>
          <w:szCs w:val="20"/>
        </w:rPr>
        <w:t xml:space="preserve"> Management of spontaneous and </w:t>
      </w:r>
      <w:proofErr w:type="spellStart"/>
      <w:r w:rsidRPr="00FD7374">
        <w:rPr>
          <w:sz w:val="20"/>
          <w:szCs w:val="20"/>
        </w:rPr>
        <w:t>iatrogenicretroperitoneal</w:t>
      </w:r>
      <w:proofErr w:type="spellEnd"/>
      <w:r w:rsidR="000A05F5">
        <w:rPr>
          <w:sz w:val="20"/>
          <w:szCs w:val="20"/>
        </w:rPr>
        <w:t xml:space="preserve"> </w:t>
      </w:r>
      <w:r w:rsidRPr="00FD7374">
        <w:rPr>
          <w:sz w:val="20"/>
          <w:szCs w:val="20"/>
        </w:rPr>
        <w:t>haemorrhage:</w:t>
      </w:r>
      <w:r w:rsidRPr="00FD7374">
        <w:rPr>
          <w:sz w:val="20"/>
          <w:szCs w:val="20"/>
        </w:rPr>
        <w:tab/>
        <w:t>conservative</w:t>
      </w:r>
      <w:r w:rsidRPr="00FD7374">
        <w:rPr>
          <w:sz w:val="20"/>
          <w:szCs w:val="20"/>
        </w:rPr>
        <w:tab/>
        <w:t xml:space="preserve">management, endovascular intervention or open surgery? Int J Clin </w:t>
      </w:r>
      <w:proofErr w:type="spellStart"/>
      <w:r w:rsidRPr="00FD7374">
        <w:rPr>
          <w:sz w:val="20"/>
          <w:szCs w:val="20"/>
        </w:rPr>
        <w:t>Pract</w:t>
      </w:r>
      <w:proofErr w:type="spellEnd"/>
      <w:r w:rsidRPr="00FD7374">
        <w:rPr>
          <w:sz w:val="20"/>
          <w:szCs w:val="20"/>
        </w:rPr>
        <w:t xml:space="preserve"> 62:</w:t>
      </w:r>
      <w:r w:rsidR="000A05F5">
        <w:rPr>
          <w:sz w:val="20"/>
          <w:szCs w:val="20"/>
        </w:rPr>
        <w:t xml:space="preserve"> </w:t>
      </w:r>
      <w:r w:rsidRPr="00FD7374">
        <w:rPr>
          <w:sz w:val="20"/>
          <w:szCs w:val="20"/>
        </w:rPr>
        <w:t>1604–13.</w:t>
      </w:r>
    </w:p>
    <w:p w14:paraId="6908C515" w14:textId="5F90B5F3" w:rsidR="004C5168" w:rsidRDefault="00FD7374" w:rsidP="00FD7374">
      <w:pPr>
        <w:spacing w:line="360" w:lineRule="auto"/>
        <w:jc w:val="both"/>
        <w:rPr>
          <w:sz w:val="20"/>
          <w:szCs w:val="20"/>
        </w:rPr>
      </w:pPr>
      <w:r w:rsidRPr="00FD7374">
        <w:rPr>
          <w:sz w:val="20"/>
          <w:szCs w:val="20"/>
        </w:rPr>
        <w:t>7.</w:t>
      </w:r>
      <w:r w:rsidR="000A05F5">
        <w:rPr>
          <w:sz w:val="20"/>
          <w:szCs w:val="20"/>
        </w:rPr>
        <w:t xml:space="preserve"> </w:t>
      </w:r>
      <w:proofErr w:type="spellStart"/>
      <w:r w:rsidRPr="00FD7374">
        <w:rPr>
          <w:sz w:val="20"/>
          <w:szCs w:val="20"/>
        </w:rPr>
        <w:t>Harma</w:t>
      </w:r>
      <w:proofErr w:type="spellEnd"/>
      <w:r w:rsidRPr="00FD7374">
        <w:rPr>
          <w:sz w:val="20"/>
          <w:szCs w:val="20"/>
        </w:rPr>
        <w:t xml:space="preserve"> M, </w:t>
      </w:r>
      <w:proofErr w:type="spellStart"/>
      <w:r w:rsidRPr="00FD7374">
        <w:rPr>
          <w:sz w:val="20"/>
          <w:szCs w:val="20"/>
        </w:rPr>
        <w:t>Harma</w:t>
      </w:r>
      <w:proofErr w:type="spellEnd"/>
      <w:r w:rsidRPr="00FD7374">
        <w:rPr>
          <w:sz w:val="20"/>
          <w:szCs w:val="20"/>
        </w:rPr>
        <w:t xml:space="preserve"> M, Ozturk A, </w:t>
      </w:r>
      <w:proofErr w:type="spellStart"/>
      <w:r w:rsidRPr="00FD7374">
        <w:rPr>
          <w:sz w:val="20"/>
          <w:szCs w:val="20"/>
        </w:rPr>
        <w:t>Gungen</w:t>
      </w:r>
      <w:proofErr w:type="spellEnd"/>
      <w:r w:rsidRPr="00FD7374">
        <w:rPr>
          <w:sz w:val="20"/>
          <w:szCs w:val="20"/>
        </w:rPr>
        <w:t xml:space="preserve"> N </w:t>
      </w:r>
      <w:r w:rsidR="000A05F5">
        <w:rPr>
          <w:sz w:val="20"/>
          <w:szCs w:val="20"/>
        </w:rPr>
        <w:t xml:space="preserve">(2004) </w:t>
      </w:r>
      <w:r w:rsidRPr="00FD7374">
        <w:rPr>
          <w:sz w:val="20"/>
          <w:szCs w:val="20"/>
        </w:rPr>
        <w:t xml:space="preserve">Spontaneously resolved post-caesarean giant retroperitoneal haematoma: a case report. Int J </w:t>
      </w:r>
      <w:proofErr w:type="spellStart"/>
      <w:r w:rsidRPr="00FD7374">
        <w:rPr>
          <w:sz w:val="20"/>
          <w:szCs w:val="20"/>
        </w:rPr>
        <w:t>Gynecol</w:t>
      </w:r>
      <w:proofErr w:type="spellEnd"/>
      <w:r w:rsidRPr="00FD7374">
        <w:rPr>
          <w:sz w:val="20"/>
          <w:szCs w:val="20"/>
        </w:rPr>
        <w:t xml:space="preserve"> </w:t>
      </w:r>
      <w:proofErr w:type="spellStart"/>
      <w:r w:rsidRPr="00FD7374">
        <w:rPr>
          <w:sz w:val="20"/>
          <w:szCs w:val="20"/>
        </w:rPr>
        <w:t>Obstet</w:t>
      </w:r>
      <w:proofErr w:type="spellEnd"/>
      <w:r w:rsidRPr="00FD7374">
        <w:rPr>
          <w:sz w:val="20"/>
          <w:szCs w:val="20"/>
        </w:rPr>
        <w:t xml:space="preserve"> 2004</w:t>
      </w:r>
      <w:r w:rsidR="000A05F5">
        <w:rPr>
          <w:sz w:val="20"/>
          <w:szCs w:val="20"/>
        </w:rPr>
        <w:t>:</w:t>
      </w:r>
      <w:r w:rsidRPr="00FD7374">
        <w:rPr>
          <w:sz w:val="20"/>
          <w:szCs w:val="20"/>
        </w:rPr>
        <w:t xml:space="preserve"> 3.</w:t>
      </w:r>
    </w:p>
    <w:p w14:paraId="6ED18D34" w14:textId="77777777" w:rsidR="00FD7374" w:rsidRPr="002133F8" w:rsidRDefault="00FD7374" w:rsidP="00FD7374">
      <w:pPr>
        <w:spacing w:line="360" w:lineRule="auto"/>
        <w:jc w:val="both"/>
        <w:rPr>
          <w:sz w:val="20"/>
          <w:szCs w:val="20"/>
        </w:rPr>
      </w:pPr>
    </w:p>
    <w:p w14:paraId="059EBA58" w14:textId="78808F55" w:rsidR="004C5168" w:rsidRPr="002133F8" w:rsidRDefault="004C5168" w:rsidP="00FD7374">
      <w:pPr>
        <w:pStyle w:val="BodyText"/>
        <w:tabs>
          <w:tab w:val="left" w:pos="839"/>
        </w:tabs>
        <w:spacing w:line="360" w:lineRule="auto"/>
        <w:ind w:left="239" w:firstLine="0"/>
        <w:jc w:val="both"/>
        <w:rPr>
          <w:sz w:val="20"/>
          <w:szCs w:val="20"/>
        </w:rPr>
      </w:pPr>
      <w:r w:rsidRPr="002133F8">
        <w:rPr>
          <w:sz w:val="20"/>
          <w:szCs w:val="20"/>
        </w:rPr>
        <w:tab/>
      </w:r>
    </w:p>
    <w:p w14:paraId="7598DA90" w14:textId="77777777" w:rsidR="004C5168" w:rsidRPr="000A05F5" w:rsidRDefault="004C5168" w:rsidP="002133F8">
      <w:pPr>
        <w:pStyle w:val="BodyText"/>
        <w:tabs>
          <w:tab w:val="left" w:pos="839"/>
        </w:tabs>
        <w:spacing w:line="360" w:lineRule="auto"/>
        <w:ind w:left="239" w:firstLine="0"/>
        <w:jc w:val="both"/>
        <w:rPr>
          <w:b/>
          <w:bCs/>
          <w:sz w:val="20"/>
          <w:szCs w:val="20"/>
        </w:rPr>
      </w:pPr>
      <w:r w:rsidRPr="000A05F5">
        <w:rPr>
          <w:b/>
          <w:bCs/>
          <w:sz w:val="20"/>
          <w:szCs w:val="20"/>
        </w:rPr>
        <w:t>Figures</w:t>
      </w:r>
    </w:p>
    <w:p w14:paraId="0405ABD8" w14:textId="77777777" w:rsidR="004C5168" w:rsidRPr="002133F8" w:rsidRDefault="004C5168" w:rsidP="002133F8">
      <w:pPr>
        <w:pStyle w:val="BodyText"/>
        <w:spacing w:line="360" w:lineRule="auto"/>
        <w:ind w:left="239" w:firstLine="0"/>
        <w:jc w:val="both"/>
        <w:rPr>
          <w:sz w:val="20"/>
          <w:szCs w:val="20"/>
        </w:rPr>
      </w:pPr>
    </w:p>
    <w:p w14:paraId="7A0B4D4D" w14:textId="7F148EAF" w:rsidR="004C5168" w:rsidRPr="002133F8" w:rsidRDefault="000A05F5" w:rsidP="002133F8">
      <w:pPr>
        <w:pStyle w:val="ListParagraph"/>
        <w:tabs>
          <w:tab w:val="left" w:pos="483"/>
        </w:tabs>
        <w:spacing w:line="360" w:lineRule="auto"/>
        <w:ind w:left="482" w:firstLine="0"/>
        <w:jc w:val="both"/>
        <w:rPr>
          <w:sz w:val="20"/>
          <w:szCs w:val="20"/>
        </w:rPr>
      </w:pPr>
      <w:r w:rsidRPr="002133F8">
        <w:rPr>
          <w:noProof/>
          <w:sz w:val="20"/>
          <w:szCs w:val="20"/>
          <w:lang w:val="en-GB" w:eastAsia="en-GB"/>
        </w:rPr>
        <w:drawing>
          <wp:inline distT="0" distB="0" distL="0" distR="0" wp14:anchorId="52B2D1F3" wp14:editId="753627D9">
            <wp:extent cx="4449386" cy="1716505"/>
            <wp:effectExtent l="0" t="0" r="889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464220" cy="1722228"/>
                    </a:xfrm>
                    <a:prstGeom prst="rect">
                      <a:avLst/>
                    </a:prstGeom>
                  </pic:spPr>
                </pic:pic>
              </a:graphicData>
            </a:graphic>
          </wp:inline>
        </w:drawing>
      </w:r>
    </w:p>
    <w:p w14:paraId="1EA179E3" w14:textId="77777777" w:rsidR="004C5168" w:rsidRPr="002133F8" w:rsidRDefault="004C5168" w:rsidP="002133F8">
      <w:pPr>
        <w:pStyle w:val="ListParagraph"/>
        <w:tabs>
          <w:tab w:val="left" w:pos="483"/>
        </w:tabs>
        <w:spacing w:line="360" w:lineRule="auto"/>
        <w:ind w:left="482" w:firstLine="0"/>
        <w:jc w:val="both"/>
        <w:rPr>
          <w:sz w:val="20"/>
          <w:szCs w:val="20"/>
        </w:rPr>
      </w:pPr>
    </w:p>
    <w:p w14:paraId="6D826515" w14:textId="6A3AC2FC" w:rsidR="000A05F5" w:rsidRPr="000A05F5" w:rsidRDefault="000A05F5" w:rsidP="000A05F5">
      <w:pPr>
        <w:tabs>
          <w:tab w:val="left" w:pos="839"/>
          <w:tab w:val="left" w:pos="840"/>
        </w:tabs>
        <w:spacing w:line="360" w:lineRule="auto"/>
        <w:jc w:val="both"/>
        <w:rPr>
          <w:sz w:val="20"/>
          <w:szCs w:val="20"/>
        </w:rPr>
        <w:sectPr w:rsidR="000A05F5" w:rsidRPr="000A05F5">
          <w:pgSz w:w="11900" w:h="16840"/>
          <w:pgMar w:top="1320" w:right="1580" w:bottom="280" w:left="860" w:header="720" w:footer="720" w:gutter="0"/>
          <w:cols w:space="720"/>
        </w:sectPr>
      </w:pPr>
      <w:r w:rsidRPr="000A05F5">
        <w:rPr>
          <w:b/>
          <w:bCs/>
          <w:sz w:val="20"/>
          <w:szCs w:val="20"/>
        </w:rPr>
        <w:t>Figure</w:t>
      </w:r>
      <w:r w:rsidRPr="000A05F5">
        <w:rPr>
          <w:b/>
          <w:bCs/>
          <w:spacing w:val="11"/>
          <w:sz w:val="20"/>
          <w:szCs w:val="20"/>
        </w:rPr>
        <w:t xml:space="preserve"> </w:t>
      </w:r>
      <w:r w:rsidRPr="000A05F5">
        <w:rPr>
          <w:b/>
          <w:bCs/>
          <w:sz w:val="20"/>
          <w:szCs w:val="20"/>
        </w:rPr>
        <w:t>1:</w:t>
      </w:r>
      <w:r w:rsidRPr="000A05F5">
        <w:rPr>
          <w:spacing w:val="17"/>
          <w:sz w:val="20"/>
          <w:szCs w:val="20"/>
        </w:rPr>
        <w:t xml:space="preserve"> </w:t>
      </w:r>
      <w:r w:rsidRPr="000A05F5">
        <w:rPr>
          <w:spacing w:val="-3"/>
          <w:sz w:val="20"/>
          <w:szCs w:val="20"/>
        </w:rPr>
        <w:t>A)</w:t>
      </w:r>
      <w:r w:rsidRPr="000A05F5">
        <w:rPr>
          <w:spacing w:val="17"/>
          <w:sz w:val="20"/>
          <w:szCs w:val="20"/>
        </w:rPr>
        <w:t xml:space="preserve"> </w:t>
      </w:r>
      <w:r w:rsidRPr="000A05F5">
        <w:rPr>
          <w:sz w:val="20"/>
          <w:szCs w:val="20"/>
        </w:rPr>
        <w:t>Computed</w:t>
      </w:r>
      <w:r w:rsidRPr="000A05F5">
        <w:rPr>
          <w:spacing w:val="13"/>
          <w:sz w:val="20"/>
          <w:szCs w:val="20"/>
        </w:rPr>
        <w:t xml:space="preserve"> </w:t>
      </w:r>
      <w:r w:rsidRPr="000A05F5">
        <w:rPr>
          <w:sz w:val="20"/>
          <w:szCs w:val="20"/>
        </w:rPr>
        <w:t>Tomography</w:t>
      </w:r>
      <w:r w:rsidRPr="000A05F5">
        <w:rPr>
          <w:spacing w:val="12"/>
          <w:sz w:val="20"/>
          <w:szCs w:val="20"/>
        </w:rPr>
        <w:t xml:space="preserve"> </w:t>
      </w:r>
      <w:r w:rsidRPr="000A05F5">
        <w:rPr>
          <w:sz w:val="20"/>
          <w:szCs w:val="20"/>
        </w:rPr>
        <w:t>(CT)</w:t>
      </w:r>
      <w:r w:rsidRPr="000A05F5">
        <w:rPr>
          <w:spacing w:val="14"/>
          <w:sz w:val="20"/>
          <w:szCs w:val="20"/>
        </w:rPr>
        <w:t xml:space="preserve"> </w:t>
      </w:r>
      <w:r w:rsidRPr="000A05F5">
        <w:rPr>
          <w:sz w:val="20"/>
          <w:szCs w:val="20"/>
        </w:rPr>
        <w:t>of</w:t>
      </w:r>
      <w:r w:rsidRPr="000A05F5">
        <w:rPr>
          <w:spacing w:val="5"/>
          <w:sz w:val="20"/>
          <w:szCs w:val="20"/>
        </w:rPr>
        <w:t xml:space="preserve"> </w:t>
      </w:r>
      <w:r w:rsidRPr="000A05F5">
        <w:rPr>
          <w:sz w:val="20"/>
          <w:szCs w:val="20"/>
        </w:rPr>
        <w:t>the</w:t>
      </w:r>
      <w:r w:rsidRPr="000A05F5">
        <w:rPr>
          <w:spacing w:val="11"/>
          <w:sz w:val="20"/>
          <w:szCs w:val="20"/>
        </w:rPr>
        <w:t xml:space="preserve"> </w:t>
      </w:r>
      <w:r w:rsidRPr="000A05F5">
        <w:rPr>
          <w:sz w:val="20"/>
          <w:szCs w:val="20"/>
        </w:rPr>
        <w:t>abdomen</w:t>
      </w:r>
      <w:r w:rsidRPr="000A05F5">
        <w:rPr>
          <w:spacing w:val="12"/>
          <w:sz w:val="20"/>
          <w:szCs w:val="20"/>
        </w:rPr>
        <w:t xml:space="preserve"> </w:t>
      </w:r>
      <w:r w:rsidRPr="000A05F5">
        <w:rPr>
          <w:sz w:val="20"/>
          <w:szCs w:val="20"/>
        </w:rPr>
        <w:t>and</w:t>
      </w:r>
      <w:r w:rsidRPr="000A05F5">
        <w:rPr>
          <w:spacing w:val="12"/>
          <w:sz w:val="20"/>
          <w:szCs w:val="20"/>
        </w:rPr>
        <w:t xml:space="preserve"> </w:t>
      </w:r>
      <w:r w:rsidRPr="000A05F5">
        <w:rPr>
          <w:sz w:val="20"/>
          <w:szCs w:val="20"/>
        </w:rPr>
        <w:t>pelvis</w:t>
      </w:r>
      <w:r w:rsidRPr="000A05F5">
        <w:rPr>
          <w:spacing w:val="11"/>
          <w:sz w:val="20"/>
          <w:szCs w:val="20"/>
        </w:rPr>
        <w:t xml:space="preserve"> </w:t>
      </w:r>
      <w:r w:rsidRPr="000A05F5">
        <w:rPr>
          <w:sz w:val="20"/>
          <w:szCs w:val="20"/>
        </w:rPr>
        <w:t>showed</w:t>
      </w:r>
      <w:r w:rsidRPr="000A05F5">
        <w:rPr>
          <w:spacing w:val="13"/>
          <w:sz w:val="20"/>
          <w:szCs w:val="20"/>
        </w:rPr>
        <w:t xml:space="preserve"> </w:t>
      </w:r>
      <w:r w:rsidRPr="000A05F5">
        <w:rPr>
          <w:sz w:val="20"/>
          <w:szCs w:val="20"/>
        </w:rPr>
        <w:t>a</w:t>
      </w:r>
      <w:r>
        <w:rPr>
          <w:sz w:val="20"/>
          <w:szCs w:val="20"/>
        </w:rPr>
        <w:t xml:space="preserve"> </w:t>
      </w:r>
      <w:r w:rsidRPr="002133F8">
        <w:rPr>
          <w:sz w:val="20"/>
          <w:szCs w:val="20"/>
        </w:rPr>
        <w:t>retroperitoneal hematoma measuring 8 cm x 6 cm involving the peri-renal space</w:t>
      </w:r>
      <w:r>
        <w:rPr>
          <w:sz w:val="20"/>
          <w:szCs w:val="20"/>
        </w:rPr>
        <w:t xml:space="preserve">; </w:t>
      </w:r>
      <w:r w:rsidRPr="002133F8">
        <w:rPr>
          <w:sz w:val="20"/>
          <w:szCs w:val="20"/>
        </w:rPr>
        <w:t>B) Subsequent CT revealed a reduction in hematoma</w:t>
      </w:r>
      <w:r w:rsidRPr="002133F8">
        <w:rPr>
          <w:spacing w:val="4"/>
          <w:sz w:val="20"/>
          <w:szCs w:val="20"/>
        </w:rPr>
        <w:t xml:space="preserve"> </w:t>
      </w:r>
      <w:r w:rsidRPr="002133F8">
        <w:rPr>
          <w:sz w:val="20"/>
          <w:szCs w:val="20"/>
        </w:rPr>
        <w:t>size</w:t>
      </w:r>
    </w:p>
    <w:p w14:paraId="2D36843A" w14:textId="77777777" w:rsidR="004C5168" w:rsidRPr="002133F8" w:rsidRDefault="004C5168" w:rsidP="002133F8">
      <w:pPr>
        <w:pStyle w:val="ListParagraph"/>
        <w:tabs>
          <w:tab w:val="left" w:pos="483"/>
        </w:tabs>
        <w:spacing w:line="360" w:lineRule="auto"/>
        <w:ind w:left="482" w:firstLine="0"/>
        <w:jc w:val="both"/>
        <w:rPr>
          <w:sz w:val="20"/>
          <w:szCs w:val="20"/>
        </w:rPr>
      </w:pPr>
    </w:p>
    <w:p w14:paraId="1F7B7FF6" w14:textId="77777777" w:rsidR="004C5168" w:rsidRPr="002133F8" w:rsidRDefault="004C5168" w:rsidP="002133F8">
      <w:pPr>
        <w:pStyle w:val="ListParagraph"/>
        <w:tabs>
          <w:tab w:val="left" w:pos="483"/>
        </w:tabs>
        <w:spacing w:line="360" w:lineRule="auto"/>
        <w:ind w:left="482" w:firstLine="0"/>
        <w:jc w:val="both"/>
        <w:rPr>
          <w:sz w:val="20"/>
          <w:szCs w:val="20"/>
        </w:rPr>
      </w:pPr>
    </w:p>
    <w:p w14:paraId="7F2E0148" w14:textId="77777777" w:rsidR="004C5168" w:rsidRPr="002133F8" w:rsidRDefault="004C5168" w:rsidP="002133F8">
      <w:pPr>
        <w:tabs>
          <w:tab w:val="left" w:pos="483"/>
        </w:tabs>
        <w:spacing w:line="360" w:lineRule="auto"/>
        <w:ind w:left="239"/>
        <w:jc w:val="both"/>
        <w:rPr>
          <w:sz w:val="20"/>
          <w:szCs w:val="20"/>
        </w:rPr>
      </w:pPr>
    </w:p>
    <w:p w14:paraId="22F420FE" w14:textId="77777777" w:rsidR="004C5168" w:rsidRPr="002133F8" w:rsidRDefault="004C5168" w:rsidP="002133F8">
      <w:pPr>
        <w:tabs>
          <w:tab w:val="left" w:pos="483"/>
        </w:tabs>
        <w:spacing w:line="360" w:lineRule="auto"/>
        <w:ind w:left="239"/>
        <w:jc w:val="both"/>
        <w:rPr>
          <w:sz w:val="20"/>
          <w:szCs w:val="20"/>
        </w:rPr>
      </w:pPr>
    </w:p>
    <w:p w14:paraId="0AA2713D" w14:textId="77777777" w:rsidR="004C5168" w:rsidRPr="002133F8" w:rsidRDefault="004C5168" w:rsidP="002133F8">
      <w:pPr>
        <w:tabs>
          <w:tab w:val="left" w:pos="483"/>
          <w:tab w:val="left" w:pos="840"/>
        </w:tabs>
        <w:spacing w:line="360" w:lineRule="auto"/>
        <w:ind w:left="239"/>
        <w:jc w:val="both"/>
        <w:rPr>
          <w:sz w:val="20"/>
          <w:szCs w:val="20"/>
        </w:rPr>
      </w:pPr>
      <w:r w:rsidRPr="002133F8">
        <w:rPr>
          <w:noProof/>
          <w:sz w:val="20"/>
          <w:szCs w:val="20"/>
          <w:lang w:val="en-GB" w:eastAsia="en-GB"/>
        </w:rPr>
        <w:drawing>
          <wp:inline distT="0" distB="0" distL="0" distR="0" wp14:anchorId="0414C1AC" wp14:editId="0CBA04B6">
            <wp:extent cx="3872344" cy="246246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893810" cy="2476113"/>
                    </a:xfrm>
                    <a:prstGeom prst="rect">
                      <a:avLst/>
                    </a:prstGeom>
                  </pic:spPr>
                </pic:pic>
              </a:graphicData>
            </a:graphic>
          </wp:inline>
        </w:drawing>
      </w:r>
    </w:p>
    <w:p w14:paraId="14DEF725" w14:textId="77777777" w:rsidR="004C5168" w:rsidRPr="002133F8" w:rsidRDefault="004C5168" w:rsidP="002133F8">
      <w:pPr>
        <w:tabs>
          <w:tab w:val="left" w:pos="483"/>
        </w:tabs>
        <w:spacing w:line="360" w:lineRule="auto"/>
        <w:jc w:val="both"/>
        <w:rPr>
          <w:sz w:val="20"/>
          <w:szCs w:val="20"/>
        </w:rPr>
      </w:pPr>
    </w:p>
    <w:p w14:paraId="48BC12F1" w14:textId="77777777" w:rsidR="004C5168" w:rsidRPr="002133F8" w:rsidRDefault="004C5168" w:rsidP="002133F8">
      <w:pPr>
        <w:pStyle w:val="ListParagraph"/>
        <w:tabs>
          <w:tab w:val="left" w:pos="483"/>
        </w:tabs>
        <w:spacing w:line="360" w:lineRule="auto"/>
        <w:ind w:left="482" w:firstLine="0"/>
        <w:jc w:val="both"/>
        <w:rPr>
          <w:sz w:val="20"/>
          <w:szCs w:val="20"/>
        </w:rPr>
      </w:pPr>
    </w:p>
    <w:p w14:paraId="00B26198" w14:textId="77777777" w:rsidR="000A05F5" w:rsidRPr="002133F8" w:rsidRDefault="000A05F5" w:rsidP="000A05F5">
      <w:pPr>
        <w:tabs>
          <w:tab w:val="left" w:pos="839"/>
          <w:tab w:val="left" w:pos="840"/>
        </w:tabs>
        <w:spacing w:line="360" w:lineRule="auto"/>
        <w:ind w:left="239"/>
        <w:jc w:val="both"/>
        <w:rPr>
          <w:sz w:val="20"/>
          <w:szCs w:val="20"/>
        </w:rPr>
      </w:pPr>
      <w:r w:rsidRPr="000A05F5">
        <w:rPr>
          <w:b/>
          <w:bCs/>
          <w:sz w:val="20"/>
          <w:szCs w:val="20"/>
        </w:rPr>
        <w:t>Figure 2:</w:t>
      </w:r>
      <w:r w:rsidRPr="002133F8">
        <w:rPr>
          <w:sz w:val="20"/>
          <w:szCs w:val="20"/>
        </w:rPr>
        <w:t xml:space="preserve"> MRI scan at 3 months that showed a greater reduction in</w:t>
      </w:r>
      <w:r w:rsidRPr="002133F8">
        <w:rPr>
          <w:spacing w:val="-3"/>
          <w:sz w:val="20"/>
          <w:szCs w:val="20"/>
        </w:rPr>
        <w:t xml:space="preserve"> </w:t>
      </w:r>
      <w:r w:rsidRPr="002133F8">
        <w:rPr>
          <w:sz w:val="20"/>
          <w:szCs w:val="20"/>
        </w:rPr>
        <w:t>hematoma</w:t>
      </w:r>
    </w:p>
    <w:p w14:paraId="722F92D8" w14:textId="77777777" w:rsidR="00FD724A" w:rsidRPr="002133F8" w:rsidRDefault="00FD724A" w:rsidP="002133F8">
      <w:pPr>
        <w:spacing w:line="360" w:lineRule="auto"/>
        <w:jc w:val="both"/>
        <w:rPr>
          <w:sz w:val="20"/>
          <w:szCs w:val="20"/>
        </w:rPr>
      </w:pPr>
    </w:p>
    <w:sectPr w:rsidR="00FD724A" w:rsidRPr="002133F8">
      <w:pgSz w:w="11900" w:h="16840"/>
      <w:pgMar w:top="1320" w:right="1580" w:bottom="280" w:left="86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1C9"/>
    <w:multiLevelType w:val="hybridMultilevel"/>
    <w:tmpl w:val="758605EC"/>
    <w:lvl w:ilvl="0" w:tplc="934EA4AA">
      <w:start w:val="1"/>
      <w:numFmt w:val="decimal"/>
      <w:lvlText w:val="%1."/>
      <w:lvlJc w:val="left"/>
      <w:pPr>
        <w:ind w:left="1483" w:hanging="360"/>
      </w:pPr>
      <w:rPr>
        <w:rFonts w:hint="default"/>
      </w:rPr>
    </w:lvl>
    <w:lvl w:ilvl="1" w:tplc="08090019" w:tentative="1">
      <w:start w:val="1"/>
      <w:numFmt w:val="lowerLetter"/>
      <w:lvlText w:val="%2."/>
      <w:lvlJc w:val="left"/>
      <w:pPr>
        <w:ind w:left="2203" w:hanging="360"/>
      </w:pPr>
    </w:lvl>
    <w:lvl w:ilvl="2" w:tplc="0809001B" w:tentative="1">
      <w:start w:val="1"/>
      <w:numFmt w:val="lowerRoman"/>
      <w:lvlText w:val="%3."/>
      <w:lvlJc w:val="right"/>
      <w:pPr>
        <w:ind w:left="2923" w:hanging="180"/>
      </w:pPr>
    </w:lvl>
    <w:lvl w:ilvl="3" w:tplc="0809000F" w:tentative="1">
      <w:start w:val="1"/>
      <w:numFmt w:val="decimal"/>
      <w:lvlText w:val="%4."/>
      <w:lvlJc w:val="left"/>
      <w:pPr>
        <w:ind w:left="3643" w:hanging="360"/>
      </w:pPr>
    </w:lvl>
    <w:lvl w:ilvl="4" w:tplc="08090019" w:tentative="1">
      <w:start w:val="1"/>
      <w:numFmt w:val="lowerLetter"/>
      <w:lvlText w:val="%5."/>
      <w:lvlJc w:val="left"/>
      <w:pPr>
        <w:ind w:left="4363" w:hanging="360"/>
      </w:pPr>
    </w:lvl>
    <w:lvl w:ilvl="5" w:tplc="0809001B" w:tentative="1">
      <w:start w:val="1"/>
      <w:numFmt w:val="lowerRoman"/>
      <w:lvlText w:val="%6."/>
      <w:lvlJc w:val="right"/>
      <w:pPr>
        <w:ind w:left="5083" w:hanging="180"/>
      </w:pPr>
    </w:lvl>
    <w:lvl w:ilvl="6" w:tplc="0809000F" w:tentative="1">
      <w:start w:val="1"/>
      <w:numFmt w:val="decimal"/>
      <w:lvlText w:val="%7."/>
      <w:lvlJc w:val="left"/>
      <w:pPr>
        <w:ind w:left="5803" w:hanging="360"/>
      </w:pPr>
    </w:lvl>
    <w:lvl w:ilvl="7" w:tplc="08090019" w:tentative="1">
      <w:start w:val="1"/>
      <w:numFmt w:val="lowerLetter"/>
      <w:lvlText w:val="%8."/>
      <w:lvlJc w:val="left"/>
      <w:pPr>
        <w:ind w:left="6523" w:hanging="360"/>
      </w:pPr>
    </w:lvl>
    <w:lvl w:ilvl="8" w:tplc="0809001B" w:tentative="1">
      <w:start w:val="1"/>
      <w:numFmt w:val="lowerRoman"/>
      <w:lvlText w:val="%9."/>
      <w:lvlJc w:val="right"/>
      <w:pPr>
        <w:ind w:left="7243" w:hanging="180"/>
      </w:pPr>
    </w:lvl>
  </w:abstractNum>
  <w:abstractNum w:abstractNumId="1" w15:restartNumberingAfterBreak="0">
    <w:nsid w:val="080C719F"/>
    <w:multiLevelType w:val="hybridMultilevel"/>
    <w:tmpl w:val="6C4C3CFC"/>
    <w:lvl w:ilvl="0" w:tplc="145A0318">
      <w:start w:val="7"/>
      <w:numFmt w:val="decimal"/>
      <w:lvlText w:val="%1"/>
      <w:lvlJc w:val="left"/>
      <w:pPr>
        <w:ind w:left="839" w:hanging="480"/>
        <w:jc w:val="right"/>
      </w:pPr>
      <w:rPr>
        <w:rFonts w:ascii="Carlito" w:eastAsia="Carlito" w:hAnsi="Carlito" w:cs="Carlito" w:hint="default"/>
        <w:spacing w:val="-7"/>
        <w:w w:val="99"/>
        <w:sz w:val="24"/>
        <w:szCs w:val="24"/>
        <w:lang w:val="en-US" w:eastAsia="en-US" w:bidi="ar-SA"/>
      </w:rPr>
    </w:lvl>
    <w:lvl w:ilvl="1" w:tplc="0ED0C262">
      <w:numFmt w:val="bullet"/>
      <w:lvlText w:val="•"/>
      <w:lvlJc w:val="left"/>
      <w:pPr>
        <w:ind w:left="1701" w:hanging="480"/>
      </w:pPr>
      <w:rPr>
        <w:rFonts w:hint="default"/>
        <w:lang w:val="en-US" w:eastAsia="en-US" w:bidi="ar-SA"/>
      </w:rPr>
    </w:lvl>
    <w:lvl w:ilvl="2" w:tplc="C054CB20">
      <w:numFmt w:val="bullet"/>
      <w:lvlText w:val="•"/>
      <w:lvlJc w:val="left"/>
      <w:pPr>
        <w:ind w:left="2563" w:hanging="480"/>
      </w:pPr>
      <w:rPr>
        <w:rFonts w:hint="default"/>
        <w:lang w:val="en-US" w:eastAsia="en-US" w:bidi="ar-SA"/>
      </w:rPr>
    </w:lvl>
    <w:lvl w:ilvl="3" w:tplc="499A0FE4">
      <w:numFmt w:val="bullet"/>
      <w:lvlText w:val="•"/>
      <w:lvlJc w:val="left"/>
      <w:pPr>
        <w:ind w:left="3425" w:hanging="480"/>
      </w:pPr>
      <w:rPr>
        <w:rFonts w:hint="default"/>
        <w:lang w:val="en-US" w:eastAsia="en-US" w:bidi="ar-SA"/>
      </w:rPr>
    </w:lvl>
    <w:lvl w:ilvl="4" w:tplc="EE1ADF40">
      <w:numFmt w:val="bullet"/>
      <w:lvlText w:val="•"/>
      <w:lvlJc w:val="left"/>
      <w:pPr>
        <w:ind w:left="4287" w:hanging="480"/>
      </w:pPr>
      <w:rPr>
        <w:rFonts w:hint="default"/>
        <w:lang w:val="en-US" w:eastAsia="en-US" w:bidi="ar-SA"/>
      </w:rPr>
    </w:lvl>
    <w:lvl w:ilvl="5" w:tplc="29003772">
      <w:numFmt w:val="bullet"/>
      <w:lvlText w:val="•"/>
      <w:lvlJc w:val="left"/>
      <w:pPr>
        <w:ind w:left="5149" w:hanging="480"/>
      </w:pPr>
      <w:rPr>
        <w:rFonts w:hint="default"/>
        <w:lang w:val="en-US" w:eastAsia="en-US" w:bidi="ar-SA"/>
      </w:rPr>
    </w:lvl>
    <w:lvl w:ilvl="6" w:tplc="9B687E02">
      <w:numFmt w:val="bullet"/>
      <w:lvlText w:val="•"/>
      <w:lvlJc w:val="left"/>
      <w:pPr>
        <w:ind w:left="6011" w:hanging="480"/>
      </w:pPr>
      <w:rPr>
        <w:rFonts w:hint="default"/>
        <w:lang w:val="en-US" w:eastAsia="en-US" w:bidi="ar-SA"/>
      </w:rPr>
    </w:lvl>
    <w:lvl w:ilvl="7" w:tplc="897CDB4E">
      <w:numFmt w:val="bullet"/>
      <w:lvlText w:val="•"/>
      <w:lvlJc w:val="left"/>
      <w:pPr>
        <w:ind w:left="6873" w:hanging="480"/>
      </w:pPr>
      <w:rPr>
        <w:rFonts w:hint="default"/>
        <w:lang w:val="en-US" w:eastAsia="en-US" w:bidi="ar-SA"/>
      </w:rPr>
    </w:lvl>
    <w:lvl w:ilvl="8" w:tplc="E56E3134">
      <w:numFmt w:val="bullet"/>
      <w:lvlText w:val="•"/>
      <w:lvlJc w:val="left"/>
      <w:pPr>
        <w:ind w:left="7735" w:hanging="480"/>
      </w:pPr>
      <w:rPr>
        <w:rFonts w:hint="default"/>
        <w:lang w:val="en-US" w:eastAsia="en-US" w:bidi="ar-SA"/>
      </w:rPr>
    </w:lvl>
  </w:abstractNum>
  <w:abstractNum w:abstractNumId="2" w15:restartNumberingAfterBreak="0">
    <w:nsid w:val="0CED0C89"/>
    <w:multiLevelType w:val="hybridMultilevel"/>
    <w:tmpl w:val="05CCDE30"/>
    <w:lvl w:ilvl="0" w:tplc="6A141854">
      <w:start w:val="4"/>
      <w:numFmt w:val="decimal"/>
      <w:lvlText w:val="%1."/>
      <w:lvlJc w:val="left"/>
      <w:pPr>
        <w:ind w:left="2444"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8B3F8C"/>
    <w:multiLevelType w:val="hybridMultilevel"/>
    <w:tmpl w:val="3DD6982A"/>
    <w:lvl w:ilvl="0" w:tplc="CA9662F0">
      <w:start w:val="16"/>
      <w:numFmt w:val="decimal"/>
      <w:lvlText w:val="%1"/>
      <w:lvlJc w:val="left"/>
      <w:pPr>
        <w:ind w:left="1319" w:hanging="360"/>
      </w:pPr>
      <w:rPr>
        <w:rFonts w:ascii="Carlito"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4B4475E"/>
    <w:multiLevelType w:val="hybridMultilevel"/>
    <w:tmpl w:val="92763010"/>
    <w:lvl w:ilvl="0" w:tplc="6A141854">
      <w:start w:val="4"/>
      <w:numFmt w:val="decimal"/>
      <w:lvlText w:val="%1."/>
      <w:lvlJc w:val="left"/>
      <w:pPr>
        <w:ind w:left="2444" w:hanging="360"/>
      </w:pPr>
      <w:rPr>
        <w:rFonts w:hint="default"/>
      </w:rPr>
    </w:lvl>
    <w:lvl w:ilvl="1" w:tplc="08090019" w:tentative="1">
      <w:start w:val="1"/>
      <w:numFmt w:val="lowerLetter"/>
      <w:lvlText w:val="%2."/>
      <w:lvlJc w:val="left"/>
      <w:pPr>
        <w:ind w:left="3164" w:hanging="360"/>
      </w:pPr>
    </w:lvl>
    <w:lvl w:ilvl="2" w:tplc="0809001B" w:tentative="1">
      <w:start w:val="1"/>
      <w:numFmt w:val="lowerRoman"/>
      <w:lvlText w:val="%3."/>
      <w:lvlJc w:val="right"/>
      <w:pPr>
        <w:ind w:left="3884" w:hanging="180"/>
      </w:pPr>
    </w:lvl>
    <w:lvl w:ilvl="3" w:tplc="0809000F" w:tentative="1">
      <w:start w:val="1"/>
      <w:numFmt w:val="decimal"/>
      <w:lvlText w:val="%4."/>
      <w:lvlJc w:val="left"/>
      <w:pPr>
        <w:ind w:left="4604" w:hanging="360"/>
      </w:pPr>
    </w:lvl>
    <w:lvl w:ilvl="4" w:tplc="08090019" w:tentative="1">
      <w:start w:val="1"/>
      <w:numFmt w:val="lowerLetter"/>
      <w:lvlText w:val="%5."/>
      <w:lvlJc w:val="left"/>
      <w:pPr>
        <w:ind w:left="5324" w:hanging="360"/>
      </w:pPr>
    </w:lvl>
    <w:lvl w:ilvl="5" w:tplc="0809001B" w:tentative="1">
      <w:start w:val="1"/>
      <w:numFmt w:val="lowerRoman"/>
      <w:lvlText w:val="%6."/>
      <w:lvlJc w:val="right"/>
      <w:pPr>
        <w:ind w:left="6044" w:hanging="180"/>
      </w:pPr>
    </w:lvl>
    <w:lvl w:ilvl="6" w:tplc="0809000F" w:tentative="1">
      <w:start w:val="1"/>
      <w:numFmt w:val="decimal"/>
      <w:lvlText w:val="%7."/>
      <w:lvlJc w:val="left"/>
      <w:pPr>
        <w:ind w:left="6764" w:hanging="360"/>
      </w:pPr>
    </w:lvl>
    <w:lvl w:ilvl="7" w:tplc="08090019" w:tentative="1">
      <w:start w:val="1"/>
      <w:numFmt w:val="lowerLetter"/>
      <w:lvlText w:val="%8."/>
      <w:lvlJc w:val="left"/>
      <w:pPr>
        <w:ind w:left="7484" w:hanging="360"/>
      </w:pPr>
    </w:lvl>
    <w:lvl w:ilvl="8" w:tplc="0809001B" w:tentative="1">
      <w:start w:val="1"/>
      <w:numFmt w:val="lowerRoman"/>
      <w:lvlText w:val="%9."/>
      <w:lvlJc w:val="right"/>
      <w:pPr>
        <w:ind w:left="8204" w:hanging="180"/>
      </w:pPr>
    </w:lvl>
  </w:abstractNum>
  <w:abstractNum w:abstractNumId="5" w15:restartNumberingAfterBreak="0">
    <w:nsid w:val="25A3295F"/>
    <w:multiLevelType w:val="hybridMultilevel"/>
    <w:tmpl w:val="D88AE8EE"/>
    <w:lvl w:ilvl="0" w:tplc="9B048542">
      <w:start w:val="91"/>
      <w:numFmt w:val="decimal"/>
      <w:lvlText w:val="%1"/>
      <w:lvlJc w:val="left"/>
      <w:pPr>
        <w:ind w:left="1123" w:hanging="884"/>
      </w:pPr>
      <w:rPr>
        <w:rFonts w:ascii="Carlito" w:eastAsia="Carlito" w:hAnsi="Carlito" w:cs="Carlito" w:hint="default"/>
        <w:spacing w:val="-8"/>
        <w:w w:val="99"/>
        <w:sz w:val="24"/>
        <w:szCs w:val="24"/>
        <w:lang w:val="en-US" w:eastAsia="en-US" w:bidi="ar-SA"/>
      </w:rPr>
    </w:lvl>
    <w:lvl w:ilvl="1" w:tplc="A26A4D68">
      <w:numFmt w:val="bullet"/>
      <w:lvlText w:val="•"/>
      <w:lvlJc w:val="left"/>
      <w:pPr>
        <w:ind w:left="1953" w:hanging="884"/>
      </w:pPr>
      <w:rPr>
        <w:rFonts w:hint="default"/>
        <w:lang w:val="en-US" w:eastAsia="en-US" w:bidi="ar-SA"/>
      </w:rPr>
    </w:lvl>
    <w:lvl w:ilvl="2" w:tplc="FC26DB9E">
      <w:numFmt w:val="bullet"/>
      <w:lvlText w:val="•"/>
      <w:lvlJc w:val="left"/>
      <w:pPr>
        <w:ind w:left="2787" w:hanging="884"/>
      </w:pPr>
      <w:rPr>
        <w:rFonts w:hint="default"/>
        <w:lang w:val="en-US" w:eastAsia="en-US" w:bidi="ar-SA"/>
      </w:rPr>
    </w:lvl>
    <w:lvl w:ilvl="3" w:tplc="F5FA1302">
      <w:numFmt w:val="bullet"/>
      <w:lvlText w:val="•"/>
      <w:lvlJc w:val="left"/>
      <w:pPr>
        <w:ind w:left="3621" w:hanging="884"/>
      </w:pPr>
      <w:rPr>
        <w:rFonts w:hint="default"/>
        <w:lang w:val="en-US" w:eastAsia="en-US" w:bidi="ar-SA"/>
      </w:rPr>
    </w:lvl>
    <w:lvl w:ilvl="4" w:tplc="81EA5758">
      <w:numFmt w:val="bullet"/>
      <w:lvlText w:val="•"/>
      <w:lvlJc w:val="left"/>
      <w:pPr>
        <w:ind w:left="4455" w:hanging="884"/>
      </w:pPr>
      <w:rPr>
        <w:rFonts w:hint="default"/>
        <w:lang w:val="en-US" w:eastAsia="en-US" w:bidi="ar-SA"/>
      </w:rPr>
    </w:lvl>
    <w:lvl w:ilvl="5" w:tplc="4B3A857A">
      <w:numFmt w:val="bullet"/>
      <w:lvlText w:val="•"/>
      <w:lvlJc w:val="left"/>
      <w:pPr>
        <w:ind w:left="5289" w:hanging="884"/>
      </w:pPr>
      <w:rPr>
        <w:rFonts w:hint="default"/>
        <w:lang w:val="en-US" w:eastAsia="en-US" w:bidi="ar-SA"/>
      </w:rPr>
    </w:lvl>
    <w:lvl w:ilvl="6" w:tplc="0E6E0D62">
      <w:numFmt w:val="bullet"/>
      <w:lvlText w:val="•"/>
      <w:lvlJc w:val="left"/>
      <w:pPr>
        <w:ind w:left="6123" w:hanging="884"/>
      </w:pPr>
      <w:rPr>
        <w:rFonts w:hint="default"/>
        <w:lang w:val="en-US" w:eastAsia="en-US" w:bidi="ar-SA"/>
      </w:rPr>
    </w:lvl>
    <w:lvl w:ilvl="7" w:tplc="AA4CCC84">
      <w:numFmt w:val="bullet"/>
      <w:lvlText w:val="•"/>
      <w:lvlJc w:val="left"/>
      <w:pPr>
        <w:ind w:left="6957" w:hanging="884"/>
      </w:pPr>
      <w:rPr>
        <w:rFonts w:hint="default"/>
        <w:lang w:val="en-US" w:eastAsia="en-US" w:bidi="ar-SA"/>
      </w:rPr>
    </w:lvl>
    <w:lvl w:ilvl="8" w:tplc="9C54AB50">
      <w:numFmt w:val="bullet"/>
      <w:lvlText w:val="•"/>
      <w:lvlJc w:val="left"/>
      <w:pPr>
        <w:ind w:left="7791" w:hanging="884"/>
      </w:pPr>
      <w:rPr>
        <w:rFonts w:hint="default"/>
        <w:lang w:val="en-US" w:eastAsia="en-US" w:bidi="ar-SA"/>
      </w:rPr>
    </w:lvl>
  </w:abstractNum>
  <w:abstractNum w:abstractNumId="6" w15:restartNumberingAfterBreak="0">
    <w:nsid w:val="288060A3"/>
    <w:multiLevelType w:val="hybridMultilevel"/>
    <w:tmpl w:val="380226DE"/>
    <w:lvl w:ilvl="0" w:tplc="5994D564">
      <w:start w:val="39"/>
      <w:numFmt w:val="decimal"/>
      <w:lvlText w:val="%1"/>
      <w:lvlJc w:val="left"/>
      <w:pPr>
        <w:ind w:left="839" w:hanging="600"/>
      </w:pPr>
      <w:rPr>
        <w:rFonts w:ascii="Carlito" w:eastAsia="Carlito" w:hAnsi="Carlito" w:cs="Carlito" w:hint="default"/>
        <w:spacing w:val="-16"/>
        <w:w w:val="99"/>
        <w:sz w:val="24"/>
        <w:szCs w:val="24"/>
        <w:lang w:val="en-US" w:eastAsia="en-US" w:bidi="ar-SA"/>
      </w:rPr>
    </w:lvl>
    <w:lvl w:ilvl="1" w:tplc="E426170E">
      <w:numFmt w:val="bullet"/>
      <w:lvlText w:val="•"/>
      <w:lvlJc w:val="left"/>
      <w:pPr>
        <w:ind w:left="1701" w:hanging="600"/>
      </w:pPr>
      <w:rPr>
        <w:rFonts w:hint="default"/>
        <w:lang w:val="en-US" w:eastAsia="en-US" w:bidi="ar-SA"/>
      </w:rPr>
    </w:lvl>
    <w:lvl w:ilvl="2" w:tplc="B9D2229C">
      <w:numFmt w:val="bullet"/>
      <w:lvlText w:val="•"/>
      <w:lvlJc w:val="left"/>
      <w:pPr>
        <w:ind w:left="2563" w:hanging="600"/>
      </w:pPr>
      <w:rPr>
        <w:rFonts w:hint="default"/>
        <w:lang w:val="en-US" w:eastAsia="en-US" w:bidi="ar-SA"/>
      </w:rPr>
    </w:lvl>
    <w:lvl w:ilvl="3" w:tplc="28522D08">
      <w:numFmt w:val="bullet"/>
      <w:lvlText w:val="•"/>
      <w:lvlJc w:val="left"/>
      <w:pPr>
        <w:ind w:left="3425" w:hanging="600"/>
      </w:pPr>
      <w:rPr>
        <w:rFonts w:hint="default"/>
        <w:lang w:val="en-US" w:eastAsia="en-US" w:bidi="ar-SA"/>
      </w:rPr>
    </w:lvl>
    <w:lvl w:ilvl="4" w:tplc="0AF0DFD0">
      <w:numFmt w:val="bullet"/>
      <w:lvlText w:val="•"/>
      <w:lvlJc w:val="left"/>
      <w:pPr>
        <w:ind w:left="4287" w:hanging="600"/>
      </w:pPr>
      <w:rPr>
        <w:rFonts w:hint="default"/>
        <w:lang w:val="en-US" w:eastAsia="en-US" w:bidi="ar-SA"/>
      </w:rPr>
    </w:lvl>
    <w:lvl w:ilvl="5" w:tplc="F0A6AEA2">
      <w:numFmt w:val="bullet"/>
      <w:lvlText w:val="•"/>
      <w:lvlJc w:val="left"/>
      <w:pPr>
        <w:ind w:left="5149" w:hanging="600"/>
      </w:pPr>
      <w:rPr>
        <w:rFonts w:hint="default"/>
        <w:lang w:val="en-US" w:eastAsia="en-US" w:bidi="ar-SA"/>
      </w:rPr>
    </w:lvl>
    <w:lvl w:ilvl="6" w:tplc="1D28F4E6">
      <w:numFmt w:val="bullet"/>
      <w:lvlText w:val="•"/>
      <w:lvlJc w:val="left"/>
      <w:pPr>
        <w:ind w:left="6011" w:hanging="600"/>
      </w:pPr>
      <w:rPr>
        <w:rFonts w:hint="default"/>
        <w:lang w:val="en-US" w:eastAsia="en-US" w:bidi="ar-SA"/>
      </w:rPr>
    </w:lvl>
    <w:lvl w:ilvl="7" w:tplc="D33E7E74">
      <w:numFmt w:val="bullet"/>
      <w:lvlText w:val="•"/>
      <w:lvlJc w:val="left"/>
      <w:pPr>
        <w:ind w:left="6873" w:hanging="600"/>
      </w:pPr>
      <w:rPr>
        <w:rFonts w:hint="default"/>
        <w:lang w:val="en-US" w:eastAsia="en-US" w:bidi="ar-SA"/>
      </w:rPr>
    </w:lvl>
    <w:lvl w:ilvl="8" w:tplc="9D927E36">
      <w:numFmt w:val="bullet"/>
      <w:lvlText w:val="•"/>
      <w:lvlJc w:val="left"/>
      <w:pPr>
        <w:ind w:left="7735" w:hanging="600"/>
      </w:pPr>
      <w:rPr>
        <w:rFonts w:hint="default"/>
        <w:lang w:val="en-US" w:eastAsia="en-US" w:bidi="ar-SA"/>
      </w:rPr>
    </w:lvl>
  </w:abstractNum>
  <w:abstractNum w:abstractNumId="7" w15:restartNumberingAfterBreak="0">
    <w:nsid w:val="2E7036CB"/>
    <w:multiLevelType w:val="hybridMultilevel"/>
    <w:tmpl w:val="A6742534"/>
    <w:lvl w:ilvl="0" w:tplc="B65A32E6">
      <w:start w:val="18"/>
      <w:numFmt w:val="decimal"/>
      <w:lvlText w:val="%1"/>
      <w:lvlJc w:val="left"/>
      <w:pPr>
        <w:ind w:left="839" w:hanging="600"/>
      </w:pPr>
      <w:rPr>
        <w:rFonts w:ascii="Carlito" w:eastAsia="Carlito" w:hAnsi="Carlito" w:cs="Carlito" w:hint="default"/>
        <w:spacing w:val="-5"/>
        <w:w w:val="99"/>
        <w:sz w:val="24"/>
        <w:szCs w:val="24"/>
        <w:lang w:val="en-US" w:eastAsia="en-US" w:bidi="ar-SA"/>
      </w:rPr>
    </w:lvl>
    <w:lvl w:ilvl="1" w:tplc="038AFF40">
      <w:numFmt w:val="bullet"/>
      <w:lvlText w:val="•"/>
      <w:lvlJc w:val="left"/>
      <w:pPr>
        <w:ind w:left="1701" w:hanging="600"/>
      </w:pPr>
      <w:rPr>
        <w:rFonts w:hint="default"/>
        <w:lang w:val="en-US" w:eastAsia="en-US" w:bidi="ar-SA"/>
      </w:rPr>
    </w:lvl>
    <w:lvl w:ilvl="2" w:tplc="0862F674">
      <w:numFmt w:val="bullet"/>
      <w:lvlText w:val="•"/>
      <w:lvlJc w:val="left"/>
      <w:pPr>
        <w:ind w:left="2563" w:hanging="600"/>
      </w:pPr>
      <w:rPr>
        <w:rFonts w:hint="default"/>
        <w:lang w:val="en-US" w:eastAsia="en-US" w:bidi="ar-SA"/>
      </w:rPr>
    </w:lvl>
    <w:lvl w:ilvl="3" w:tplc="462A3DDE">
      <w:numFmt w:val="bullet"/>
      <w:lvlText w:val="•"/>
      <w:lvlJc w:val="left"/>
      <w:pPr>
        <w:ind w:left="3425" w:hanging="600"/>
      </w:pPr>
      <w:rPr>
        <w:rFonts w:hint="default"/>
        <w:lang w:val="en-US" w:eastAsia="en-US" w:bidi="ar-SA"/>
      </w:rPr>
    </w:lvl>
    <w:lvl w:ilvl="4" w:tplc="CD26A64C">
      <w:numFmt w:val="bullet"/>
      <w:lvlText w:val="•"/>
      <w:lvlJc w:val="left"/>
      <w:pPr>
        <w:ind w:left="4287" w:hanging="600"/>
      </w:pPr>
      <w:rPr>
        <w:rFonts w:hint="default"/>
        <w:lang w:val="en-US" w:eastAsia="en-US" w:bidi="ar-SA"/>
      </w:rPr>
    </w:lvl>
    <w:lvl w:ilvl="5" w:tplc="51660E4A">
      <w:numFmt w:val="bullet"/>
      <w:lvlText w:val="•"/>
      <w:lvlJc w:val="left"/>
      <w:pPr>
        <w:ind w:left="5149" w:hanging="600"/>
      </w:pPr>
      <w:rPr>
        <w:rFonts w:hint="default"/>
        <w:lang w:val="en-US" w:eastAsia="en-US" w:bidi="ar-SA"/>
      </w:rPr>
    </w:lvl>
    <w:lvl w:ilvl="6" w:tplc="99189F0C">
      <w:numFmt w:val="bullet"/>
      <w:lvlText w:val="•"/>
      <w:lvlJc w:val="left"/>
      <w:pPr>
        <w:ind w:left="6011" w:hanging="600"/>
      </w:pPr>
      <w:rPr>
        <w:rFonts w:hint="default"/>
        <w:lang w:val="en-US" w:eastAsia="en-US" w:bidi="ar-SA"/>
      </w:rPr>
    </w:lvl>
    <w:lvl w:ilvl="7" w:tplc="0B6C78F0">
      <w:numFmt w:val="bullet"/>
      <w:lvlText w:val="•"/>
      <w:lvlJc w:val="left"/>
      <w:pPr>
        <w:ind w:left="6873" w:hanging="600"/>
      </w:pPr>
      <w:rPr>
        <w:rFonts w:hint="default"/>
        <w:lang w:val="en-US" w:eastAsia="en-US" w:bidi="ar-SA"/>
      </w:rPr>
    </w:lvl>
    <w:lvl w:ilvl="8" w:tplc="EA9851B6">
      <w:numFmt w:val="bullet"/>
      <w:lvlText w:val="•"/>
      <w:lvlJc w:val="left"/>
      <w:pPr>
        <w:ind w:left="7735" w:hanging="600"/>
      </w:pPr>
      <w:rPr>
        <w:rFonts w:hint="default"/>
        <w:lang w:val="en-US" w:eastAsia="en-US" w:bidi="ar-SA"/>
      </w:rPr>
    </w:lvl>
  </w:abstractNum>
  <w:abstractNum w:abstractNumId="8" w15:restartNumberingAfterBreak="0">
    <w:nsid w:val="379F0617"/>
    <w:multiLevelType w:val="hybridMultilevel"/>
    <w:tmpl w:val="A876217E"/>
    <w:lvl w:ilvl="0" w:tplc="934EA4AA">
      <w:start w:val="1"/>
      <w:numFmt w:val="decimal"/>
      <w:lvlText w:val="%1."/>
      <w:lvlJc w:val="left"/>
      <w:pPr>
        <w:ind w:left="1483"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AF0A84"/>
    <w:multiLevelType w:val="hybridMultilevel"/>
    <w:tmpl w:val="5976901C"/>
    <w:lvl w:ilvl="0" w:tplc="FF6EE9B6">
      <w:start w:val="76"/>
      <w:numFmt w:val="decimal"/>
      <w:lvlText w:val="%1"/>
      <w:lvlJc w:val="left"/>
      <w:pPr>
        <w:ind w:left="1123" w:hanging="884"/>
      </w:pPr>
      <w:rPr>
        <w:rFonts w:ascii="Carlito" w:eastAsia="Carlito" w:hAnsi="Carlito" w:cs="Carlito" w:hint="default"/>
        <w:spacing w:val="-7"/>
        <w:w w:val="99"/>
        <w:sz w:val="24"/>
        <w:szCs w:val="24"/>
        <w:lang w:val="en-US" w:eastAsia="en-US" w:bidi="ar-SA"/>
      </w:rPr>
    </w:lvl>
    <w:lvl w:ilvl="1" w:tplc="834C9BA4">
      <w:numFmt w:val="bullet"/>
      <w:lvlText w:val="•"/>
      <w:lvlJc w:val="left"/>
      <w:pPr>
        <w:ind w:left="1953" w:hanging="884"/>
      </w:pPr>
      <w:rPr>
        <w:rFonts w:hint="default"/>
        <w:lang w:val="en-US" w:eastAsia="en-US" w:bidi="ar-SA"/>
      </w:rPr>
    </w:lvl>
    <w:lvl w:ilvl="2" w:tplc="6A301624">
      <w:numFmt w:val="bullet"/>
      <w:lvlText w:val="•"/>
      <w:lvlJc w:val="left"/>
      <w:pPr>
        <w:ind w:left="2787" w:hanging="884"/>
      </w:pPr>
      <w:rPr>
        <w:rFonts w:hint="default"/>
        <w:lang w:val="en-US" w:eastAsia="en-US" w:bidi="ar-SA"/>
      </w:rPr>
    </w:lvl>
    <w:lvl w:ilvl="3" w:tplc="B9CEB6FE">
      <w:numFmt w:val="bullet"/>
      <w:lvlText w:val="•"/>
      <w:lvlJc w:val="left"/>
      <w:pPr>
        <w:ind w:left="3621" w:hanging="884"/>
      </w:pPr>
      <w:rPr>
        <w:rFonts w:hint="default"/>
        <w:lang w:val="en-US" w:eastAsia="en-US" w:bidi="ar-SA"/>
      </w:rPr>
    </w:lvl>
    <w:lvl w:ilvl="4" w:tplc="C66CB25A">
      <w:numFmt w:val="bullet"/>
      <w:lvlText w:val="•"/>
      <w:lvlJc w:val="left"/>
      <w:pPr>
        <w:ind w:left="4455" w:hanging="884"/>
      </w:pPr>
      <w:rPr>
        <w:rFonts w:hint="default"/>
        <w:lang w:val="en-US" w:eastAsia="en-US" w:bidi="ar-SA"/>
      </w:rPr>
    </w:lvl>
    <w:lvl w:ilvl="5" w:tplc="9EB4FB26">
      <w:numFmt w:val="bullet"/>
      <w:lvlText w:val="•"/>
      <w:lvlJc w:val="left"/>
      <w:pPr>
        <w:ind w:left="5289" w:hanging="884"/>
      </w:pPr>
      <w:rPr>
        <w:rFonts w:hint="default"/>
        <w:lang w:val="en-US" w:eastAsia="en-US" w:bidi="ar-SA"/>
      </w:rPr>
    </w:lvl>
    <w:lvl w:ilvl="6" w:tplc="734E178C">
      <w:numFmt w:val="bullet"/>
      <w:lvlText w:val="•"/>
      <w:lvlJc w:val="left"/>
      <w:pPr>
        <w:ind w:left="6123" w:hanging="884"/>
      </w:pPr>
      <w:rPr>
        <w:rFonts w:hint="default"/>
        <w:lang w:val="en-US" w:eastAsia="en-US" w:bidi="ar-SA"/>
      </w:rPr>
    </w:lvl>
    <w:lvl w:ilvl="7" w:tplc="D8FE3DD8">
      <w:numFmt w:val="bullet"/>
      <w:lvlText w:val="•"/>
      <w:lvlJc w:val="left"/>
      <w:pPr>
        <w:ind w:left="6957" w:hanging="884"/>
      </w:pPr>
      <w:rPr>
        <w:rFonts w:hint="default"/>
        <w:lang w:val="en-US" w:eastAsia="en-US" w:bidi="ar-SA"/>
      </w:rPr>
    </w:lvl>
    <w:lvl w:ilvl="8" w:tplc="D5141C36">
      <w:numFmt w:val="bullet"/>
      <w:lvlText w:val="•"/>
      <w:lvlJc w:val="left"/>
      <w:pPr>
        <w:ind w:left="7791" w:hanging="884"/>
      </w:pPr>
      <w:rPr>
        <w:rFonts w:hint="default"/>
        <w:lang w:val="en-US" w:eastAsia="en-US" w:bidi="ar-SA"/>
      </w:rPr>
    </w:lvl>
  </w:abstractNum>
  <w:abstractNum w:abstractNumId="10" w15:restartNumberingAfterBreak="0">
    <w:nsid w:val="423534F6"/>
    <w:multiLevelType w:val="hybridMultilevel"/>
    <w:tmpl w:val="F14EF446"/>
    <w:lvl w:ilvl="0" w:tplc="A1FA70D6">
      <w:start w:val="98"/>
      <w:numFmt w:val="decimal"/>
      <w:lvlText w:val="%1"/>
      <w:lvlJc w:val="left"/>
      <w:pPr>
        <w:ind w:left="839" w:hanging="600"/>
        <w:jc w:val="right"/>
      </w:pPr>
      <w:rPr>
        <w:rFonts w:ascii="Carlito" w:eastAsia="Carlito" w:hAnsi="Carlito" w:cs="Carlito" w:hint="default"/>
        <w:spacing w:val="-6"/>
        <w:w w:val="99"/>
        <w:sz w:val="24"/>
        <w:szCs w:val="24"/>
        <w:lang w:val="en-US" w:eastAsia="en-US" w:bidi="ar-SA"/>
      </w:rPr>
    </w:lvl>
    <w:lvl w:ilvl="1" w:tplc="1EDA0A7C">
      <w:numFmt w:val="bullet"/>
      <w:lvlText w:val="•"/>
      <w:lvlJc w:val="left"/>
      <w:pPr>
        <w:ind w:left="1701" w:hanging="600"/>
      </w:pPr>
      <w:rPr>
        <w:rFonts w:hint="default"/>
        <w:lang w:val="en-US" w:eastAsia="en-US" w:bidi="ar-SA"/>
      </w:rPr>
    </w:lvl>
    <w:lvl w:ilvl="2" w:tplc="ACF4ABAA">
      <w:numFmt w:val="bullet"/>
      <w:lvlText w:val="•"/>
      <w:lvlJc w:val="left"/>
      <w:pPr>
        <w:ind w:left="2563" w:hanging="600"/>
      </w:pPr>
      <w:rPr>
        <w:rFonts w:hint="default"/>
        <w:lang w:val="en-US" w:eastAsia="en-US" w:bidi="ar-SA"/>
      </w:rPr>
    </w:lvl>
    <w:lvl w:ilvl="3" w:tplc="3C16776A">
      <w:numFmt w:val="bullet"/>
      <w:lvlText w:val="•"/>
      <w:lvlJc w:val="left"/>
      <w:pPr>
        <w:ind w:left="3425" w:hanging="600"/>
      </w:pPr>
      <w:rPr>
        <w:rFonts w:hint="default"/>
        <w:lang w:val="en-US" w:eastAsia="en-US" w:bidi="ar-SA"/>
      </w:rPr>
    </w:lvl>
    <w:lvl w:ilvl="4" w:tplc="86D63C84">
      <w:numFmt w:val="bullet"/>
      <w:lvlText w:val="•"/>
      <w:lvlJc w:val="left"/>
      <w:pPr>
        <w:ind w:left="4287" w:hanging="600"/>
      </w:pPr>
      <w:rPr>
        <w:rFonts w:hint="default"/>
        <w:lang w:val="en-US" w:eastAsia="en-US" w:bidi="ar-SA"/>
      </w:rPr>
    </w:lvl>
    <w:lvl w:ilvl="5" w:tplc="F3FEF24E">
      <w:numFmt w:val="bullet"/>
      <w:lvlText w:val="•"/>
      <w:lvlJc w:val="left"/>
      <w:pPr>
        <w:ind w:left="5149" w:hanging="600"/>
      </w:pPr>
      <w:rPr>
        <w:rFonts w:hint="default"/>
        <w:lang w:val="en-US" w:eastAsia="en-US" w:bidi="ar-SA"/>
      </w:rPr>
    </w:lvl>
    <w:lvl w:ilvl="6" w:tplc="5C663E18">
      <w:numFmt w:val="bullet"/>
      <w:lvlText w:val="•"/>
      <w:lvlJc w:val="left"/>
      <w:pPr>
        <w:ind w:left="6011" w:hanging="600"/>
      </w:pPr>
      <w:rPr>
        <w:rFonts w:hint="default"/>
        <w:lang w:val="en-US" w:eastAsia="en-US" w:bidi="ar-SA"/>
      </w:rPr>
    </w:lvl>
    <w:lvl w:ilvl="7" w:tplc="91863788">
      <w:numFmt w:val="bullet"/>
      <w:lvlText w:val="•"/>
      <w:lvlJc w:val="left"/>
      <w:pPr>
        <w:ind w:left="6873" w:hanging="600"/>
      </w:pPr>
      <w:rPr>
        <w:rFonts w:hint="default"/>
        <w:lang w:val="en-US" w:eastAsia="en-US" w:bidi="ar-SA"/>
      </w:rPr>
    </w:lvl>
    <w:lvl w:ilvl="8" w:tplc="BE3ED3E4">
      <w:numFmt w:val="bullet"/>
      <w:lvlText w:val="•"/>
      <w:lvlJc w:val="left"/>
      <w:pPr>
        <w:ind w:left="7735" w:hanging="600"/>
      </w:pPr>
      <w:rPr>
        <w:rFonts w:hint="default"/>
        <w:lang w:val="en-US" w:eastAsia="en-US" w:bidi="ar-SA"/>
      </w:rPr>
    </w:lvl>
  </w:abstractNum>
  <w:abstractNum w:abstractNumId="11" w15:restartNumberingAfterBreak="0">
    <w:nsid w:val="532F72C7"/>
    <w:multiLevelType w:val="hybridMultilevel"/>
    <w:tmpl w:val="0380B226"/>
    <w:lvl w:ilvl="0" w:tplc="DD26A594">
      <w:start w:val="66"/>
      <w:numFmt w:val="decimal"/>
      <w:lvlText w:val="%1"/>
      <w:lvlJc w:val="left"/>
      <w:pPr>
        <w:ind w:left="839" w:hanging="600"/>
      </w:pPr>
      <w:rPr>
        <w:rFonts w:ascii="Carlito" w:eastAsia="Carlito" w:hAnsi="Carlito" w:cs="Carlito" w:hint="default"/>
        <w:spacing w:val="-6"/>
        <w:w w:val="99"/>
        <w:sz w:val="24"/>
        <w:szCs w:val="24"/>
        <w:lang w:val="en-US" w:eastAsia="en-US" w:bidi="ar-SA"/>
      </w:rPr>
    </w:lvl>
    <w:lvl w:ilvl="1" w:tplc="AC7CBA6E">
      <w:numFmt w:val="bullet"/>
      <w:lvlText w:val="•"/>
      <w:lvlJc w:val="left"/>
      <w:pPr>
        <w:ind w:left="1701" w:hanging="600"/>
      </w:pPr>
      <w:rPr>
        <w:rFonts w:hint="default"/>
        <w:lang w:val="en-US" w:eastAsia="en-US" w:bidi="ar-SA"/>
      </w:rPr>
    </w:lvl>
    <w:lvl w:ilvl="2" w:tplc="8F66AC2A">
      <w:numFmt w:val="bullet"/>
      <w:lvlText w:val="•"/>
      <w:lvlJc w:val="left"/>
      <w:pPr>
        <w:ind w:left="2563" w:hanging="600"/>
      </w:pPr>
      <w:rPr>
        <w:rFonts w:hint="default"/>
        <w:lang w:val="en-US" w:eastAsia="en-US" w:bidi="ar-SA"/>
      </w:rPr>
    </w:lvl>
    <w:lvl w:ilvl="3" w:tplc="5FF01092">
      <w:numFmt w:val="bullet"/>
      <w:lvlText w:val="•"/>
      <w:lvlJc w:val="left"/>
      <w:pPr>
        <w:ind w:left="3425" w:hanging="600"/>
      </w:pPr>
      <w:rPr>
        <w:rFonts w:hint="default"/>
        <w:lang w:val="en-US" w:eastAsia="en-US" w:bidi="ar-SA"/>
      </w:rPr>
    </w:lvl>
    <w:lvl w:ilvl="4" w:tplc="01129174">
      <w:numFmt w:val="bullet"/>
      <w:lvlText w:val="•"/>
      <w:lvlJc w:val="left"/>
      <w:pPr>
        <w:ind w:left="4287" w:hanging="600"/>
      </w:pPr>
      <w:rPr>
        <w:rFonts w:hint="default"/>
        <w:lang w:val="en-US" w:eastAsia="en-US" w:bidi="ar-SA"/>
      </w:rPr>
    </w:lvl>
    <w:lvl w:ilvl="5" w:tplc="71A69122">
      <w:numFmt w:val="bullet"/>
      <w:lvlText w:val="•"/>
      <w:lvlJc w:val="left"/>
      <w:pPr>
        <w:ind w:left="5149" w:hanging="600"/>
      </w:pPr>
      <w:rPr>
        <w:rFonts w:hint="default"/>
        <w:lang w:val="en-US" w:eastAsia="en-US" w:bidi="ar-SA"/>
      </w:rPr>
    </w:lvl>
    <w:lvl w:ilvl="6" w:tplc="2BEE9FA2">
      <w:numFmt w:val="bullet"/>
      <w:lvlText w:val="•"/>
      <w:lvlJc w:val="left"/>
      <w:pPr>
        <w:ind w:left="6011" w:hanging="600"/>
      </w:pPr>
      <w:rPr>
        <w:rFonts w:hint="default"/>
        <w:lang w:val="en-US" w:eastAsia="en-US" w:bidi="ar-SA"/>
      </w:rPr>
    </w:lvl>
    <w:lvl w:ilvl="7" w:tplc="9D30E7CC">
      <w:numFmt w:val="bullet"/>
      <w:lvlText w:val="•"/>
      <w:lvlJc w:val="left"/>
      <w:pPr>
        <w:ind w:left="6873" w:hanging="600"/>
      </w:pPr>
      <w:rPr>
        <w:rFonts w:hint="default"/>
        <w:lang w:val="en-US" w:eastAsia="en-US" w:bidi="ar-SA"/>
      </w:rPr>
    </w:lvl>
    <w:lvl w:ilvl="8" w:tplc="3B8617FA">
      <w:numFmt w:val="bullet"/>
      <w:lvlText w:val="•"/>
      <w:lvlJc w:val="left"/>
      <w:pPr>
        <w:ind w:left="7735" w:hanging="600"/>
      </w:pPr>
      <w:rPr>
        <w:rFonts w:hint="default"/>
        <w:lang w:val="en-US" w:eastAsia="en-US" w:bidi="ar-SA"/>
      </w:rPr>
    </w:lvl>
  </w:abstractNum>
  <w:abstractNum w:abstractNumId="12" w15:restartNumberingAfterBreak="0">
    <w:nsid w:val="574B1315"/>
    <w:multiLevelType w:val="hybridMultilevel"/>
    <w:tmpl w:val="640CB452"/>
    <w:lvl w:ilvl="0" w:tplc="CA9662F0">
      <w:start w:val="16"/>
      <w:numFmt w:val="decimal"/>
      <w:lvlText w:val="%1"/>
      <w:lvlJc w:val="left"/>
      <w:pPr>
        <w:ind w:left="2084" w:hanging="360"/>
      </w:pPr>
      <w:rPr>
        <w:rFonts w:ascii="Carlito" w:hint="default"/>
      </w:r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13" w15:restartNumberingAfterBreak="0">
    <w:nsid w:val="58196E11"/>
    <w:multiLevelType w:val="hybridMultilevel"/>
    <w:tmpl w:val="BB40FF50"/>
    <w:lvl w:ilvl="0" w:tplc="5A526288">
      <w:start w:val="79"/>
      <w:numFmt w:val="decimal"/>
      <w:lvlText w:val="%1"/>
      <w:lvlJc w:val="left"/>
      <w:pPr>
        <w:ind w:left="1123" w:hanging="884"/>
      </w:pPr>
      <w:rPr>
        <w:rFonts w:ascii="Carlito" w:eastAsia="Carlito" w:hAnsi="Carlito" w:cs="Carlito" w:hint="default"/>
        <w:spacing w:val="-3"/>
        <w:w w:val="99"/>
        <w:sz w:val="24"/>
        <w:szCs w:val="24"/>
        <w:lang w:val="en-US" w:eastAsia="en-US" w:bidi="ar-SA"/>
      </w:rPr>
    </w:lvl>
    <w:lvl w:ilvl="1" w:tplc="67BCFB20">
      <w:numFmt w:val="bullet"/>
      <w:lvlText w:val="•"/>
      <w:lvlJc w:val="left"/>
      <w:pPr>
        <w:ind w:left="1953" w:hanging="884"/>
      </w:pPr>
      <w:rPr>
        <w:rFonts w:hint="default"/>
        <w:lang w:val="en-US" w:eastAsia="en-US" w:bidi="ar-SA"/>
      </w:rPr>
    </w:lvl>
    <w:lvl w:ilvl="2" w:tplc="966C35C4">
      <w:numFmt w:val="bullet"/>
      <w:lvlText w:val="•"/>
      <w:lvlJc w:val="left"/>
      <w:pPr>
        <w:ind w:left="2787" w:hanging="884"/>
      </w:pPr>
      <w:rPr>
        <w:rFonts w:hint="default"/>
        <w:lang w:val="en-US" w:eastAsia="en-US" w:bidi="ar-SA"/>
      </w:rPr>
    </w:lvl>
    <w:lvl w:ilvl="3" w:tplc="2AE27B4E">
      <w:numFmt w:val="bullet"/>
      <w:lvlText w:val="•"/>
      <w:lvlJc w:val="left"/>
      <w:pPr>
        <w:ind w:left="3621" w:hanging="884"/>
      </w:pPr>
      <w:rPr>
        <w:rFonts w:hint="default"/>
        <w:lang w:val="en-US" w:eastAsia="en-US" w:bidi="ar-SA"/>
      </w:rPr>
    </w:lvl>
    <w:lvl w:ilvl="4" w:tplc="BDEEF8CE">
      <w:numFmt w:val="bullet"/>
      <w:lvlText w:val="•"/>
      <w:lvlJc w:val="left"/>
      <w:pPr>
        <w:ind w:left="4455" w:hanging="884"/>
      </w:pPr>
      <w:rPr>
        <w:rFonts w:hint="default"/>
        <w:lang w:val="en-US" w:eastAsia="en-US" w:bidi="ar-SA"/>
      </w:rPr>
    </w:lvl>
    <w:lvl w:ilvl="5" w:tplc="9876696E">
      <w:numFmt w:val="bullet"/>
      <w:lvlText w:val="•"/>
      <w:lvlJc w:val="left"/>
      <w:pPr>
        <w:ind w:left="5289" w:hanging="884"/>
      </w:pPr>
      <w:rPr>
        <w:rFonts w:hint="default"/>
        <w:lang w:val="en-US" w:eastAsia="en-US" w:bidi="ar-SA"/>
      </w:rPr>
    </w:lvl>
    <w:lvl w:ilvl="6" w:tplc="1BAAB8A8">
      <w:numFmt w:val="bullet"/>
      <w:lvlText w:val="•"/>
      <w:lvlJc w:val="left"/>
      <w:pPr>
        <w:ind w:left="6123" w:hanging="884"/>
      </w:pPr>
      <w:rPr>
        <w:rFonts w:hint="default"/>
        <w:lang w:val="en-US" w:eastAsia="en-US" w:bidi="ar-SA"/>
      </w:rPr>
    </w:lvl>
    <w:lvl w:ilvl="7" w:tplc="85C2D4B4">
      <w:numFmt w:val="bullet"/>
      <w:lvlText w:val="•"/>
      <w:lvlJc w:val="left"/>
      <w:pPr>
        <w:ind w:left="6957" w:hanging="884"/>
      </w:pPr>
      <w:rPr>
        <w:rFonts w:hint="default"/>
        <w:lang w:val="en-US" w:eastAsia="en-US" w:bidi="ar-SA"/>
      </w:rPr>
    </w:lvl>
    <w:lvl w:ilvl="8" w:tplc="7C682F56">
      <w:numFmt w:val="bullet"/>
      <w:lvlText w:val="•"/>
      <w:lvlJc w:val="left"/>
      <w:pPr>
        <w:ind w:left="7791" w:hanging="884"/>
      </w:pPr>
      <w:rPr>
        <w:rFonts w:hint="default"/>
        <w:lang w:val="en-US" w:eastAsia="en-US" w:bidi="ar-SA"/>
      </w:rPr>
    </w:lvl>
  </w:abstractNum>
  <w:abstractNum w:abstractNumId="14" w15:restartNumberingAfterBreak="0">
    <w:nsid w:val="590C5CDE"/>
    <w:multiLevelType w:val="hybridMultilevel"/>
    <w:tmpl w:val="F014D46E"/>
    <w:lvl w:ilvl="0" w:tplc="3028F0B8">
      <w:start w:val="87"/>
      <w:numFmt w:val="decimal"/>
      <w:lvlText w:val="%1"/>
      <w:lvlJc w:val="left"/>
      <w:pPr>
        <w:ind w:left="1123" w:hanging="884"/>
      </w:pPr>
      <w:rPr>
        <w:rFonts w:ascii="Carlito" w:eastAsia="Carlito" w:hAnsi="Carlito" w:cs="Carlito" w:hint="default"/>
        <w:spacing w:val="-6"/>
        <w:w w:val="99"/>
        <w:sz w:val="24"/>
        <w:szCs w:val="24"/>
        <w:lang w:val="en-US" w:eastAsia="en-US" w:bidi="ar-SA"/>
      </w:rPr>
    </w:lvl>
    <w:lvl w:ilvl="1" w:tplc="4938695E">
      <w:numFmt w:val="bullet"/>
      <w:lvlText w:val="•"/>
      <w:lvlJc w:val="left"/>
      <w:pPr>
        <w:ind w:left="1953" w:hanging="884"/>
      </w:pPr>
      <w:rPr>
        <w:rFonts w:hint="default"/>
        <w:lang w:val="en-US" w:eastAsia="en-US" w:bidi="ar-SA"/>
      </w:rPr>
    </w:lvl>
    <w:lvl w:ilvl="2" w:tplc="C5807056">
      <w:numFmt w:val="bullet"/>
      <w:lvlText w:val="•"/>
      <w:lvlJc w:val="left"/>
      <w:pPr>
        <w:ind w:left="2787" w:hanging="884"/>
      </w:pPr>
      <w:rPr>
        <w:rFonts w:hint="default"/>
        <w:lang w:val="en-US" w:eastAsia="en-US" w:bidi="ar-SA"/>
      </w:rPr>
    </w:lvl>
    <w:lvl w:ilvl="3" w:tplc="F6DCE844">
      <w:numFmt w:val="bullet"/>
      <w:lvlText w:val="•"/>
      <w:lvlJc w:val="left"/>
      <w:pPr>
        <w:ind w:left="3621" w:hanging="884"/>
      </w:pPr>
      <w:rPr>
        <w:rFonts w:hint="default"/>
        <w:lang w:val="en-US" w:eastAsia="en-US" w:bidi="ar-SA"/>
      </w:rPr>
    </w:lvl>
    <w:lvl w:ilvl="4" w:tplc="22F46798">
      <w:numFmt w:val="bullet"/>
      <w:lvlText w:val="•"/>
      <w:lvlJc w:val="left"/>
      <w:pPr>
        <w:ind w:left="4455" w:hanging="884"/>
      </w:pPr>
      <w:rPr>
        <w:rFonts w:hint="default"/>
        <w:lang w:val="en-US" w:eastAsia="en-US" w:bidi="ar-SA"/>
      </w:rPr>
    </w:lvl>
    <w:lvl w:ilvl="5" w:tplc="AD20154C">
      <w:numFmt w:val="bullet"/>
      <w:lvlText w:val="•"/>
      <w:lvlJc w:val="left"/>
      <w:pPr>
        <w:ind w:left="5289" w:hanging="884"/>
      </w:pPr>
      <w:rPr>
        <w:rFonts w:hint="default"/>
        <w:lang w:val="en-US" w:eastAsia="en-US" w:bidi="ar-SA"/>
      </w:rPr>
    </w:lvl>
    <w:lvl w:ilvl="6" w:tplc="7A58FCAE">
      <w:numFmt w:val="bullet"/>
      <w:lvlText w:val="•"/>
      <w:lvlJc w:val="left"/>
      <w:pPr>
        <w:ind w:left="6123" w:hanging="884"/>
      </w:pPr>
      <w:rPr>
        <w:rFonts w:hint="default"/>
        <w:lang w:val="en-US" w:eastAsia="en-US" w:bidi="ar-SA"/>
      </w:rPr>
    </w:lvl>
    <w:lvl w:ilvl="7" w:tplc="6BDE95FA">
      <w:numFmt w:val="bullet"/>
      <w:lvlText w:val="•"/>
      <w:lvlJc w:val="left"/>
      <w:pPr>
        <w:ind w:left="6957" w:hanging="884"/>
      </w:pPr>
      <w:rPr>
        <w:rFonts w:hint="default"/>
        <w:lang w:val="en-US" w:eastAsia="en-US" w:bidi="ar-SA"/>
      </w:rPr>
    </w:lvl>
    <w:lvl w:ilvl="8" w:tplc="3F40CC64">
      <w:numFmt w:val="bullet"/>
      <w:lvlText w:val="•"/>
      <w:lvlJc w:val="left"/>
      <w:pPr>
        <w:ind w:left="7791" w:hanging="884"/>
      </w:pPr>
      <w:rPr>
        <w:rFonts w:hint="default"/>
        <w:lang w:val="en-US" w:eastAsia="en-US" w:bidi="ar-SA"/>
      </w:rPr>
    </w:lvl>
  </w:abstractNum>
  <w:abstractNum w:abstractNumId="15" w15:restartNumberingAfterBreak="0">
    <w:nsid w:val="59CE0805"/>
    <w:multiLevelType w:val="hybridMultilevel"/>
    <w:tmpl w:val="D670010E"/>
    <w:lvl w:ilvl="0" w:tplc="DFA07CCA">
      <w:start w:val="83"/>
      <w:numFmt w:val="decimal"/>
      <w:lvlText w:val="%1"/>
      <w:lvlJc w:val="left"/>
      <w:pPr>
        <w:ind w:left="1123" w:hanging="884"/>
      </w:pPr>
      <w:rPr>
        <w:rFonts w:ascii="Carlito" w:eastAsia="Carlito" w:hAnsi="Carlito" w:cs="Carlito" w:hint="default"/>
        <w:spacing w:val="-16"/>
        <w:w w:val="99"/>
        <w:sz w:val="24"/>
        <w:szCs w:val="24"/>
        <w:lang w:val="en-US" w:eastAsia="en-US" w:bidi="ar-SA"/>
      </w:rPr>
    </w:lvl>
    <w:lvl w:ilvl="1" w:tplc="C164899A">
      <w:numFmt w:val="bullet"/>
      <w:lvlText w:val="•"/>
      <w:lvlJc w:val="left"/>
      <w:pPr>
        <w:ind w:left="1953" w:hanging="884"/>
      </w:pPr>
      <w:rPr>
        <w:rFonts w:hint="default"/>
        <w:lang w:val="en-US" w:eastAsia="en-US" w:bidi="ar-SA"/>
      </w:rPr>
    </w:lvl>
    <w:lvl w:ilvl="2" w:tplc="80584070">
      <w:numFmt w:val="bullet"/>
      <w:lvlText w:val="•"/>
      <w:lvlJc w:val="left"/>
      <w:pPr>
        <w:ind w:left="2787" w:hanging="884"/>
      </w:pPr>
      <w:rPr>
        <w:rFonts w:hint="default"/>
        <w:lang w:val="en-US" w:eastAsia="en-US" w:bidi="ar-SA"/>
      </w:rPr>
    </w:lvl>
    <w:lvl w:ilvl="3" w:tplc="9A86B67A">
      <w:numFmt w:val="bullet"/>
      <w:lvlText w:val="•"/>
      <w:lvlJc w:val="left"/>
      <w:pPr>
        <w:ind w:left="3621" w:hanging="884"/>
      </w:pPr>
      <w:rPr>
        <w:rFonts w:hint="default"/>
        <w:lang w:val="en-US" w:eastAsia="en-US" w:bidi="ar-SA"/>
      </w:rPr>
    </w:lvl>
    <w:lvl w:ilvl="4" w:tplc="E83A9EAC">
      <w:numFmt w:val="bullet"/>
      <w:lvlText w:val="•"/>
      <w:lvlJc w:val="left"/>
      <w:pPr>
        <w:ind w:left="4455" w:hanging="884"/>
      </w:pPr>
      <w:rPr>
        <w:rFonts w:hint="default"/>
        <w:lang w:val="en-US" w:eastAsia="en-US" w:bidi="ar-SA"/>
      </w:rPr>
    </w:lvl>
    <w:lvl w:ilvl="5" w:tplc="C42A0CA2">
      <w:numFmt w:val="bullet"/>
      <w:lvlText w:val="•"/>
      <w:lvlJc w:val="left"/>
      <w:pPr>
        <w:ind w:left="5289" w:hanging="884"/>
      </w:pPr>
      <w:rPr>
        <w:rFonts w:hint="default"/>
        <w:lang w:val="en-US" w:eastAsia="en-US" w:bidi="ar-SA"/>
      </w:rPr>
    </w:lvl>
    <w:lvl w:ilvl="6" w:tplc="E9AE3C66">
      <w:numFmt w:val="bullet"/>
      <w:lvlText w:val="•"/>
      <w:lvlJc w:val="left"/>
      <w:pPr>
        <w:ind w:left="6123" w:hanging="884"/>
      </w:pPr>
      <w:rPr>
        <w:rFonts w:hint="default"/>
        <w:lang w:val="en-US" w:eastAsia="en-US" w:bidi="ar-SA"/>
      </w:rPr>
    </w:lvl>
    <w:lvl w:ilvl="7" w:tplc="7188F528">
      <w:numFmt w:val="bullet"/>
      <w:lvlText w:val="•"/>
      <w:lvlJc w:val="left"/>
      <w:pPr>
        <w:ind w:left="6957" w:hanging="884"/>
      </w:pPr>
      <w:rPr>
        <w:rFonts w:hint="default"/>
        <w:lang w:val="en-US" w:eastAsia="en-US" w:bidi="ar-SA"/>
      </w:rPr>
    </w:lvl>
    <w:lvl w:ilvl="8" w:tplc="A59A893E">
      <w:numFmt w:val="bullet"/>
      <w:lvlText w:val="•"/>
      <w:lvlJc w:val="left"/>
      <w:pPr>
        <w:ind w:left="7791" w:hanging="884"/>
      </w:pPr>
      <w:rPr>
        <w:rFonts w:hint="default"/>
        <w:lang w:val="en-US" w:eastAsia="en-US" w:bidi="ar-SA"/>
      </w:rPr>
    </w:lvl>
  </w:abstractNum>
  <w:abstractNum w:abstractNumId="16" w15:restartNumberingAfterBreak="0">
    <w:nsid w:val="5AD5605B"/>
    <w:multiLevelType w:val="hybridMultilevel"/>
    <w:tmpl w:val="2696A1BE"/>
    <w:lvl w:ilvl="0" w:tplc="CA9662F0">
      <w:start w:val="16"/>
      <w:numFmt w:val="decimal"/>
      <w:lvlText w:val="%1"/>
      <w:lvlJc w:val="left"/>
      <w:pPr>
        <w:ind w:left="599" w:hanging="360"/>
      </w:pPr>
      <w:rPr>
        <w:rFonts w:ascii="Carlito" w:hint="default"/>
      </w:rPr>
    </w:lvl>
    <w:lvl w:ilvl="1" w:tplc="08090019" w:tentative="1">
      <w:start w:val="1"/>
      <w:numFmt w:val="lowerLetter"/>
      <w:lvlText w:val="%2."/>
      <w:lvlJc w:val="left"/>
      <w:pPr>
        <w:ind w:left="1319" w:hanging="360"/>
      </w:pPr>
    </w:lvl>
    <w:lvl w:ilvl="2" w:tplc="0809001B" w:tentative="1">
      <w:start w:val="1"/>
      <w:numFmt w:val="lowerRoman"/>
      <w:lvlText w:val="%3."/>
      <w:lvlJc w:val="right"/>
      <w:pPr>
        <w:ind w:left="2039" w:hanging="180"/>
      </w:pPr>
    </w:lvl>
    <w:lvl w:ilvl="3" w:tplc="0809000F" w:tentative="1">
      <w:start w:val="1"/>
      <w:numFmt w:val="decimal"/>
      <w:lvlText w:val="%4."/>
      <w:lvlJc w:val="left"/>
      <w:pPr>
        <w:ind w:left="2759" w:hanging="360"/>
      </w:pPr>
    </w:lvl>
    <w:lvl w:ilvl="4" w:tplc="08090019" w:tentative="1">
      <w:start w:val="1"/>
      <w:numFmt w:val="lowerLetter"/>
      <w:lvlText w:val="%5."/>
      <w:lvlJc w:val="left"/>
      <w:pPr>
        <w:ind w:left="3479" w:hanging="360"/>
      </w:pPr>
    </w:lvl>
    <w:lvl w:ilvl="5" w:tplc="0809001B" w:tentative="1">
      <w:start w:val="1"/>
      <w:numFmt w:val="lowerRoman"/>
      <w:lvlText w:val="%6."/>
      <w:lvlJc w:val="right"/>
      <w:pPr>
        <w:ind w:left="4199" w:hanging="180"/>
      </w:pPr>
    </w:lvl>
    <w:lvl w:ilvl="6" w:tplc="0809000F" w:tentative="1">
      <w:start w:val="1"/>
      <w:numFmt w:val="decimal"/>
      <w:lvlText w:val="%7."/>
      <w:lvlJc w:val="left"/>
      <w:pPr>
        <w:ind w:left="4919" w:hanging="360"/>
      </w:pPr>
    </w:lvl>
    <w:lvl w:ilvl="7" w:tplc="08090019" w:tentative="1">
      <w:start w:val="1"/>
      <w:numFmt w:val="lowerLetter"/>
      <w:lvlText w:val="%8."/>
      <w:lvlJc w:val="left"/>
      <w:pPr>
        <w:ind w:left="5639" w:hanging="360"/>
      </w:pPr>
    </w:lvl>
    <w:lvl w:ilvl="8" w:tplc="0809001B" w:tentative="1">
      <w:start w:val="1"/>
      <w:numFmt w:val="lowerRoman"/>
      <w:lvlText w:val="%9."/>
      <w:lvlJc w:val="right"/>
      <w:pPr>
        <w:ind w:left="6359" w:hanging="180"/>
      </w:pPr>
    </w:lvl>
  </w:abstractNum>
  <w:abstractNum w:abstractNumId="17" w15:restartNumberingAfterBreak="0">
    <w:nsid w:val="73ED1AF0"/>
    <w:multiLevelType w:val="hybridMultilevel"/>
    <w:tmpl w:val="2A7C3CE0"/>
    <w:lvl w:ilvl="0" w:tplc="A912CBF6">
      <w:start w:val="1"/>
      <w:numFmt w:val="decimal"/>
      <w:lvlText w:val="%1"/>
      <w:lvlJc w:val="left"/>
      <w:pPr>
        <w:ind w:left="839" w:hanging="480"/>
      </w:pPr>
      <w:rPr>
        <w:rFonts w:ascii="Carlito" w:eastAsia="Carlito" w:hAnsi="Carlito" w:cs="Carlito" w:hint="default"/>
        <w:spacing w:val="-3"/>
        <w:w w:val="99"/>
        <w:sz w:val="24"/>
        <w:szCs w:val="24"/>
        <w:lang w:val="en-US" w:eastAsia="en-US" w:bidi="ar-SA"/>
      </w:rPr>
    </w:lvl>
    <w:lvl w:ilvl="1" w:tplc="15387E08">
      <w:numFmt w:val="bullet"/>
      <w:lvlText w:val="•"/>
      <w:lvlJc w:val="left"/>
      <w:pPr>
        <w:ind w:left="1701" w:hanging="480"/>
      </w:pPr>
      <w:rPr>
        <w:rFonts w:hint="default"/>
        <w:lang w:val="en-US" w:eastAsia="en-US" w:bidi="ar-SA"/>
      </w:rPr>
    </w:lvl>
    <w:lvl w:ilvl="2" w:tplc="658C2364">
      <w:numFmt w:val="bullet"/>
      <w:lvlText w:val="•"/>
      <w:lvlJc w:val="left"/>
      <w:pPr>
        <w:ind w:left="2563" w:hanging="480"/>
      </w:pPr>
      <w:rPr>
        <w:rFonts w:hint="default"/>
        <w:lang w:val="en-US" w:eastAsia="en-US" w:bidi="ar-SA"/>
      </w:rPr>
    </w:lvl>
    <w:lvl w:ilvl="3" w:tplc="FA1E18E2">
      <w:numFmt w:val="bullet"/>
      <w:lvlText w:val="•"/>
      <w:lvlJc w:val="left"/>
      <w:pPr>
        <w:ind w:left="3425" w:hanging="480"/>
      </w:pPr>
      <w:rPr>
        <w:rFonts w:hint="default"/>
        <w:lang w:val="en-US" w:eastAsia="en-US" w:bidi="ar-SA"/>
      </w:rPr>
    </w:lvl>
    <w:lvl w:ilvl="4" w:tplc="FA9E36A0">
      <w:numFmt w:val="bullet"/>
      <w:lvlText w:val="•"/>
      <w:lvlJc w:val="left"/>
      <w:pPr>
        <w:ind w:left="4287" w:hanging="480"/>
      </w:pPr>
      <w:rPr>
        <w:rFonts w:hint="default"/>
        <w:lang w:val="en-US" w:eastAsia="en-US" w:bidi="ar-SA"/>
      </w:rPr>
    </w:lvl>
    <w:lvl w:ilvl="5" w:tplc="E6C47E3A">
      <w:numFmt w:val="bullet"/>
      <w:lvlText w:val="•"/>
      <w:lvlJc w:val="left"/>
      <w:pPr>
        <w:ind w:left="5149" w:hanging="480"/>
      </w:pPr>
      <w:rPr>
        <w:rFonts w:hint="default"/>
        <w:lang w:val="en-US" w:eastAsia="en-US" w:bidi="ar-SA"/>
      </w:rPr>
    </w:lvl>
    <w:lvl w:ilvl="6" w:tplc="E41CA540">
      <w:numFmt w:val="bullet"/>
      <w:lvlText w:val="•"/>
      <w:lvlJc w:val="left"/>
      <w:pPr>
        <w:ind w:left="6011" w:hanging="480"/>
      </w:pPr>
      <w:rPr>
        <w:rFonts w:hint="default"/>
        <w:lang w:val="en-US" w:eastAsia="en-US" w:bidi="ar-SA"/>
      </w:rPr>
    </w:lvl>
    <w:lvl w:ilvl="7" w:tplc="22407740">
      <w:numFmt w:val="bullet"/>
      <w:lvlText w:val="•"/>
      <w:lvlJc w:val="left"/>
      <w:pPr>
        <w:ind w:left="6873" w:hanging="480"/>
      </w:pPr>
      <w:rPr>
        <w:rFonts w:hint="default"/>
        <w:lang w:val="en-US" w:eastAsia="en-US" w:bidi="ar-SA"/>
      </w:rPr>
    </w:lvl>
    <w:lvl w:ilvl="8" w:tplc="2FBCA340">
      <w:numFmt w:val="bullet"/>
      <w:lvlText w:val="•"/>
      <w:lvlJc w:val="left"/>
      <w:pPr>
        <w:ind w:left="7735" w:hanging="480"/>
      </w:pPr>
      <w:rPr>
        <w:rFonts w:hint="default"/>
        <w:lang w:val="en-US" w:eastAsia="en-US" w:bidi="ar-SA"/>
      </w:rPr>
    </w:lvl>
  </w:abstractNum>
  <w:num w:numId="1">
    <w:abstractNumId w:val="10"/>
  </w:num>
  <w:num w:numId="2">
    <w:abstractNumId w:val="5"/>
  </w:num>
  <w:num w:numId="3">
    <w:abstractNumId w:val="14"/>
  </w:num>
  <w:num w:numId="4">
    <w:abstractNumId w:val="15"/>
  </w:num>
  <w:num w:numId="5">
    <w:abstractNumId w:val="13"/>
  </w:num>
  <w:num w:numId="6">
    <w:abstractNumId w:val="9"/>
  </w:num>
  <w:num w:numId="7">
    <w:abstractNumId w:val="11"/>
  </w:num>
  <w:num w:numId="8">
    <w:abstractNumId w:val="6"/>
  </w:num>
  <w:num w:numId="9">
    <w:abstractNumId w:val="7"/>
  </w:num>
  <w:num w:numId="10">
    <w:abstractNumId w:val="1"/>
  </w:num>
  <w:num w:numId="11">
    <w:abstractNumId w:val="17"/>
  </w:num>
  <w:num w:numId="12">
    <w:abstractNumId w:val="16"/>
  </w:num>
  <w:num w:numId="13">
    <w:abstractNumId w:val="3"/>
  </w:num>
  <w:num w:numId="14">
    <w:abstractNumId w:val="12"/>
  </w:num>
  <w:num w:numId="15">
    <w:abstractNumId w:val="4"/>
  </w:num>
  <w:num w:numId="16">
    <w:abstractNumId w:val="2"/>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168"/>
    <w:rsid w:val="000A05F5"/>
    <w:rsid w:val="002133F8"/>
    <w:rsid w:val="00256618"/>
    <w:rsid w:val="004C5168"/>
    <w:rsid w:val="008D7952"/>
    <w:rsid w:val="009A6E45"/>
    <w:rsid w:val="00A77B32"/>
    <w:rsid w:val="00B30AD8"/>
    <w:rsid w:val="00BA4C49"/>
    <w:rsid w:val="00BB494F"/>
    <w:rsid w:val="00C05578"/>
    <w:rsid w:val="00D516E9"/>
    <w:rsid w:val="00D57565"/>
    <w:rsid w:val="00E01497"/>
    <w:rsid w:val="00F01750"/>
    <w:rsid w:val="00FD724A"/>
    <w:rsid w:val="00FD7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C7A27"/>
  <w15:docId w15:val="{62C446D6-730B-47C5-B539-9C91A307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C5168"/>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C5168"/>
    <w:pPr>
      <w:spacing w:line="276" w:lineRule="exact"/>
      <w:ind w:left="839" w:hanging="601"/>
    </w:pPr>
    <w:rPr>
      <w:sz w:val="24"/>
      <w:szCs w:val="24"/>
    </w:rPr>
  </w:style>
  <w:style w:type="character" w:customStyle="1" w:styleId="BodyTextChar">
    <w:name w:val="Body Text Char"/>
    <w:basedOn w:val="DefaultParagraphFont"/>
    <w:link w:val="BodyText"/>
    <w:uiPriority w:val="1"/>
    <w:rsid w:val="004C5168"/>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4C5168"/>
    <w:pPr>
      <w:spacing w:line="276" w:lineRule="exact"/>
      <w:ind w:left="839" w:hanging="601"/>
    </w:pPr>
  </w:style>
  <w:style w:type="paragraph" w:styleId="BalloonText">
    <w:name w:val="Balloon Text"/>
    <w:basedOn w:val="Normal"/>
    <w:link w:val="BalloonTextChar"/>
    <w:uiPriority w:val="99"/>
    <w:semiHidden/>
    <w:unhideWhenUsed/>
    <w:rsid w:val="004C5168"/>
    <w:rPr>
      <w:rFonts w:ascii="Tahoma" w:hAnsi="Tahoma" w:cs="Tahoma"/>
      <w:sz w:val="16"/>
      <w:szCs w:val="16"/>
    </w:rPr>
  </w:style>
  <w:style w:type="character" w:customStyle="1" w:styleId="BalloonTextChar">
    <w:name w:val="Balloon Text Char"/>
    <w:basedOn w:val="DefaultParagraphFont"/>
    <w:link w:val="BalloonText"/>
    <w:uiPriority w:val="99"/>
    <w:semiHidden/>
    <w:rsid w:val="004C5168"/>
    <w:rPr>
      <w:rFonts w:ascii="Tahoma" w:eastAsia="Times New Roman" w:hAnsi="Tahoma" w:cs="Tahoma"/>
      <w:sz w:val="16"/>
      <w:szCs w:val="16"/>
      <w:lang w:val="en-US"/>
    </w:rPr>
  </w:style>
  <w:style w:type="character" w:styleId="Hyperlink">
    <w:name w:val="Hyperlink"/>
    <w:basedOn w:val="DefaultParagraphFont"/>
    <w:uiPriority w:val="99"/>
    <w:unhideWhenUsed/>
    <w:rsid w:val="00C05578"/>
    <w:rPr>
      <w:color w:val="0000FF" w:themeColor="hyperlink"/>
      <w:u w:val="single"/>
    </w:rPr>
  </w:style>
  <w:style w:type="character" w:styleId="UnresolvedMention">
    <w:name w:val="Unresolved Mention"/>
    <w:basedOn w:val="DefaultParagraphFont"/>
    <w:uiPriority w:val="99"/>
    <w:semiHidden/>
    <w:unhideWhenUsed/>
    <w:rsid w:val="00C05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hyperlink" Target="mailto:federicoagustin605@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Colchester Hospital</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Rovegno, Federico</dc:creator>
  <cp:lastModifiedBy>Praveen Kumar</cp:lastModifiedBy>
  <cp:revision>4</cp:revision>
  <dcterms:created xsi:type="dcterms:W3CDTF">2022-01-28T08:32:00Z</dcterms:created>
  <dcterms:modified xsi:type="dcterms:W3CDTF">2022-01-28T09:14:00Z</dcterms:modified>
</cp:coreProperties>
</file>